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FD4AC" w14:textId="77777777" w:rsidR="001E3021" w:rsidRDefault="001E3021">
      <w:pPr>
        <w:pStyle w:val="Corpotesto"/>
        <w:spacing w:before="6"/>
        <w:ind w:left="0"/>
        <w:jc w:val="left"/>
        <w:rPr>
          <w:rFonts w:ascii="Times New Roman"/>
          <w:sz w:val="9"/>
        </w:rPr>
      </w:pPr>
    </w:p>
    <w:p w14:paraId="63CE7CAF" w14:textId="77777777" w:rsidR="001E3021" w:rsidRDefault="00000000">
      <w:pPr>
        <w:pStyle w:val="Corpotesto"/>
        <w:ind w:left="3813"/>
        <w:jc w:val="lef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9BFAE03" wp14:editId="398376B7">
            <wp:extent cx="533400" cy="52387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23A3E" w14:textId="77777777" w:rsidR="001E3021" w:rsidRDefault="00000000">
      <w:pPr>
        <w:pStyle w:val="Titolo1"/>
        <w:spacing w:before="224"/>
      </w:pPr>
      <w:r>
        <w:t>REPUBBLICA</w:t>
      </w:r>
      <w:r>
        <w:rPr>
          <w:spacing w:val="-4"/>
        </w:rPr>
        <w:t xml:space="preserve"> </w:t>
      </w:r>
      <w:r>
        <w:t>ITALIANA</w:t>
      </w:r>
    </w:p>
    <w:p w14:paraId="1BD108E2" w14:textId="77777777" w:rsidR="001E3021" w:rsidRDefault="00000000">
      <w:pPr>
        <w:spacing w:before="148"/>
        <w:ind w:left="2189"/>
        <w:jc w:val="center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NOME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POPOLO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ITALIANO</w:t>
      </w:r>
    </w:p>
    <w:p w14:paraId="3D4E8DF5" w14:textId="77777777" w:rsidR="001E3021" w:rsidRDefault="00000000">
      <w:pPr>
        <w:spacing w:before="71" w:line="391" w:lineRule="auto"/>
        <w:ind w:left="854" w:right="117" w:hanging="614"/>
        <w:jc w:val="right"/>
        <w:rPr>
          <w:rFonts w:ascii="Arial MT"/>
          <w:sz w:val="16"/>
        </w:rPr>
      </w:pPr>
      <w:r>
        <w:br w:type="column"/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09A8D144" w14:textId="77777777" w:rsidR="001E3021" w:rsidRDefault="00000000">
      <w:pPr>
        <w:spacing w:line="391" w:lineRule="auto"/>
        <w:ind w:left="738" w:right="117" w:hanging="694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Numero di raccolta generale 29961/2023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Data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pubblicazione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27/10/2023</w:t>
      </w:r>
    </w:p>
    <w:p w14:paraId="2C70C857" w14:textId="77777777" w:rsidR="001E3021" w:rsidRDefault="001E3021">
      <w:pPr>
        <w:spacing w:line="391" w:lineRule="auto"/>
        <w:jc w:val="right"/>
        <w:rPr>
          <w:rFonts w:ascii="Arial MT"/>
          <w:sz w:val="16"/>
        </w:rPr>
        <w:sectPr w:rsidR="001E3021">
          <w:footerReference w:type="default" r:id="rId8"/>
          <w:type w:val="continuous"/>
          <w:pgSz w:w="11910" w:h="16840"/>
          <w:pgMar w:top="360" w:right="480" w:bottom="600" w:left="1680" w:header="720" w:footer="400" w:gutter="0"/>
          <w:pgNumType w:start="1"/>
          <w:cols w:num="2" w:space="720" w:equalWidth="0">
            <w:col w:w="6642" w:space="40"/>
            <w:col w:w="3068"/>
          </w:cols>
        </w:sectPr>
      </w:pPr>
    </w:p>
    <w:p w14:paraId="7DC272A4" w14:textId="77777777" w:rsidR="001E3021" w:rsidRDefault="00000000">
      <w:pPr>
        <w:pStyle w:val="Titolo1"/>
        <w:spacing w:before="145" w:line="360" w:lineRule="auto"/>
        <w:ind w:left="3214" w:right="2841" w:hanging="1278"/>
        <w:jc w:val="left"/>
      </w:pPr>
      <w:r>
        <w:t>LA CORTE SUPREMA DI CASSAZIONE</w:t>
      </w:r>
      <w:r>
        <w:rPr>
          <w:spacing w:val="-80"/>
        </w:rPr>
        <w:t xml:space="preserve"> </w:t>
      </w:r>
      <w:r>
        <w:t>SEZIONE</w:t>
      </w:r>
      <w:r>
        <w:rPr>
          <w:spacing w:val="-2"/>
        </w:rPr>
        <w:t xml:space="preserve"> </w:t>
      </w:r>
      <w:r>
        <w:t>LAVORO</w:t>
      </w:r>
    </w:p>
    <w:p w14:paraId="27B4F0E5" w14:textId="77777777" w:rsidR="001E3021" w:rsidRDefault="001E3021">
      <w:pPr>
        <w:pStyle w:val="Corpotesto"/>
        <w:spacing w:before="7"/>
        <w:ind w:left="0"/>
        <w:jc w:val="left"/>
        <w:rPr>
          <w:b/>
          <w:sz w:val="27"/>
        </w:rPr>
      </w:pPr>
    </w:p>
    <w:p w14:paraId="638A49A5" w14:textId="77777777" w:rsidR="001E3021" w:rsidRDefault="001E3021">
      <w:pPr>
        <w:rPr>
          <w:sz w:val="27"/>
        </w:rPr>
        <w:sectPr w:rsidR="001E3021">
          <w:type w:val="continuous"/>
          <w:pgSz w:w="11910" w:h="16840"/>
          <w:pgMar w:top="360" w:right="480" w:bottom="600" w:left="1680" w:header="720" w:footer="720" w:gutter="0"/>
          <w:cols w:space="720"/>
        </w:sectPr>
      </w:pPr>
    </w:p>
    <w:p w14:paraId="4B383195" w14:textId="77777777" w:rsidR="001E3021" w:rsidRDefault="00000000">
      <w:pPr>
        <w:pStyle w:val="Corpotesto"/>
        <w:spacing w:before="102"/>
        <w:jc w:val="left"/>
      </w:pPr>
      <w:r>
        <w:t>Composta</w:t>
      </w:r>
      <w:r>
        <w:rPr>
          <w:spacing w:val="-3"/>
        </w:rPr>
        <w:t xml:space="preserve"> </w:t>
      </w:r>
      <w:r>
        <w:t>dagli</w:t>
      </w:r>
      <w:r>
        <w:rPr>
          <w:spacing w:val="-4"/>
        </w:rPr>
        <w:t xml:space="preserve"> </w:t>
      </w:r>
      <w:r>
        <w:t>Ill.mi</w:t>
      </w:r>
      <w:r>
        <w:rPr>
          <w:spacing w:val="-5"/>
        </w:rPr>
        <w:t xml:space="preserve"> </w:t>
      </w:r>
      <w:proofErr w:type="spellStart"/>
      <w:r>
        <w:t>Sigg.ri</w:t>
      </w:r>
      <w:proofErr w:type="spellEnd"/>
      <w:r>
        <w:rPr>
          <w:spacing w:val="-2"/>
        </w:rPr>
        <w:t xml:space="preserve"> </w:t>
      </w:r>
      <w:r>
        <w:t>Magistrati:</w:t>
      </w:r>
    </w:p>
    <w:p w14:paraId="45D2F785" w14:textId="77777777" w:rsidR="001E3021" w:rsidRDefault="001E3021">
      <w:pPr>
        <w:pStyle w:val="Corpotesto"/>
        <w:ind w:left="0"/>
        <w:jc w:val="left"/>
        <w:rPr>
          <w:sz w:val="12"/>
        </w:rPr>
      </w:pPr>
    </w:p>
    <w:tbl>
      <w:tblPr>
        <w:tblStyle w:val="TableNormal"/>
        <w:tblW w:w="0" w:type="auto"/>
        <w:tblInd w:w="220" w:type="dxa"/>
        <w:tblLayout w:type="fixed"/>
        <w:tblLook w:val="01E0" w:firstRow="1" w:lastRow="1" w:firstColumn="1" w:lastColumn="1" w:noHBand="0" w:noVBand="0"/>
      </w:tblPr>
      <w:tblGrid>
        <w:gridCol w:w="3515"/>
        <w:gridCol w:w="2896"/>
      </w:tblGrid>
      <w:tr w:rsidR="001E3021" w14:paraId="6A0F791D" w14:textId="77777777">
        <w:trPr>
          <w:trHeight w:val="364"/>
        </w:trPr>
        <w:tc>
          <w:tcPr>
            <w:tcW w:w="3515" w:type="dxa"/>
          </w:tcPr>
          <w:p w14:paraId="496E93B7" w14:textId="77777777" w:rsidR="001E3021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CATERINA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MAROTTA</w:t>
            </w:r>
          </w:p>
        </w:tc>
        <w:tc>
          <w:tcPr>
            <w:tcW w:w="2896" w:type="dxa"/>
          </w:tcPr>
          <w:p w14:paraId="3225AAA0" w14:textId="77777777" w:rsidR="001E3021" w:rsidRDefault="00000000">
            <w:pPr>
              <w:pStyle w:val="TableParagraph"/>
              <w:spacing w:before="0"/>
              <w:ind w:left="796"/>
              <w:rPr>
                <w:sz w:val="24"/>
              </w:rPr>
            </w:pPr>
            <w:r>
              <w:rPr>
                <w:sz w:val="24"/>
              </w:rPr>
              <w:t>Presidente</w:t>
            </w:r>
          </w:p>
        </w:tc>
      </w:tr>
      <w:tr w:rsidR="001E3021" w14:paraId="4E74835C" w14:textId="77777777">
        <w:trPr>
          <w:trHeight w:val="437"/>
        </w:trPr>
        <w:tc>
          <w:tcPr>
            <w:tcW w:w="3515" w:type="dxa"/>
          </w:tcPr>
          <w:p w14:paraId="6EA64831" w14:textId="77777777" w:rsidR="001E3021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ANDREA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ZULIANI</w:t>
            </w:r>
          </w:p>
        </w:tc>
        <w:tc>
          <w:tcPr>
            <w:tcW w:w="2896" w:type="dxa"/>
          </w:tcPr>
          <w:p w14:paraId="7C2C66E6" w14:textId="77777777" w:rsidR="001E3021" w:rsidRDefault="00000000">
            <w:pPr>
              <w:pStyle w:val="TableParagraph"/>
              <w:ind w:left="796"/>
              <w:rPr>
                <w:sz w:val="24"/>
              </w:rPr>
            </w:pPr>
            <w:r>
              <w:rPr>
                <w:sz w:val="24"/>
              </w:rPr>
              <w:t>Consigliere</w:t>
            </w:r>
          </w:p>
        </w:tc>
      </w:tr>
      <w:tr w:rsidR="001E3021" w14:paraId="4295CBCB" w14:textId="77777777">
        <w:trPr>
          <w:trHeight w:val="438"/>
        </w:trPr>
        <w:tc>
          <w:tcPr>
            <w:tcW w:w="3515" w:type="dxa"/>
          </w:tcPr>
          <w:p w14:paraId="66E0395C" w14:textId="77777777" w:rsidR="001E3021" w:rsidRDefault="00000000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IRENE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TRICOMI</w:t>
            </w:r>
          </w:p>
        </w:tc>
        <w:tc>
          <w:tcPr>
            <w:tcW w:w="2896" w:type="dxa"/>
          </w:tcPr>
          <w:p w14:paraId="43056F90" w14:textId="77777777" w:rsidR="001E3021" w:rsidRDefault="00000000">
            <w:pPr>
              <w:pStyle w:val="TableParagraph"/>
              <w:spacing w:before="73"/>
              <w:ind w:left="796"/>
              <w:rPr>
                <w:sz w:val="24"/>
              </w:rPr>
            </w:pPr>
            <w:r>
              <w:rPr>
                <w:sz w:val="24"/>
              </w:rPr>
              <w:t>Consigliere</w:t>
            </w:r>
          </w:p>
        </w:tc>
      </w:tr>
      <w:tr w:rsidR="001E3021" w14:paraId="7D79F627" w14:textId="77777777">
        <w:trPr>
          <w:trHeight w:val="437"/>
        </w:trPr>
        <w:tc>
          <w:tcPr>
            <w:tcW w:w="3515" w:type="dxa"/>
          </w:tcPr>
          <w:p w14:paraId="07B7F47B" w14:textId="77777777" w:rsidR="001E3021" w:rsidRDefault="00000000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ROBERTO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BELLE’</w:t>
            </w:r>
          </w:p>
        </w:tc>
        <w:tc>
          <w:tcPr>
            <w:tcW w:w="2896" w:type="dxa"/>
          </w:tcPr>
          <w:p w14:paraId="372ABBF8" w14:textId="77777777" w:rsidR="001E3021" w:rsidRDefault="00000000">
            <w:pPr>
              <w:pStyle w:val="TableParagraph"/>
              <w:spacing w:before="73"/>
              <w:ind w:left="796"/>
              <w:rPr>
                <w:sz w:val="24"/>
              </w:rPr>
            </w:pPr>
            <w:r>
              <w:rPr>
                <w:sz w:val="24"/>
              </w:rPr>
              <w:t>Consigliere-</w:t>
            </w:r>
            <w:proofErr w:type="spellStart"/>
            <w:r>
              <w:rPr>
                <w:sz w:val="24"/>
              </w:rPr>
              <w:t>Rel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1E3021" w14:paraId="0C2B0ADC" w14:textId="77777777">
        <w:trPr>
          <w:trHeight w:val="364"/>
        </w:trPr>
        <w:tc>
          <w:tcPr>
            <w:tcW w:w="3515" w:type="dxa"/>
          </w:tcPr>
          <w:p w14:paraId="4AE526EF" w14:textId="77777777" w:rsidR="001E3021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NICOLA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MARINIS</w:t>
            </w:r>
          </w:p>
        </w:tc>
        <w:tc>
          <w:tcPr>
            <w:tcW w:w="2896" w:type="dxa"/>
          </w:tcPr>
          <w:p w14:paraId="541386E6" w14:textId="77777777" w:rsidR="001E3021" w:rsidRDefault="00000000">
            <w:pPr>
              <w:pStyle w:val="TableParagraph"/>
              <w:spacing w:line="272" w:lineRule="exact"/>
              <w:ind w:left="796"/>
              <w:rPr>
                <w:sz w:val="24"/>
              </w:rPr>
            </w:pPr>
            <w:r>
              <w:rPr>
                <w:sz w:val="24"/>
              </w:rPr>
              <w:t>Consigliere</w:t>
            </w:r>
          </w:p>
        </w:tc>
      </w:tr>
    </w:tbl>
    <w:p w14:paraId="6A4C6393" w14:textId="77777777" w:rsidR="001E3021" w:rsidRDefault="001E3021">
      <w:pPr>
        <w:pStyle w:val="Corpotesto"/>
        <w:ind w:left="0"/>
        <w:jc w:val="left"/>
        <w:rPr>
          <w:sz w:val="28"/>
        </w:rPr>
      </w:pPr>
    </w:p>
    <w:p w14:paraId="0F94ED73" w14:textId="77777777" w:rsidR="001E3021" w:rsidRDefault="00000000">
      <w:pPr>
        <w:pStyle w:val="Corpotesto"/>
        <w:spacing w:before="244"/>
        <w:jc w:val="left"/>
      </w:pPr>
      <w:r>
        <w:t>ha</w:t>
      </w:r>
      <w:r>
        <w:rPr>
          <w:spacing w:val="-4"/>
        </w:rPr>
        <w:t xml:space="preserve"> </w:t>
      </w:r>
      <w:r>
        <w:t>pronunciato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</w:p>
    <w:p w14:paraId="5F660F98" w14:textId="77777777" w:rsidR="001E3021" w:rsidRDefault="001E3021">
      <w:pPr>
        <w:pStyle w:val="Corpotesto"/>
        <w:ind w:left="0"/>
        <w:jc w:val="left"/>
        <w:rPr>
          <w:sz w:val="28"/>
        </w:rPr>
      </w:pPr>
    </w:p>
    <w:p w14:paraId="69712A9C" w14:textId="77777777" w:rsidR="001E3021" w:rsidRDefault="00000000">
      <w:pPr>
        <w:pStyle w:val="Titolo1"/>
        <w:spacing w:before="244"/>
        <w:ind w:left="3704"/>
        <w:jc w:val="left"/>
      </w:pPr>
      <w:r>
        <w:t>SENTENZA</w:t>
      </w:r>
    </w:p>
    <w:p w14:paraId="357C8E32" w14:textId="77777777" w:rsidR="001E3021" w:rsidRDefault="00000000">
      <w:pPr>
        <w:spacing w:before="100"/>
        <w:ind w:left="213"/>
        <w:rPr>
          <w:sz w:val="18"/>
        </w:rPr>
      </w:pPr>
      <w:r>
        <w:br w:type="column"/>
      </w:r>
      <w:r>
        <w:rPr>
          <w:sz w:val="18"/>
        </w:rPr>
        <w:t>Oggetto:</w:t>
      </w:r>
    </w:p>
    <w:p w14:paraId="0667E0BF" w14:textId="77777777" w:rsidR="001E3021" w:rsidRDefault="001E3021">
      <w:pPr>
        <w:pStyle w:val="Corpotesto"/>
        <w:spacing w:before="2"/>
        <w:ind w:left="0"/>
        <w:jc w:val="left"/>
        <w:rPr>
          <w:sz w:val="9"/>
        </w:rPr>
      </w:pPr>
    </w:p>
    <w:p w14:paraId="5A25A4ED" w14:textId="77777777" w:rsidR="001E3021" w:rsidRDefault="00000000">
      <w:pPr>
        <w:pStyle w:val="Corpotesto"/>
        <w:ind w:left="174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 w14:anchorId="347CA390">
          <v:shapetype id="_x0000_t202" coordsize="21600,21600" o:spt="202" path="m,l,21600r21600,l21600,xe">
            <v:stroke joinstyle="miter"/>
            <v:path gradientshapeok="t" o:connecttype="rect"/>
          </v:shapetype>
          <v:shape id="_x0000_s2095" type="#_x0000_t202" style="width:80.9pt;height:44.3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7DEBB0CA" w14:textId="77777777" w:rsidR="001E3021" w:rsidRDefault="00000000">
                  <w:pPr>
                    <w:spacing w:line="360" w:lineRule="auto"/>
                    <w:ind w:left="28"/>
                    <w:rPr>
                      <w:sz w:val="16"/>
                    </w:rPr>
                  </w:pPr>
                  <w:r>
                    <w:rPr>
                      <w:sz w:val="16"/>
                    </w:rPr>
                    <w:t>RINVIO</w:t>
                  </w:r>
                  <w:r>
                    <w:rPr>
                      <w:spacing w:val="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PREGIUDIZIALE</w:t>
                  </w:r>
                  <w:r>
                    <w:rPr>
                      <w:spacing w:val="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–</w:t>
                  </w:r>
                  <w:r>
                    <w:rPr>
                      <w:spacing w:val="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CARTA</w:t>
                  </w:r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DOCENTE</w:t>
                  </w:r>
                </w:p>
              </w:txbxContent>
            </v:textbox>
            <w10:anchorlock/>
          </v:shape>
        </w:pict>
      </w:r>
    </w:p>
    <w:p w14:paraId="7134F202" w14:textId="77777777" w:rsidR="001E3021" w:rsidRDefault="00000000">
      <w:pPr>
        <w:ind w:left="213"/>
        <w:rPr>
          <w:sz w:val="16"/>
        </w:rPr>
      </w:pPr>
      <w:r>
        <w:rPr>
          <w:sz w:val="16"/>
        </w:rPr>
        <w:t>Ud.04/10/2023</w:t>
      </w:r>
      <w:r>
        <w:rPr>
          <w:spacing w:val="-1"/>
          <w:sz w:val="16"/>
        </w:rPr>
        <w:t xml:space="preserve"> </w:t>
      </w:r>
      <w:r>
        <w:rPr>
          <w:sz w:val="16"/>
        </w:rPr>
        <w:t>PU</w:t>
      </w:r>
    </w:p>
    <w:p w14:paraId="173535BC" w14:textId="77777777" w:rsidR="001E3021" w:rsidRDefault="001E3021">
      <w:pPr>
        <w:rPr>
          <w:sz w:val="16"/>
        </w:rPr>
        <w:sectPr w:rsidR="001E3021">
          <w:type w:val="continuous"/>
          <w:pgSz w:w="11910" w:h="16840"/>
          <w:pgMar w:top="360" w:right="480" w:bottom="600" w:left="1680" w:header="720" w:footer="720" w:gutter="0"/>
          <w:cols w:num="2" w:space="720" w:equalWidth="0">
            <w:col w:w="6665" w:space="780"/>
            <w:col w:w="2305"/>
          </w:cols>
        </w:sectPr>
      </w:pPr>
    </w:p>
    <w:p w14:paraId="6F5B1C46" w14:textId="799CA3AF" w:rsidR="001E3021" w:rsidRDefault="00000000">
      <w:pPr>
        <w:pStyle w:val="Corpotesto"/>
        <w:ind w:left="0"/>
        <w:jc w:val="left"/>
        <w:rPr>
          <w:sz w:val="20"/>
        </w:rPr>
      </w:pPr>
      <w:r>
        <w:pict w14:anchorId="2C9BA933">
          <v:shape id="_x0000_s2094" type="#_x0000_t202" style="position:absolute;margin-left:568pt;margin-top:16.15pt;width:19.85pt;height:786.8pt;z-index:-16295936;mso-position-horizontal-relative:page;mso-position-vertical-relative:page" filled="f" stroked="f">
            <v:textbox style="layout-flow:vertical;mso-layout-flow-alt:bottom-to-top" inset="0,0,0,0">
              <w:txbxContent>
                <w:p w14:paraId="16D41945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</w:p>
    <w:p w14:paraId="1558A55D" w14:textId="77777777" w:rsidR="001E3021" w:rsidRDefault="001E3021">
      <w:pPr>
        <w:pStyle w:val="Corpotesto"/>
        <w:spacing w:before="8"/>
        <w:ind w:left="0"/>
        <w:jc w:val="left"/>
        <w:rPr>
          <w:sz w:val="19"/>
        </w:rPr>
      </w:pPr>
    </w:p>
    <w:p w14:paraId="04CCA50C" w14:textId="1AA5C3E9" w:rsidR="001E3021" w:rsidRDefault="00000000">
      <w:pPr>
        <w:pStyle w:val="Corpotesto"/>
        <w:spacing w:before="100" w:line="360" w:lineRule="auto"/>
        <w:ind w:right="1154"/>
        <w:jc w:val="left"/>
      </w:pPr>
      <w:r>
        <w:t>sul</w:t>
      </w:r>
      <w:r>
        <w:rPr>
          <w:spacing w:val="45"/>
        </w:rPr>
        <w:t xml:space="preserve"> </w:t>
      </w:r>
      <w:r>
        <w:t>procedimento</w:t>
      </w:r>
      <w:r>
        <w:rPr>
          <w:spacing w:val="47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rinvio</w:t>
      </w:r>
      <w:r>
        <w:rPr>
          <w:spacing w:val="48"/>
        </w:rPr>
        <w:t xml:space="preserve"> </w:t>
      </w:r>
      <w:r>
        <w:t>pregiudiziale</w:t>
      </w:r>
      <w:r>
        <w:rPr>
          <w:spacing w:val="45"/>
        </w:rPr>
        <w:t xml:space="preserve"> </w:t>
      </w:r>
      <w:r>
        <w:t>iscritto</w:t>
      </w:r>
      <w:r>
        <w:rPr>
          <w:spacing w:val="45"/>
        </w:rPr>
        <w:t xml:space="preserve"> </w:t>
      </w:r>
      <w:r>
        <w:t>al</w:t>
      </w:r>
      <w:r>
        <w:rPr>
          <w:spacing w:val="47"/>
        </w:rPr>
        <w:t xml:space="preserve"> </w:t>
      </w:r>
      <w:r>
        <w:t>n.</w:t>
      </w:r>
      <w:r>
        <w:rPr>
          <w:spacing w:val="44"/>
        </w:rPr>
        <w:t xml:space="preserve"> </w:t>
      </w:r>
      <w:r>
        <w:t>10072/2023</w:t>
      </w:r>
      <w:r>
        <w:rPr>
          <w:spacing w:val="-81"/>
        </w:rPr>
        <w:t xml:space="preserve"> </w:t>
      </w:r>
      <w:r>
        <w:t>tra:</w:t>
      </w:r>
    </w:p>
    <w:p w14:paraId="0E8413FE" w14:textId="77777777" w:rsidR="001E3021" w:rsidRDefault="001E3021">
      <w:pPr>
        <w:pStyle w:val="Corpotesto"/>
        <w:spacing w:before="8"/>
        <w:ind w:left="0"/>
        <w:jc w:val="left"/>
        <w:rPr>
          <w:sz w:val="27"/>
        </w:rPr>
      </w:pPr>
    </w:p>
    <w:p w14:paraId="7BFFA653" w14:textId="77777777" w:rsidR="001E3021" w:rsidRDefault="00000000">
      <w:pPr>
        <w:pStyle w:val="Corpotesto"/>
        <w:spacing w:before="100"/>
        <w:ind w:left="0" w:right="1216"/>
        <w:jc w:val="right"/>
      </w:pPr>
      <w:r>
        <w:t>-ricorrente-</w:t>
      </w:r>
    </w:p>
    <w:p w14:paraId="199CC10E" w14:textId="77777777" w:rsidR="001E3021" w:rsidRDefault="00000000">
      <w:pPr>
        <w:pStyle w:val="Corpotesto"/>
        <w:spacing w:before="148"/>
        <w:ind w:left="4015" w:right="4929"/>
        <w:jc w:val="center"/>
      </w:pPr>
      <w:r>
        <w:t>contro</w:t>
      </w:r>
    </w:p>
    <w:p w14:paraId="2DA6F627" w14:textId="77777777" w:rsidR="001E3021" w:rsidRDefault="00000000">
      <w:pPr>
        <w:pStyle w:val="Corpotesto"/>
        <w:spacing w:before="145"/>
      </w:pPr>
      <w:r>
        <w:t>MINISTERO</w:t>
      </w:r>
      <w:r>
        <w:rPr>
          <w:spacing w:val="113"/>
        </w:rPr>
        <w:t xml:space="preserve"> </w:t>
      </w:r>
      <w:r>
        <w:t>DELL’ISTRUZIONE</w:t>
      </w:r>
      <w:r>
        <w:rPr>
          <w:spacing w:val="111"/>
        </w:rPr>
        <w:t xml:space="preserve"> </w:t>
      </w:r>
      <w:r>
        <w:t>E</w:t>
      </w:r>
      <w:r>
        <w:rPr>
          <w:spacing w:val="112"/>
        </w:rPr>
        <w:t xml:space="preserve"> </w:t>
      </w:r>
      <w:r>
        <w:t>DEL</w:t>
      </w:r>
      <w:r>
        <w:rPr>
          <w:spacing w:val="112"/>
        </w:rPr>
        <w:t xml:space="preserve"> </w:t>
      </w:r>
      <w:r>
        <w:t>MERITO,</w:t>
      </w:r>
      <w:r>
        <w:rPr>
          <w:spacing w:val="112"/>
        </w:rPr>
        <w:t xml:space="preserve"> </w:t>
      </w:r>
      <w:r>
        <w:t>in</w:t>
      </w:r>
      <w:r>
        <w:rPr>
          <w:spacing w:val="112"/>
        </w:rPr>
        <w:t xml:space="preserve"> </w:t>
      </w:r>
      <w:r>
        <w:t>persona</w:t>
      </w:r>
      <w:r>
        <w:rPr>
          <w:spacing w:val="113"/>
        </w:rPr>
        <w:t xml:space="preserve"> </w:t>
      </w:r>
      <w:r>
        <w:t>del</w:t>
      </w:r>
    </w:p>
    <w:p w14:paraId="793DF541" w14:textId="77777777" w:rsidR="001E3021" w:rsidRDefault="00000000">
      <w:pPr>
        <w:pStyle w:val="Corpotesto"/>
        <w:spacing w:before="146" w:line="360" w:lineRule="auto"/>
        <w:ind w:right="1220"/>
      </w:pPr>
      <w:r>
        <w:t>Ministro</w:t>
      </w:r>
      <w:r>
        <w:rPr>
          <w:spacing w:val="1"/>
        </w:rPr>
        <w:t xml:space="preserve"> </w:t>
      </w:r>
      <w:r>
        <w:rPr>
          <w:i/>
        </w:rPr>
        <w:t>pro</w:t>
      </w:r>
      <w:r>
        <w:rPr>
          <w:i/>
          <w:spacing w:val="1"/>
        </w:rPr>
        <w:t xml:space="preserve"> </w:t>
      </w:r>
      <w:r>
        <w:rPr>
          <w:i/>
        </w:rPr>
        <w:t>tempore</w:t>
      </w:r>
      <w:r>
        <w:t>,</w:t>
      </w:r>
      <w:r>
        <w:rPr>
          <w:spacing w:val="1"/>
        </w:rPr>
        <w:t xml:space="preserve"> </w:t>
      </w:r>
      <w:r>
        <w:t>domiciliato</w:t>
      </w:r>
      <w:r>
        <w:rPr>
          <w:spacing w:val="1"/>
        </w:rPr>
        <w:t xml:space="preserve"> </w:t>
      </w:r>
      <w:r>
        <w:rPr>
          <w:i/>
        </w:rPr>
        <w:t>ope</w:t>
      </w:r>
      <w:r>
        <w:rPr>
          <w:i/>
          <w:spacing w:val="1"/>
        </w:rPr>
        <w:t xml:space="preserve"> </w:t>
      </w:r>
      <w:r>
        <w:rPr>
          <w:i/>
        </w:rPr>
        <w:t>legis</w:t>
      </w:r>
      <w:r>
        <w:rPr>
          <w:i/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Roma,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Portoghesi 12, presso l’Avvocatura Generale dello Stato, che lo</w:t>
      </w:r>
      <w:r>
        <w:rPr>
          <w:spacing w:val="1"/>
        </w:rPr>
        <w:t xml:space="preserve"> </w:t>
      </w:r>
      <w:r>
        <w:t>rappresenta</w:t>
      </w:r>
      <w:r>
        <w:rPr>
          <w:spacing w:val="-1"/>
        </w:rPr>
        <w:t xml:space="preserve"> </w:t>
      </w:r>
      <w:r>
        <w:t>e difende</w:t>
      </w:r>
    </w:p>
    <w:p w14:paraId="58F6BC91" w14:textId="77777777" w:rsidR="001E3021" w:rsidRDefault="00000000">
      <w:pPr>
        <w:pStyle w:val="Corpotesto"/>
        <w:ind w:left="0" w:right="1216"/>
        <w:jc w:val="right"/>
      </w:pPr>
      <w:r>
        <w:t>-</w:t>
      </w:r>
      <w:r>
        <w:rPr>
          <w:spacing w:val="-1"/>
        </w:rPr>
        <w:t xml:space="preserve"> </w:t>
      </w:r>
      <w:r>
        <w:t>convenuto-</w:t>
      </w:r>
    </w:p>
    <w:p w14:paraId="0CACED8E" w14:textId="77777777" w:rsidR="001E3021" w:rsidRDefault="001E3021">
      <w:pPr>
        <w:jc w:val="right"/>
        <w:sectPr w:rsidR="001E3021">
          <w:type w:val="continuous"/>
          <w:pgSz w:w="11910" w:h="16840"/>
          <w:pgMar w:top="360" w:right="480" w:bottom="600" w:left="1680" w:header="720" w:footer="720" w:gutter="0"/>
          <w:cols w:space="720"/>
        </w:sectPr>
      </w:pPr>
    </w:p>
    <w:p w14:paraId="6122231F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71264277">
          <v:shape id="_x0000_s2092" type="#_x0000_t202" style="position:absolute;left:0;text-align:left;margin-left:568pt;margin-top:16.15pt;width:19.85pt;height:786.8pt;z-index:15730688;mso-position-horizontal-relative:page;mso-position-vertical-relative:page" filled="f" stroked="f">
            <v:textbox style="layout-flow:vertical;mso-layout-flow-alt:bottom-to-top" inset="0,0,0,0">
              <w:txbxContent>
                <w:p w14:paraId="0C00DABE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75AA417D" w14:textId="65D0D961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pacing w:val="-1"/>
          <w:sz w:val="24"/>
        </w:rPr>
        <w:t>p</w:t>
      </w:r>
      <w:r>
        <w:rPr>
          <w:sz w:val="24"/>
        </w:rPr>
        <w:t>r</w:t>
      </w:r>
      <w:r>
        <w:rPr>
          <w:spacing w:val="1"/>
          <w:sz w:val="24"/>
        </w:rPr>
        <w:t>o</w:t>
      </w:r>
      <w:r>
        <w:rPr>
          <w:spacing w:val="-1"/>
          <w:sz w:val="24"/>
        </w:rPr>
        <w:t>m</w:t>
      </w:r>
      <w:r>
        <w:rPr>
          <w:sz w:val="24"/>
        </w:rPr>
        <w:t>osso</w:t>
      </w:r>
      <w:r>
        <w:rPr>
          <w:spacing w:val="11"/>
          <w:sz w:val="24"/>
        </w:rPr>
        <w:t xml:space="preserve"> </w:t>
      </w:r>
      <w:r>
        <w:rPr>
          <w:sz w:val="24"/>
        </w:rPr>
        <w:t>con</w:t>
      </w:r>
      <w:r>
        <w:rPr>
          <w:spacing w:val="11"/>
          <w:sz w:val="24"/>
        </w:rPr>
        <w:t xml:space="preserve"> </w:t>
      </w:r>
      <w:r>
        <w:rPr>
          <w:sz w:val="24"/>
        </w:rPr>
        <w:t>ordi</w:t>
      </w:r>
      <w:r>
        <w:rPr>
          <w:spacing w:val="1"/>
          <w:sz w:val="24"/>
        </w:rPr>
        <w:t>n</w:t>
      </w:r>
      <w:r>
        <w:rPr>
          <w:sz w:val="24"/>
        </w:rPr>
        <w:t>a</w:t>
      </w:r>
      <w:r>
        <w:rPr>
          <w:spacing w:val="-1"/>
          <w:sz w:val="24"/>
        </w:rPr>
        <w:t>n</w:t>
      </w:r>
      <w:r>
        <w:rPr>
          <w:sz w:val="24"/>
        </w:rPr>
        <w:t>za</w:t>
      </w:r>
      <w:r>
        <w:rPr>
          <w:spacing w:val="11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el</w:t>
      </w:r>
      <w:r>
        <w:rPr>
          <w:spacing w:val="12"/>
          <w:sz w:val="24"/>
        </w:rPr>
        <w:t xml:space="preserve"> </w:t>
      </w:r>
      <w:r>
        <w:rPr>
          <w:sz w:val="24"/>
        </w:rPr>
        <w:t>Trib</w:t>
      </w:r>
      <w:r>
        <w:rPr>
          <w:spacing w:val="-2"/>
          <w:sz w:val="24"/>
        </w:rPr>
        <w:t>u</w:t>
      </w:r>
      <w:r>
        <w:rPr>
          <w:spacing w:val="-1"/>
          <w:sz w:val="24"/>
        </w:rPr>
        <w:t>n</w:t>
      </w:r>
      <w:r>
        <w:rPr>
          <w:spacing w:val="2"/>
          <w:sz w:val="24"/>
        </w:rPr>
        <w:t>a</w:t>
      </w:r>
      <w:r>
        <w:rPr>
          <w:spacing w:val="-2"/>
          <w:sz w:val="24"/>
        </w:rPr>
        <w:t>l</w:t>
      </w:r>
      <w:r>
        <w:rPr>
          <w:sz w:val="24"/>
        </w:rPr>
        <w:t>e</w:t>
      </w:r>
      <w:r>
        <w:rPr>
          <w:spacing w:val="13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i</w:t>
      </w:r>
      <w:r>
        <w:rPr>
          <w:spacing w:val="9"/>
          <w:sz w:val="24"/>
        </w:rPr>
        <w:t xml:space="preserve"> </w:t>
      </w:r>
      <w:r>
        <w:rPr>
          <w:sz w:val="24"/>
        </w:rPr>
        <w:t>Taran</w:t>
      </w:r>
      <w:r>
        <w:rPr>
          <w:spacing w:val="-2"/>
          <w:sz w:val="24"/>
        </w:rPr>
        <w:t>t</w:t>
      </w:r>
      <w:r>
        <w:rPr>
          <w:spacing w:val="8"/>
          <w:sz w:val="24"/>
        </w:rPr>
        <w:t>o</w:t>
      </w:r>
      <w:r>
        <w:rPr>
          <w:sz w:val="24"/>
        </w:rPr>
        <w:t>,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pacing w:val="-96"/>
          <w:sz w:val="24"/>
        </w:rPr>
        <w:t>R</w:t>
      </w:r>
      <w:r>
        <w:rPr>
          <w:rFonts w:ascii="Arial MT"/>
          <w:color w:val="0000FF"/>
          <w:spacing w:val="-19"/>
          <w:position w:val="18"/>
          <w:sz w:val="16"/>
        </w:rPr>
        <w:t>N</w:t>
      </w:r>
      <w:r>
        <w:rPr>
          <w:spacing w:val="-168"/>
          <w:sz w:val="24"/>
        </w:rPr>
        <w:t>G</w:t>
      </w:r>
      <w:proofErr w:type="spellStart"/>
      <w:r>
        <w:rPr>
          <w:rFonts w:ascii="Arial MT"/>
          <w:color w:val="0000FF"/>
          <w:position w:val="18"/>
          <w:sz w:val="16"/>
        </w:rPr>
        <w:t>um</w:t>
      </w:r>
      <w:r>
        <w:rPr>
          <w:rFonts w:ascii="Arial MT"/>
          <w:color w:val="0000FF"/>
          <w:spacing w:val="-47"/>
          <w:position w:val="18"/>
          <w:sz w:val="16"/>
        </w:rPr>
        <w:t>e</w:t>
      </w:r>
      <w:proofErr w:type="spellEnd"/>
      <w:r>
        <w:rPr>
          <w:spacing w:val="-107"/>
          <w:sz w:val="24"/>
        </w:rPr>
        <w:t>8</w:t>
      </w:r>
      <w:r>
        <w:rPr>
          <w:rFonts w:ascii="Arial MT"/>
          <w:color w:val="0000FF"/>
          <w:position w:val="18"/>
          <w:sz w:val="16"/>
        </w:rPr>
        <w:t>r</w:t>
      </w:r>
      <w:r>
        <w:rPr>
          <w:rFonts w:ascii="Arial MT"/>
          <w:color w:val="0000FF"/>
          <w:spacing w:val="-36"/>
          <w:position w:val="18"/>
          <w:sz w:val="16"/>
        </w:rPr>
        <w:t>o</w:t>
      </w:r>
      <w:r>
        <w:rPr>
          <w:spacing w:val="-74"/>
          <w:sz w:val="24"/>
        </w:rPr>
        <w:t>5</w:t>
      </w:r>
      <w:r>
        <w:rPr>
          <w:rFonts w:ascii="Arial MT"/>
          <w:color w:val="0000FF"/>
          <w:spacing w:val="-16"/>
          <w:position w:val="18"/>
          <w:sz w:val="16"/>
        </w:rPr>
        <w:t>d</w:t>
      </w:r>
      <w:r>
        <w:rPr>
          <w:spacing w:val="-138"/>
          <w:sz w:val="24"/>
        </w:rPr>
        <w:t>1</w:t>
      </w:r>
      <w:r>
        <w:rPr>
          <w:rFonts w:ascii="Arial MT"/>
          <w:color w:val="0000FF"/>
          <w:position w:val="18"/>
          <w:sz w:val="16"/>
        </w:rPr>
        <w:t xml:space="preserve">i </w:t>
      </w:r>
      <w:proofErr w:type="spellStart"/>
      <w:r>
        <w:rPr>
          <w:rFonts w:ascii="Arial MT"/>
          <w:color w:val="0000FF"/>
          <w:position w:val="18"/>
          <w:sz w:val="16"/>
        </w:rPr>
        <w:t>r</w:t>
      </w:r>
      <w:r>
        <w:rPr>
          <w:rFonts w:ascii="Arial MT"/>
          <w:color w:val="0000FF"/>
          <w:spacing w:val="-85"/>
          <w:position w:val="18"/>
          <w:sz w:val="16"/>
        </w:rPr>
        <w:t>a</w:t>
      </w:r>
      <w:proofErr w:type="spellEnd"/>
      <w:r>
        <w:rPr>
          <w:spacing w:val="-69"/>
          <w:sz w:val="24"/>
        </w:rPr>
        <w:t>4</w:t>
      </w:r>
      <w:r>
        <w:rPr>
          <w:rFonts w:ascii="Arial MT"/>
          <w:color w:val="0000FF"/>
          <w:spacing w:val="-11"/>
          <w:position w:val="18"/>
          <w:sz w:val="16"/>
        </w:rPr>
        <w:t>c</w:t>
      </w:r>
      <w:r>
        <w:rPr>
          <w:spacing w:val="-99"/>
          <w:sz w:val="24"/>
        </w:rPr>
        <w:t>/</w:t>
      </w:r>
      <w:r>
        <w:rPr>
          <w:rFonts w:ascii="Arial MT"/>
          <w:color w:val="0000FF"/>
          <w:position w:val="18"/>
          <w:sz w:val="16"/>
        </w:rPr>
        <w:t>c</w:t>
      </w:r>
      <w:r>
        <w:rPr>
          <w:rFonts w:ascii="Arial MT"/>
          <w:color w:val="0000FF"/>
          <w:spacing w:val="-72"/>
          <w:position w:val="18"/>
          <w:sz w:val="16"/>
        </w:rPr>
        <w:t>o</w:t>
      </w:r>
      <w:r>
        <w:rPr>
          <w:spacing w:val="-81"/>
          <w:sz w:val="24"/>
        </w:rPr>
        <w:t>2</w:t>
      </w:r>
      <w:proofErr w:type="spellStart"/>
      <w:r>
        <w:rPr>
          <w:rFonts w:ascii="Arial MT"/>
          <w:color w:val="0000FF"/>
          <w:position w:val="18"/>
          <w:sz w:val="16"/>
        </w:rPr>
        <w:t>lt</w:t>
      </w:r>
      <w:r>
        <w:rPr>
          <w:rFonts w:ascii="Arial MT"/>
          <w:color w:val="0000FF"/>
          <w:spacing w:val="-88"/>
          <w:position w:val="18"/>
          <w:sz w:val="16"/>
        </w:rPr>
        <w:t>a</w:t>
      </w:r>
      <w:proofErr w:type="spellEnd"/>
      <w:r>
        <w:rPr>
          <w:spacing w:val="-21"/>
          <w:sz w:val="24"/>
        </w:rPr>
        <w:t>0</w:t>
      </w:r>
      <w:r>
        <w:rPr>
          <w:rFonts w:ascii="Arial MT"/>
          <w:color w:val="0000FF"/>
          <w:spacing w:val="-70"/>
          <w:position w:val="18"/>
          <w:sz w:val="16"/>
        </w:rPr>
        <w:t>g</w:t>
      </w:r>
      <w:r>
        <w:rPr>
          <w:spacing w:val="-83"/>
          <w:sz w:val="24"/>
        </w:rPr>
        <w:t>2</w:t>
      </w:r>
      <w:r>
        <w:rPr>
          <w:rFonts w:ascii="Arial MT"/>
          <w:color w:val="0000FF"/>
          <w:spacing w:val="-6"/>
          <w:position w:val="18"/>
          <w:sz w:val="16"/>
        </w:rPr>
        <w:t>e</w:t>
      </w:r>
      <w:r>
        <w:rPr>
          <w:spacing w:val="-148"/>
          <w:sz w:val="24"/>
        </w:rPr>
        <w:t>2</w:t>
      </w:r>
      <w:r>
        <w:rPr>
          <w:rFonts w:ascii="Arial MT"/>
          <w:color w:val="0000FF"/>
          <w:position w:val="18"/>
          <w:sz w:val="16"/>
        </w:rPr>
        <w:t>n</w:t>
      </w:r>
      <w:r>
        <w:rPr>
          <w:rFonts w:ascii="Arial MT"/>
          <w:color w:val="0000FF"/>
          <w:spacing w:val="-28"/>
          <w:position w:val="18"/>
          <w:sz w:val="16"/>
        </w:rPr>
        <w:t>e</w:t>
      </w:r>
      <w:r>
        <w:rPr>
          <w:spacing w:val="-60"/>
          <w:sz w:val="24"/>
        </w:rPr>
        <w:t>,</w:t>
      </w:r>
      <w:proofErr w:type="spellStart"/>
      <w:r>
        <w:rPr>
          <w:rFonts w:ascii="Arial MT"/>
          <w:color w:val="0000FF"/>
          <w:position w:val="18"/>
          <w:sz w:val="16"/>
        </w:rPr>
        <w:t>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3B9F18D2" w14:textId="77777777" w:rsidR="001E3021" w:rsidRDefault="00000000">
      <w:pPr>
        <w:pStyle w:val="Corpotesto"/>
        <w:spacing w:before="40" w:line="360" w:lineRule="auto"/>
        <w:ind w:right="1228"/>
      </w:pPr>
      <w:r>
        <w:t>depositata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24/04/2023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assegnato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questa</w:t>
      </w:r>
      <w:r>
        <w:rPr>
          <w:spacing w:val="1"/>
        </w:rPr>
        <w:t xml:space="preserve"> </w:t>
      </w:r>
      <w:r>
        <w:t>Sezione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Primo</w:t>
      </w:r>
      <w:r>
        <w:rPr>
          <w:spacing w:val="-1"/>
        </w:rPr>
        <w:t xml:space="preserve"> </w:t>
      </w:r>
      <w:r>
        <w:t>Presidente del</w:t>
      </w:r>
      <w:r>
        <w:rPr>
          <w:spacing w:val="-4"/>
        </w:rPr>
        <w:t xml:space="preserve"> </w:t>
      </w:r>
      <w:r>
        <w:t>29 maggio</w:t>
      </w:r>
      <w:r>
        <w:rPr>
          <w:spacing w:val="-3"/>
        </w:rPr>
        <w:t xml:space="preserve"> </w:t>
      </w:r>
      <w:r>
        <w:t>2023.</w:t>
      </w:r>
    </w:p>
    <w:p w14:paraId="60B3D5A9" w14:textId="77777777" w:rsidR="001E3021" w:rsidRDefault="001E3021">
      <w:pPr>
        <w:pStyle w:val="Corpotesto"/>
        <w:ind w:left="0"/>
        <w:jc w:val="left"/>
        <w:rPr>
          <w:sz w:val="36"/>
        </w:rPr>
      </w:pPr>
    </w:p>
    <w:p w14:paraId="6E18AC5A" w14:textId="77777777" w:rsidR="001E3021" w:rsidRDefault="00000000">
      <w:pPr>
        <w:pStyle w:val="Titolo1"/>
        <w:spacing w:before="1"/>
        <w:ind w:left="3295" w:right="4211"/>
      </w:pPr>
      <w:r>
        <w:t>FATTI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CAUSA</w:t>
      </w:r>
    </w:p>
    <w:p w14:paraId="4398F17B" w14:textId="77777777" w:rsidR="001E3021" w:rsidRDefault="001E3021">
      <w:pPr>
        <w:pStyle w:val="Corpotesto"/>
        <w:ind w:left="0"/>
        <w:jc w:val="left"/>
        <w:rPr>
          <w:b/>
          <w:sz w:val="20"/>
        </w:rPr>
      </w:pPr>
    </w:p>
    <w:p w14:paraId="5D74CE07" w14:textId="77777777" w:rsidR="001E3021" w:rsidRDefault="001E3021">
      <w:pPr>
        <w:pStyle w:val="Corpotesto"/>
        <w:spacing w:before="7"/>
        <w:ind w:left="0"/>
        <w:jc w:val="left"/>
        <w:rPr>
          <w:b/>
          <w:sz w:val="19"/>
        </w:rPr>
      </w:pPr>
    </w:p>
    <w:p w14:paraId="6510D448" w14:textId="77777777" w:rsidR="001E3021" w:rsidRDefault="00000000">
      <w:pPr>
        <w:pStyle w:val="Corpotesto"/>
        <w:tabs>
          <w:tab w:val="left" w:pos="1022"/>
          <w:tab w:val="left" w:pos="1560"/>
          <w:tab w:val="left" w:pos="2402"/>
          <w:tab w:val="left" w:pos="3536"/>
          <w:tab w:val="left" w:pos="3987"/>
          <w:tab w:val="left" w:pos="5353"/>
          <w:tab w:val="left" w:pos="5811"/>
        </w:tabs>
        <w:spacing w:before="100"/>
        <w:ind w:left="307"/>
        <w:jc w:val="left"/>
      </w:pPr>
      <w:r>
        <w:t>XXX</w:t>
      </w:r>
      <w:r>
        <w:tab/>
        <w:t>ha</w:t>
      </w:r>
      <w:r>
        <w:tab/>
        <w:t>agito</w:t>
      </w:r>
      <w:r>
        <w:tab/>
        <w:t>davanti</w:t>
      </w:r>
      <w:r>
        <w:tab/>
        <w:t>al</w:t>
      </w:r>
      <w:r>
        <w:tab/>
        <w:t>Tribunale</w:t>
      </w:r>
      <w:r>
        <w:tab/>
        <w:t>di</w:t>
      </w:r>
      <w:r>
        <w:tab/>
        <w:t>Taranto</w:t>
      </w:r>
      <w:r>
        <w:rPr>
          <w:spacing w:val="-6"/>
        </w:rPr>
        <w:t xml:space="preserve"> </w:t>
      </w:r>
      <w:r>
        <w:t>esponendo</w:t>
      </w:r>
      <w:r>
        <w:rPr>
          <w:spacing w:val="63"/>
        </w:rPr>
        <w:t xml:space="preserve"> </w:t>
      </w:r>
      <w:r>
        <w:t>di</w:t>
      </w:r>
    </w:p>
    <w:p w14:paraId="51ACC405" w14:textId="00887D62" w:rsidR="001E3021" w:rsidRDefault="00000000">
      <w:pPr>
        <w:pStyle w:val="Corpotesto"/>
        <w:tabs>
          <w:tab w:val="left" w:pos="1999"/>
          <w:tab w:val="left" w:pos="2675"/>
          <w:tab w:val="left" w:pos="4091"/>
          <w:tab w:val="left" w:pos="6100"/>
          <w:tab w:val="left" w:pos="6563"/>
          <w:tab w:val="left" w:pos="7100"/>
        </w:tabs>
        <w:spacing w:before="148" w:line="360" w:lineRule="auto"/>
        <w:ind w:right="1225"/>
        <w:jc w:val="left"/>
      </w:pPr>
      <w:r>
        <w:t>essere</w:t>
      </w:r>
      <w:r>
        <w:rPr>
          <w:spacing w:val="1"/>
        </w:rPr>
        <w:t xml:space="preserve"> </w:t>
      </w:r>
      <w:r>
        <w:t>insegnante</w:t>
      </w:r>
      <w:r>
        <w:rPr>
          <w:spacing w:val="84"/>
        </w:rPr>
        <w:t xml:space="preserve"> </w:t>
      </w:r>
      <w:r>
        <w:t>assunto</w:t>
      </w:r>
      <w:r>
        <w:rPr>
          <w:spacing w:val="84"/>
        </w:rPr>
        <w:t xml:space="preserve"> </w:t>
      </w:r>
      <w:r>
        <w:t>a</w:t>
      </w:r>
      <w:r>
        <w:rPr>
          <w:spacing w:val="85"/>
        </w:rPr>
        <w:t xml:space="preserve"> </w:t>
      </w:r>
      <w:r>
        <w:t>tempo</w:t>
      </w:r>
      <w:r>
        <w:rPr>
          <w:spacing w:val="84"/>
        </w:rPr>
        <w:t xml:space="preserve"> </w:t>
      </w:r>
      <w:r>
        <w:t>indeterminato alle</w:t>
      </w:r>
      <w:r>
        <w:rPr>
          <w:spacing w:val="1"/>
        </w:rPr>
        <w:t xml:space="preserve"> </w:t>
      </w:r>
      <w:r>
        <w:t>dipendenze</w:t>
      </w:r>
      <w:r>
        <w:tab/>
        <w:t>del</w:t>
      </w:r>
      <w:r>
        <w:tab/>
        <w:t>Ministero</w:t>
      </w:r>
      <w:r>
        <w:tab/>
        <w:t>dell’Istruzione</w:t>
      </w:r>
      <w:r>
        <w:tab/>
        <w:t>e</w:t>
      </w:r>
      <w:r>
        <w:tab/>
        <w:t>di</w:t>
      </w:r>
      <w:r>
        <w:tab/>
        <w:t>avere</w:t>
      </w:r>
      <w:r>
        <w:rPr>
          <w:spacing w:val="1"/>
        </w:rPr>
        <w:t xml:space="preserve"> </w:t>
      </w:r>
      <w:r>
        <w:t>precedentemente</w:t>
      </w:r>
      <w:r>
        <w:rPr>
          <w:spacing w:val="50"/>
        </w:rPr>
        <w:t xml:space="preserve"> </w:t>
      </w:r>
      <w:r>
        <w:t>prestato</w:t>
      </w:r>
      <w:r>
        <w:rPr>
          <w:spacing w:val="50"/>
        </w:rPr>
        <w:t xml:space="preserve"> </w:t>
      </w:r>
      <w:r>
        <w:t>servizio</w:t>
      </w:r>
      <w:r>
        <w:rPr>
          <w:spacing w:val="48"/>
        </w:rPr>
        <w:t xml:space="preserve"> </w:t>
      </w:r>
      <w:r>
        <w:t>in</w:t>
      </w:r>
      <w:r>
        <w:rPr>
          <w:spacing w:val="48"/>
        </w:rPr>
        <w:t xml:space="preserve"> </w:t>
      </w:r>
      <w:r>
        <w:t>forza</w:t>
      </w:r>
      <w:r>
        <w:rPr>
          <w:spacing w:val="49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plurimi</w:t>
      </w:r>
      <w:r>
        <w:rPr>
          <w:spacing w:val="48"/>
        </w:rPr>
        <w:t xml:space="preserve"> </w:t>
      </w:r>
      <w:r>
        <w:t>contratti</w:t>
      </w:r>
      <w:r>
        <w:rPr>
          <w:spacing w:val="48"/>
        </w:rPr>
        <w:t xml:space="preserve"> </w:t>
      </w:r>
      <w:r>
        <w:t>di</w:t>
      </w:r>
      <w:r>
        <w:rPr>
          <w:spacing w:val="-81"/>
        </w:rPr>
        <w:t xml:space="preserve"> </w:t>
      </w:r>
      <w:r>
        <w:t>supplenza</w:t>
      </w:r>
      <w:r>
        <w:rPr>
          <w:spacing w:val="8"/>
        </w:rPr>
        <w:t xml:space="preserve"> </w:t>
      </w:r>
      <w:r>
        <w:t>annuale</w:t>
      </w:r>
      <w:r>
        <w:rPr>
          <w:spacing w:val="11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fino</w:t>
      </w:r>
      <w:r>
        <w:rPr>
          <w:spacing w:val="8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termine</w:t>
      </w:r>
      <w:r>
        <w:rPr>
          <w:spacing w:val="10"/>
        </w:rPr>
        <w:t xml:space="preserve"> </w:t>
      </w:r>
      <w:r>
        <w:t>delle</w:t>
      </w:r>
      <w:r>
        <w:rPr>
          <w:spacing w:val="9"/>
        </w:rPr>
        <w:t xml:space="preserve"> </w:t>
      </w:r>
      <w:r>
        <w:t>attività</w:t>
      </w:r>
      <w:r>
        <w:rPr>
          <w:spacing w:val="8"/>
        </w:rPr>
        <w:t xml:space="preserve"> </w:t>
      </w:r>
      <w:r>
        <w:t>didattiche,</w:t>
      </w:r>
      <w:r>
        <w:rPr>
          <w:spacing w:val="8"/>
        </w:rPr>
        <w:t xml:space="preserve"> </w:t>
      </w:r>
      <w:r>
        <w:t>per</w:t>
      </w:r>
      <w:r>
        <w:rPr>
          <w:spacing w:val="9"/>
        </w:rPr>
        <w:t xml:space="preserve"> </w:t>
      </w:r>
      <w:r>
        <w:t>gli</w:t>
      </w:r>
      <w:r>
        <w:rPr>
          <w:spacing w:val="-81"/>
        </w:rPr>
        <w:t xml:space="preserve"> </w:t>
      </w:r>
      <w:r>
        <w:t>anni</w:t>
      </w:r>
      <w:r>
        <w:rPr>
          <w:spacing w:val="6"/>
        </w:rPr>
        <w:t xml:space="preserve"> </w:t>
      </w:r>
      <w:r>
        <w:t>scolastici</w:t>
      </w:r>
      <w:r>
        <w:rPr>
          <w:spacing w:val="8"/>
        </w:rPr>
        <w:t xml:space="preserve"> </w:t>
      </w:r>
      <w:r>
        <w:t>2016/2017,</w:t>
      </w:r>
      <w:r>
        <w:rPr>
          <w:spacing w:val="5"/>
        </w:rPr>
        <w:t xml:space="preserve"> </w:t>
      </w:r>
      <w:r>
        <w:t>2017/2018</w:t>
      </w:r>
      <w:r>
        <w:rPr>
          <w:spacing w:val="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2018/2019,</w:t>
      </w:r>
      <w:r>
        <w:rPr>
          <w:spacing w:val="6"/>
        </w:rPr>
        <w:t xml:space="preserve"> </w:t>
      </w:r>
      <w:r>
        <w:t>senza</w:t>
      </w:r>
      <w:r>
        <w:rPr>
          <w:spacing w:val="3"/>
        </w:rPr>
        <w:t xml:space="preserve"> </w:t>
      </w:r>
      <w:r>
        <w:t>ricevere</w:t>
      </w:r>
      <w:r>
        <w:rPr>
          <w:spacing w:val="-81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t>beneficio</w:t>
      </w:r>
      <w:r>
        <w:rPr>
          <w:spacing w:val="22"/>
        </w:rPr>
        <w:t xml:space="preserve"> </w:t>
      </w:r>
      <w:r>
        <w:t>della</w:t>
      </w:r>
      <w:r>
        <w:rPr>
          <w:spacing w:val="23"/>
        </w:rPr>
        <w:t xml:space="preserve"> </w:t>
      </w:r>
      <w:r>
        <w:t>c.d.</w:t>
      </w:r>
      <w:r>
        <w:rPr>
          <w:spacing w:val="21"/>
        </w:rPr>
        <w:t xml:space="preserve"> </w:t>
      </w:r>
      <w:r>
        <w:t>Carta</w:t>
      </w:r>
      <w:r>
        <w:rPr>
          <w:spacing w:val="23"/>
        </w:rPr>
        <w:t xml:space="preserve"> </w:t>
      </w:r>
      <w:r>
        <w:t>Docente,</w:t>
      </w:r>
      <w:r>
        <w:rPr>
          <w:spacing w:val="22"/>
        </w:rPr>
        <w:t xml:space="preserve"> </w:t>
      </w:r>
      <w:r>
        <w:t>pari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500,00</w:t>
      </w:r>
      <w:r>
        <w:rPr>
          <w:spacing w:val="22"/>
        </w:rPr>
        <w:t xml:space="preserve"> </w:t>
      </w:r>
      <w:r>
        <w:t>euro</w:t>
      </w:r>
      <w:r>
        <w:rPr>
          <w:spacing w:val="25"/>
        </w:rPr>
        <w:t xml:space="preserve"> </w:t>
      </w:r>
      <w:r>
        <w:t>annui</w:t>
      </w:r>
      <w:r>
        <w:rPr>
          <w:spacing w:val="21"/>
        </w:rPr>
        <w:t xml:space="preserve"> </w:t>
      </w:r>
      <w:r>
        <w:t>per</w:t>
      </w:r>
      <w:r>
        <w:rPr>
          <w:spacing w:val="-81"/>
        </w:rPr>
        <w:t xml:space="preserve"> </w:t>
      </w:r>
      <w:r>
        <w:t>l’acquisito</w:t>
      </w:r>
      <w:r>
        <w:rPr>
          <w:spacing w:val="50"/>
        </w:rPr>
        <w:t xml:space="preserve"> </w:t>
      </w:r>
      <w:r>
        <w:t>di</w:t>
      </w:r>
      <w:r>
        <w:rPr>
          <w:spacing w:val="48"/>
        </w:rPr>
        <w:t xml:space="preserve"> </w:t>
      </w:r>
      <w:r>
        <w:t>beni</w:t>
      </w:r>
      <w:r>
        <w:rPr>
          <w:spacing w:val="51"/>
        </w:rPr>
        <w:t xml:space="preserve"> </w:t>
      </w:r>
      <w:r>
        <w:t>o</w:t>
      </w:r>
      <w:r>
        <w:rPr>
          <w:spacing w:val="47"/>
        </w:rPr>
        <w:t xml:space="preserve"> </w:t>
      </w:r>
      <w:r>
        <w:t>servizi</w:t>
      </w:r>
      <w:r>
        <w:rPr>
          <w:spacing w:val="46"/>
        </w:rPr>
        <w:t xml:space="preserve"> </w:t>
      </w:r>
      <w:r>
        <w:t>formativi,</w:t>
      </w:r>
      <w:r>
        <w:rPr>
          <w:spacing w:val="48"/>
        </w:rPr>
        <w:t xml:space="preserve"> </w:t>
      </w:r>
      <w:r>
        <w:t>ai</w:t>
      </w:r>
      <w:r>
        <w:rPr>
          <w:spacing w:val="49"/>
        </w:rPr>
        <w:t xml:space="preserve"> </w:t>
      </w:r>
      <w:r>
        <w:t>sensi</w:t>
      </w:r>
      <w:r>
        <w:rPr>
          <w:spacing w:val="50"/>
        </w:rPr>
        <w:t xml:space="preserve"> </w:t>
      </w:r>
      <w:r>
        <w:t>dell’art.</w:t>
      </w:r>
      <w:r>
        <w:rPr>
          <w:spacing w:val="46"/>
        </w:rPr>
        <w:t xml:space="preserve"> </w:t>
      </w:r>
      <w:r>
        <w:t>1,</w:t>
      </w:r>
      <w:r>
        <w:rPr>
          <w:spacing w:val="47"/>
        </w:rPr>
        <w:t xml:space="preserve"> </w:t>
      </w:r>
      <w:r>
        <w:t>comma</w:t>
      </w:r>
      <w:r>
        <w:rPr>
          <w:spacing w:val="-82"/>
        </w:rPr>
        <w:t xml:space="preserve"> </w:t>
      </w:r>
      <w:r>
        <w:t>121,</w:t>
      </w:r>
      <w:r>
        <w:rPr>
          <w:spacing w:val="-2"/>
        </w:rPr>
        <w:t xml:space="preserve"> </w:t>
      </w:r>
      <w:r>
        <w:t>della L.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107/2015.</w:t>
      </w:r>
    </w:p>
    <w:p w14:paraId="6BE8C2F0" w14:textId="77777777" w:rsidR="001E3021" w:rsidRDefault="00000000">
      <w:pPr>
        <w:pStyle w:val="Corpotesto"/>
        <w:spacing w:line="360" w:lineRule="auto"/>
        <w:ind w:right="1222"/>
      </w:pPr>
      <w:r>
        <w:t>Egli sottolineava come Corte di Giustizia 18 maggio 2022 avesse</w:t>
      </w:r>
      <w:r>
        <w:rPr>
          <w:spacing w:val="1"/>
        </w:rPr>
        <w:t xml:space="preserve"> </w:t>
      </w:r>
      <w:r>
        <w:t>ritenuto che la clausola 4 punto 1 dell’accordo quadro sul lavoro a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determinato</w:t>
      </w:r>
      <w:r>
        <w:rPr>
          <w:spacing w:val="1"/>
        </w:rPr>
        <w:t xml:space="preserve"> </w:t>
      </w:r>
      <w:r>
        <w:t>allegato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Direttiva</w:t>
      </w:r>
      <w:r>
        <w:rPr>
          <w:spacing w:val="1"/>
        </w:rPr>
        <w:t xml:space="preserve"> </w:t>
      </w:r>
      <w:r>
        <w:t>1999/70/CE</w:t>
      </w:r>
      <w:r>
        <w:rPr>
          <w:spacing w:val="84"/>
        </w:rPr>
        <w:t xml:space="preserve"> </w:t>
      </w:r>
      <w:r>
        <w:t>fosse</w:t>
      </w:r>
      <w:r>
        <w:rPr>
          <w:spacing w:val="1"/>
        </w:rPr>
        <w:t xml:space="preserve"> </w:t>
      </w:r>
      <w:r>
        <w:t>ostativa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nazionale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riservasse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docente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indeterminato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beneficio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menzionata Carta Docente e rimarcava come, ai sensi dell’art. 282</w:t>
      </w:r>
      <w:r>
        <w:rPr>
          <w:spacing w:val="1"/>
        </w:rPr>
        <w:t xml:space="preserve"> </w:t>
      </w:r>
      <w:r>
        <w:t>del d. lgs. n. 297/1994 e degli artt. 29, 63 e 64 del CCNL di</w:t>
      </w:r>
      <w:r>
        <w:rPr>
          <w:spacing w:val="1"/>
        </w:rPr>
        <w:t xml:space="preserve"> </w:t>
      </w:r>
      <w:r>
        <w:t>comparto, anche i docenti precari avessero diritto alla formazione</w:t>
      </w:r>
      <w:r>
        <w:rPr>
          <w:spacing w:val="1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aggiornamento</w:t>
      </w:r>
      <w:r>
        <w:rPr>
          <w:spacing w:val="2"/>
        </w:rPr>
        <w:t xml:space="preserve"> </w:t>
      </w:r>
      <w:r>
        <w:t>professionale.</w:t>
      </w:r>
    </w:p>
    <w:p w14:paraId="5B8B6A32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0E75E77E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5C3E92C1" w14:textId="77777777" w:rsidR="001E3021" w:rsidRDefault="001E3021">
      <w:pPr>
        <w:pStyle w:val="Corpotesto"/>
        <w:spacing w:before="11"/>
        <w:ind w:left="0"/>
        <w:jc w:val="left"/>
        <w:rPr>
          <w:sz w:val="26"/>
        </w:rPr>
      </w:pPr>
    </w:p>
    <w:p w14:paraId="6790E8FA" w14:textId="77777777" w:rsidR="001E3021" w:rsidRDefault="00000000">
      <w:pPr>
        <w:spacing w:before="99"/>
        <w:ind w:left="3295" w:right="4210"/>
        <w:jc w:val="center"/>
        <w:rPr>
          <w:sz w:val="20"/>
        </w:rPr>
      </w:pP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3D46AA1E" w14:textId="77777777" w:rsidR="001E3021" w:rsidRDefault="001E3021">
      <w:pPr>
        <w:jc w:val="center"/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5AF91EEF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70EE18C1">
          <v:shape id="_x0000_s2091" type="#_x0000_t202" style="position:absolute;left:0;text-align:left;margin-left:568pt;margin-top:16.15pt;width:19.85pt;height:786.8pt;z-index:15731712;mso-position-horizontal-relative:page;mso-position-vertical-relative:page" filled="f" stroked="f">
            <v:textbox style="layout-flow:vertical;mso-layout-flow-alt:bottom-to-top" inset="0,0,0,0">
              <w:txbxContent>
                <w:p w14:paraId="4BA9EA1C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22248F18" w14:textId="77777777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pacing w:val="-1"/>
          <w:sz w:val="24"/>
        </w:rPr>
        <w:t>C</w:t>
      </w:r>
      <w:r>
        <w:rPr>
          <w:sz w:val="24"/>
        </w:rPr>
        <w:t xml:space="preserve">on </w:t>
      </w:r>
      <w:r>
        <w:rPr>
          <w:spacing w:val="-24"/>
          <w:sz w:val="24"/>
        </w:rPr>
        <w:t xml:space="preserve"> </w:t>
      </w:r>
      <w:r>
        <w:rPr>
          <w:spacing w:val="-1"/>
          <w:sz w:val="24"/>
        </w:rPr>
        <w:t>ul</w:t>
      </w:r>
      <w:r>
        <w:rPr>
          <w:spacing w:val="-3"/>
          <w:sz w:val="24"/>
        </w:rPr>
        <w:t>t</w:t>
      </w:r>
      <w:r>
        <w:rPr>
          <w:sz w:val="24"/>
        </w:rPr>
        <w:t xml:space="preserve">eriori </w:t>
      </w:r>
      <w:r>
        <w:rPr>
          <w:spacing w:val="-23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f</w:t>
      </w:r>
      <w:r>
        <w:rPr>
          <w:sz w:val="24"/>
        </w:rPr>
        <w:t xml:space="preserve">ese 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 xml:space="preserve">l </w:t>
      </w:r>
      <w:r>
        <w:rPr>
          <w:spacing w:val="-22"/>
          <w:sz w:val="24"/>
        </w:rPr>
        <w:t xml:space="preserve"> </w:t>
      </w:r>
      <w:r>
        <w:rPr>
          <w:sz w:val="24"/>
        </w:rPr>
        <w:t>ricor</w:t>
      </w:r>
      <w:r>
        <w:rPr>
          <w:spacing w:val="1"/>
          <w:sz w:val="24"/>
        </w:rPr>
        <w:t>r</w:t>
      </w:r>
      <w:r>
        <w:rPr>
          <w:sz w:val="24"/>
        </w:rPr>
        <w:t>e</w:t>
      </w:r>
      <w:r>
        <w:rPr>
          <w:spacing w:val="-1"/>
          <w:sz w:val="24"/>
        </w:rPr>
        <w:t>nt</w:t>
      </w:r>
      <w:r>
        <w:rPr>
          <w:sz w:val="24"/>
        </w:rPr>
        <w:t xml:space="preserve">e </w:t>
      </w:r>
      <w:r>
        <w:rPr>
          <w:spacing w:val="-22"/>
          <w:sz w:val="24"/>
        </w:rPr>
        <w:t xml:space="preserve"> </w:t>
      </w:r>
      <w:r>
        <w:rPr>
          <w:sz w:val="24"/>
        </w:rPr>
        <w:t>sos</w:t>
      </w:r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-1"/>
          <w:sz w:val="24"/>
        </w:rPr>
        <w:t>n</w:t>
      </w:r>
      <w:r>
        <w:rPr>
          <w:sz w:val="24"/>
        </w:rPr>
        <w:t xml:space="preserve">eva </w:t>
      </w:r>
      <w:r>
        <w:rPr>
          <w:spacing w:val="-24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>h</w:t>
      </w:r>
      <w:r>
        <w:rPr>
          <w:sz w:val="24"/>
        </w:rPr>
        <w:t xml:space="preserve">e </w:t>
      </w:r>
      <w:r>
        <w:rPr>
          <w:spacing w:val="-22"/>
          <w:sz w:val="24"/>
        </w:rPr>
        <w:t xml:space="preserve"> </w:t>
      </w:r>
      <w:r>
        <w:rPr>
          <w:spacing w:val="1"/>
          <w:sz w:val="24"/>
        </w:rPr>
        <w:t>i</w:t>
      </w:r>
      <w:r>
        <w:rPr>
          <w:sz w:val="24"/>
        </w:rPr>
        <w:t xml:space="preserve">l </w:t>
      </w:r>
      <w:r>
        <w:rPr>
          <w:spacing w:val="-25"/>
          <w:sz w:val="24"/>
        </w:rPr>
        <w:t xml:space="preserve"> </w:t>
      </w:r>
      <w:r>
        <w:rPr>
          <w:spacing w:val="-61"/>
          <w:sz w:val="24"/>
        </w:rPr>
        <w:t>s</w:t>
      </w:r>
      <w:r>
        <w:rPr>
          <w:rFonts w:ascii="Arial MT"/>
          <w:color w:val="0000FF"/>
          <w:spacing w:val="-56"/>
          <w:position w:val="18"/>
          <w:sz w:val="16"/>
        </w:rPr>
        <w:t>N</w:t>
      </w:r>
      <w:r>
        <w:rPr>
          <w:spacing w:val="-97"/>
          <w:sz w:val="24"/>
        </w:rPr>
        <w:t>u</w:t>
      </w:r>
      <w:proofErr w:type="spellStart"/>
      <w:r>
        <w:rPr>
          <w:rFonts w:ascii="Arial MT"/>
          <w:color w:val="0000FF"/>
          <w:position w:val="18"/>
          <w:sz w:val="16"/>
        </w:rPr>
        <w:t>u</w:t>
      </w:r>
      <w:r>
        <w:rPr>
          <w:rFonts w:ascii="Arial MT"/>
          <w:color w:val="0000FF"/>
          <w:spacing w:val="-127"/>
          <w:position w:val="18"/>
          <w:sz w:val="16"/>
        </w:rPr>
        <w:t>m</w:t>
      </w:r>
      <w:proofErr w:type="spellEnd"/>
      <w:r>
        <w:rPr>
          <w:spacing w:val="-20"/>
          <w:sz w:val="24"/>
        </w:rPr>
        <w:t>o</w:t>
      </w:r>
      <w:r>
        <w:rPr>
          <w:rFonts w:ascii="Arial MT"/>
          <w:color w:val="0000FF"/>
          <w:position w:val="18"/>
          <w:sz w:val="16"/>
        </w:rPr>
        <w:t>er</w:t>
      </w:r>
      <w:r>
        <w:rPr>
          <w:rFonts w:ascii="Arial MT"/>
          <w:color w:val="0000FF"/>
          <w:spacing w:val="-64"/>
          <w:position w:val="18"/>
          <w:sz w:val="16"/>
        </w:rPr>
        <w:t>o</w:t>
      </w:r>
      <w:r>
        <w:rPr>
          <w:spacing w:val="-42"/>
          <w:sz w:val="24"/>
        </w:rPr>
        <w:t>d</w:t>
      </w:r>
      <w:proofErr w:type="spellStart"/>
      <w:r>
        <w:rPr>
          <w:rFonts w:ascii="Arial MT"/>
          <w:color w:val="0000FF"/>
          <w:spacing w:val="-48"/>
          <w:position w:val="18"/>
          <w:sz w:val="16"/>
        </w:rPr>
        <w:t>d</w:t>
      </w:r>
      <w:proofErr w:type="spellEnd"/>
      <w:r>
        <w:rPr>
          <w:spacing w:val="-19"/>
          <w:sz w:val="24"/>
        </w:rPr>
        <w:t>i</w:t>
      </w:r>
      <w:proofErr w:type="spellStart"/>
      <w:r>
        <w:rPr>
          <w:rFonts w:ascii="Arial MT"/>
          <w:color w:val="0000FF"/>
          <w:spacing w:val="-17"/>
          <w:position w:val="18"/>
          <w:sz w:val="16"/>
        </w:rPr>
        <w:t>i</w:t>
      </w:r>
      <w:proofErr w:type="spellEnd"/>
      <w:r>
        <w:rPr>
          <w:spacing w:val="-42"/>
          <w:sz w:val="24"/>
        </w:rPr>
        <w:t>r</w:t>
      </w:r>
      <w:proofErr w:type="spellStart"/>
      <w:r>
        <w:rPr>
          <w:rFonts w:ascii="Arial MT"/>
          <w:color w:val="0000FF"/>
          <w:spacing w:val="-12"/>
          <w:position w:val="18"/>
          <w:sz w:val="16"/>
        </w:rPr>
        <w:t>r</w:t>
      </w:r>
      <w:proofErr w:type="spellEnd"/>
      <w:r>
        <w:rPr>
          <w:spacing w:val="-55"/>
          <w:sz w:val="24"/>
        </w:rPr>
        <w:t>i</w:t>
      </w:r>
      <w:r>
        <w:rPr>
          <w:rFonts w:ascii="Arial MT"/>
          <w:color w:val="0000FF"/>
          <w:spacing w:val="-35"/>
          <w:position w:val="18"/>
          <w:sz w:val="16"/>
        </w:rPr>
        <w:t>a</w:t>
      </w:r>
      <w:r>
        <w:rPr>
          <w:spacing w:val="-60"/>
          <w:sz w:val="24"/>
        </w:rPr>
        <w:t>t</w:t>
      </w:r>
      <w:r>
        <w:rPr>
          <w:rFonts w:ascii="Arial MT"/>
          <w:color w:val="0000FF"/>
          <w:spacing w:val="-21"/>
          <w:position w:val="18"/>
          <w:sz w:val="16"/>
        </w:rPr>
        <w:t>c</w:t>
      </w:r>
      <w:r>
        <w:rPr>
          <w:spacing w:val="-74"/>
          <w:sz w:val="24"/>
        </w:rPr>
        <w:t>t</w:t>
      </w:r>
      <w:r>
        <w:rPr>
          <w:rFonts w:ascii="Arial MT"/>
          <w:color w:val="0000FF"/>
          <w:spacing w:val="-8"/>
          <w:position w:val="18"/>
          <w:sz w:val="16"/>
        </w:rPr>
        <w:t>c</w:t>
      </w:r>
      <w:r>
        <w:rPr>
          <w:spacing w:val="-139"/>
          <w:sz w:val="24"/>
        </w:rPr>
        <w:t>o</w:t>
      </w:r>
      <w:proofErr w:type="spellStart"/>
      <w:r>
        <w:rPr>
          <w:rFonts w:ascii="Arial MT"/>
          <w:color w:val="0000FF"/>
          <w:position w:val="18"/>
          <w:sz w:val="16"/>
        </w:rPr>
        <w:t>olta</w:t>
      </w:r>
      <w:proofErr w:type="spellEnd"/>
      <w:r>
        <w:rPr>
          <w:rFonts w:ascii="Arial MT"/>
          <w:color w:val="0000FF"/>
          <w:spacing w:val="-18"/>
          <w:position w:val="18"/>
          <w:sz w:val="16"/>
        </w:rPr>
        <w:t xml:space="preserve"> </w:t>
      </w:r>
      <w:r>
        <w:rPr>
          <w:spacing w:val="-127"/>
          <w:sz w:val="24"/>
        </w:rPr>
        <w:t>a</w:t>
      </w:r>
      <w:proofErr w:type="spellStart"/>
      <w:r>
        <w:rPr>
          <w:rFonts w:ascii="Arial MT"/>
          <w:color w:val="0000FF"/>
          <w:position w:val="18"/>
          <w:sz w:val="16"/>
        </w:rPr>
        <w:t>g</w:t>
      </w:r>
      <w:r>
        <w:rPr>
          <w:rFonts w:ascii="Arial MT"/>
          <w:color w:val="0000FF"/>
          <w:spacing w:val="-51"/>
          <w:position w:val="18"/>
          <w:sz w:val="16"/>
        </w:rPr>
        <w:t>e</w:t>
      </w:r>
      <w:proofErr w:type="spellEnd"/>
      <w:r>
        <w:rPr>
          <w:spacing w:val="-15"/>
          <w:sz w:val="24"/>
        </w:rPr>
        <w:t>l</w:t>
      </w:r>
      <w:r>
        <w:rPr>
          <w:rFonts w:ascii="Arial MT"/>
          <w:color w:val="0000FF"/>
          <w:spacing w:val="-73"/>
          <w:position w:val="18"/>
          <w:sz w:val="16"/>
        </w:rPr>
        <w:t>n</w:t>
      </w:r>
      <w:r>
        <w:rPr>
          <w:spacing w:val="-1"/>
          <w:sz w:val="24"/>
        </w:rPr>
        <w:t>l</w:t>
      </w:r>
      <w:r>
        <w:rPr>
          <w:spacing w:val="-137"/>
          <w:sz w:val="24"/>
        </w:rPr>
        <w:t>a</w:t>
      </w:r>
      <w:proofErr w:type="spellStart"/>
      <w:r>
        <w:rPr>
          <w:rFonts w:ascii="Arial MT"/>
          <w:color w:val="0000FF"/>
          <w:position w:val="18"/>
          <w:sz w:val="16"/>
        </w:rPr>
        <w:t>erale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6F923E25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5866F4A5" w14:textId="77777777" w:rsidR="001E3021" w:rsidRDefault="00000000">
      <w:pPr>
        <w:spacing w:before="40" w:line="360" w:lineRule="auto"/>
        <w:ind w:left="305" w:right="1220"/>
        <w:jc w:val="both"/>
        <w:rPr>
          <w:sz w:val="24"/>
        </w:rPr>
      </w:pPr>
      <w:r>
        <w:rPr>
          <w:sz w:val="24"/>
        </w:rPr>
        <w:t>percezione della Carta del Docente discendesse dalla clausola 6 del</w:t>
      </w:r>
      <w:r>
        <w:rPr>
          <w:spacing w:val="1"/>
          <w:sz w:val="24"/>
        </w:rPr>
        <w:t xml:space="preserve"> </w:t>
      </w:r>
      <w:r>
        <w:rPr>
          <w:sz w:val="24"/>
        </w:rPr>
        <w:t>menzionato</w:t>
      </w:r>
      <w:r>
        <w:rPr>
          <w:spacing w:val="1"/>
          <w:sz w:val="24"/>
        </w:rPr>
        <w:t xml:space="preserve"> </w:t>
      </w:r>
      <w:r>
        <w:rPr>
          <w:sz w:val="24"/>
        </w:rPr>
        <w:t>Accordo</w:t>
      </w:r>
      <w:r>
        <w:rPr>
          <w:spacing w:val="1"/>
          <w:sz w:val="24"/>
        </w:rPr>
        <w:t xml:space="preserve"> </w:t>
      </w:r>
      <w:r>
        <w:rPr>
          <w:sz w:val="24"/>
        </w:rPr>
        <w:t>Quadro,</w:t>
      </w:r>
      <w:r>
        <w:rPr>
          <w:spacing w:val="1"/>
          <w:sz w:val="24"/>
        </w:rPr>
        <w:t xml:space="preserve"> </w:t>
      </w:r>
      <w:r>
        <w:rPr>
          <w:sz w:val="24"/>
        </w:rPr>
        <w:t>secondo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datori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lavoro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dovrebbero agevolare l’accesso dei lavoratori a tempo determinato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opportunità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formazione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adeguate,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aumentarne</w:t>
      </w:r>
      <w:r>
        <w:rPr>
          <w:i/>
          <w:spacing w:val="85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qualifiche,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promuoverne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carriera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migliorarne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mobilità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occupazionale</w:t>
      </w:r>
      <w:r>
        <w:rPr>
          <w:sz w:val="24"/>
        </w:rPr>
        <w:t>» e dall’art. 14 della Carta dei Diritti Fondamentali</w:t>
      </w:r>
      <w:r>
        <w:rPr>
          <w:spacing w:val="1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1"/>
          <w:sz w:val="24"/>
        </w:rPr>
        <w:t xml:space="preserve"> </w:t>
      </w:r>
      <w:r>
        <w:rPr>
          <w:sz w:val="24"/>
        </w:rPr>
        <w:t>Europea,</w:t>
      </w:r>
      <w:r>
        <w:rPr>
          <w:spacing w:val="1"/>
          <w:sz w:val="24"/>
        </w:rPr>
        <w:t xml:space="preserve"> </w:t>
      </w:r>
      <w:r>
        <w:rPr>
          <w:sz w:val="24"/>
        </w:rPr>
        <w:t>secondo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ogni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persona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diritto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all’istruzione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all’accesso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formazione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professionale</w:t>
      </w:r>
      <w:r>
        <w:rPr>
          <w:i/>
          <w:spacing w:val="85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continua</w:t>
      </w:r>
      <w:r>
        <w:rPr>
          <w:sz w:val="24"/>
        </w:rPr>
        <w:t>»,</w:t>
      </w:r>
      <w:r>
        <w:rPr>
          <w:spacing w:val="1"/>
          <w:sz w:val="24"/>
        </w:rPr>
        <w:t xml:space="preserve"> </w:t>
      </w:r>
      <w:r>
        <w:rPr>
          <w:sz w:val="24"/>
        </w:rPr>
        <w:t>mentre</w:t>
      </w:r>
      <w:r>
        <w:rPr>
          <w:spacing w:val="1"/>
          <w:sz w:val="24"/>
        </w:rPr>
        <w:t xml:space="preserve"> </w:t>
      </w:r>
      <w:r>
        <w:rPr>
          <w:sz w:val="24"/>
        </w:rPr>
        <w:t>l’art.</w:t>
      </w:r>
      <w:r>
        <w:rPr>
          <w:spacing w:val="1"/>
          <w:sz w:val="24"/>
        </w:rPr>
        <w:t xml:space="preserve"> </w:t>
      </w:r>
      <w:r>
        <w:rPr>
          <w:sz w:val="24"/>
        </w:rPr>
        <w:t>21,</w:t>
      </w:r>
      <w:r>
        <w:rPr>
          <w:spacing w:val="1"/>
          <w:sz w:val="24"/>
        </w:rPr>
        <w:t xml:space="preserve"> </w:t>
      </w:r>
      <w:r>
        <w:rPr>
          <w:sz w:val="24"/>
        </w:rPr>
        <w:t>par.</w:t>
      </w:r>
      <w:r>
        <w:rPr>
          <w:spacing w:val="1"/>
          <w:sz w:val="24"/>
        </w:rPr>
        <w:t xml:space="preserve"> </w:t>
      </w:r>
      <w:r>
        <w:rPr>
          <w:sz w:val="24"/>
        </w:rPr>
        <w:t>2,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Trattato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Funzionamento dell’Unione Europea, secondo quanto si desumeva</w:t>
      </w:r>
      <w:r>
        <w:rPr>
          <w:spacing w:val="1"/>
          <w:sz w:val="24"/>
        </w:rPr>
        <w:t xml:space="preserve"> </w:t>
      </w:r>
      <w:r>
        <w:rPr>
          <w:sz w:val="24"/>
        </w:rPr>
        <w:t>dall’interpretazione della</w:t>
      </w:r>
      <w:r>
        <w:rPr>
          <w:spacing w:val="-2"/>
          <w:sz w:val="24"/>
        </w:rPr>
        <w:t xml:space="preserve"> </w:t>
      </w:r>
      <w:r>
        <w:rPr>
          <w:sz w:val="24"/>
        </w:rPr>
        <w:t>Corte di</w:t>
      </w:r>
      <w:r>
        <w:rPr>
          <w:spacing w:val="-3"/>
          <w:sz w:val="24"/>
        </w:rPr>
        <w:t xml:space="preserve"> </w:t>
      </w:r>
      <w:r>
        <w:rPr>
          <w:sz w:val="24"/>
        </w:rPr>
        <w:t>Giustizia</w:t>
      </w:r>
      <w:r>
        <w:rPr>
          <w:spacing w:val="-2"/>
          <w:sz w:val="24"/>
        </w:rPr>
        <w:t xml:space="preserve"> </w:t>
      </w:r>
      <w:r>
        <w:rPr>
          <w:sz w:val="24"/>
        </w:rPr>
        <w:t>rispetto</w:t>
      </w:r>
      <w:r>
        <w:rPr>
          <w:spacing w:val="1"/>
          <w:sz w:val="24"/>
        </w:rPr>
        <w:t xml:space="preserve"> </w:t>
      </w:r>
      <w:r>
        <w:rPr>
          <w:sz w:val="24"/>
        </w:rPr>
        <w:t>al pregresso art.</w:t>
      </w:r>
    </w:p>
    <w:p w14:paraId="00C44AAB" w14:textId="115FC8CB" w:rsidR="001E3021" w:rsidRDefault="00000000">
      <w:pPr>
        <w:tabs>
          <w:tab w:val="left" w:pos="1747"/>
          <w:tab w:val="left" w:pos="2056"/>
          <w:tab w:val="left" w:pos="2543"/>
          <w:tab w:val="left" w:pos="3572"/>
          <w:tab w:val="left" w:pos="3790"/>
          <w:tab w:val="left" w:pos="4186"/>
          <w:tab w:val="left" w:pos="4517"/>
          <w:tab w:val="left" w:pos="4713"/>
          <w:tab w:val="left" w:pos="5077"/>
          <w:tab w:val="left" w:pos="5605"/>
          <w:tab w:val="left" w:pos="6168"/>
          <w:tab w:val="left" w:pos="6392"/>
          <w:tab w:val="left" w:pos="7264"/>
          <w:tab w:val="left" w:pos="7845"/>
          <w:tab w:val="left" w:pos="8070"/>
        </w:tabs>
        <w:spacing w:line="360" w:lineRule="auto"/>
        <w:ind w:left="305" w:right="1220"/>
        <w:rPr>
          <w:sz w:val="24"/>
        </w:rPr>
      </w:pPr>
      <w:r>
        <w:rPr>
          <w:sz w:val="24"/>
        </w:rPr>
        <w:t>7</w:t>
      </w:r>
      <w:r>
        <w:rPr>
          <w:spacing w:val="60"/>
          <w:sz w:val="24"/>
        </w:rPr>
        <w:t xml:space="preserve"> </w:t>
      </w:r>
      <w:r>
        <w:rPr>
          <w:sz w:val="24"/>
        </w:rPr>
        <w:t>del</w:t>
      </w:r>
      <w:r>
        <w:rPr>
          <w:spacing w:val="58"/>
          <w:sz w:val="24"/>
        </w:rPr>
        <w:t xml:space="preserve"> </w:t>
      </w:r>
      <w:r>
        <w:rPr>
          <w:sz w:val="24"/>
        </w:rPr>
        <w:t>Trattato</w:t>
      </w:r>
      <w:r>
        <w:rPr>
          <w:spacing w:val="60"/>
          <w:sz w:val="24"/>
        </w:rPr>
        <w:t xml:space="preserve"> </w:t>
      </w:r>
      <w:r>
        <w:rPr>
          <w:sz w:val="24"/>
        </w:rPr>
        <w:t>CEE,</w:t>
      </w:r>
      <w:r>
        <w:rPr>
          <w:spacing w:val="59"/>
          <w:sz w:val="24"/>
        </w:rPr>
        <w:t xml:space="preserve"> </w:t>
      </w:r>
      <w:r>
        <w:rPr>
          <w:sz w:val="24"/>
        </w:rPr>
        <w:t>era</w:t>
      </w:r>
      <w:r>
        <w:rPr>
          <w:spacing w:val="61"/>
          <w:sz w:val="24"/>
        </w:rPr>
        <w:t xml:space="preserve"> </w:t>
      </w:r>
      <w:r>
        <w:rPr>
          <w:sz w:val="24"/>
        </w:rPr>
        <w:t>da</w:t>
      </w:r>
      <w:r>
        <w:rPr>
          <w:spacing w:val="60"/>
          <w:sz w:val="24"/>
        </w:rPr>
        <w:t xml:space="preserve"> </w:t>
      </w:r>
      <w:r>
        <w:rPr>
          <w:sz w:val="24"/>
        </w:rPr>
        <w:t>intendere</w:t>
      </w:r>
      <w:r>
        <w:rPr>
          <w:spacing w:val="61"/>
          <w:sz w:val="24"/>
        </w:rPr>
        <w:t xml:space="preserve"> </w:t>
      </w:r>
      <w:r>
        <w:rPr>
          <w:sz w:val="24"/>
        </w:rPr>
        <w:t>nel</w:t>
      </w:r>
      <w:r>
        <w:rPr>
          <w:spacing w:val="58"/>
          <w:sz w:val="24"/>
        </w:rPr>
        <w:t xml:space="preserve"> </w:t>
      </w:r>
      <w:r>
        <w:rPr>
          <w:sz w:val="24"/>
        </w:rPr>
        <w:t>senso</w:t>
      </w:r>
      <w:r>
        <w:rPr>
          <w:spacing w:val="60"/>
          <w:sz w:val="24"/>
        </w:rPr>
        <w:t xml:space="preserve"> </w:t>
      </w:r>
      <w:r>
        <w:rPr>
          <w:sz w:val="24"/>
        </w:rPr>
        <w:t>che</w:t>
      </w:r>
      <w:r>
        <w:rPr>
          <w:spacing w:val="61"/>
          <w:sz w:val="24"/>
        </w:rPr>
        <w:t xml:space="preserve"> </w:t>
      </w:r>
      <w:r>
        <w:rPr>
          <w:sz w:val="24"/>
        </w:rPr>
        <w:t>la</w:t>
      </w:r>
      <w:r>
        <w:rPr>
          <w:spacing w:val="61"/>
          <w:sz w:val="24"/>
        </w:rPr>
        <w:t xml:space="preserve"> </w:t>
      </w:r>
      <w:r>
        <w:rPr>
          <w:sz w:val="24"/>
        </w:rPr>
        <w:t>parità</w:t>
      </w:r>
      <w:r>
        <w:rPr>
          <w:spacing w:val="60"/>
          <w:sz w:val="24"/>
        </w:rPr>
        <w:t xml:space="preserve"> </w:t>
      </w:r>
      <w:r>
        <w:rPr>
          <w:sz w:val="24"/>
        </w:rPr>
        <w:t>di</w:t>
      </w:r>
      <w:r>
        <w:rPr>
          <w:spacing w:val="-81"/>
          <w:sz w:val="24"/>
        </w:rPr>
        <w:t xml:space="preserve"> </w:t>
      </w:r>
      <w:r>
        <w:rPr>
          <w:spacing w:val="-1"/>
          <w:sz w:val="24"/>
        </w:rPr>
        <w:t>trattamento</w:t>
      </w:r>
      <w:r>
        <w:rPr>
          <w:spacing w:val="-1"/>
          <w:sz w:val="24"/>
        </w:rPr>
        <w:tab/>
      </w:r>
      <w:r>
        <w:rPr>
          <w:spacing w:val="-1"/>
          <w:sz w:val="24"/>
        </w:rPr>
        <w:tab/>
      </w:r>
      <w:r>
        <w:rPr>
          <w:sz w:val="24"/>
        </w:rPr>
        <w:t>nell’accesso</w:t>
      </w:r>
      <w:r>
        <w:rPr>
          <w:sz w:val="24"/>
        </w:rPr>
        <w:tab/>
      </w:r>
      <w:r>
        <w:rPr>
          <w:sz w:val="24"/>
        </w:rPr>
        <w:tab/>
        <w:t>alla</w:t>
      </w:r>
      <w:r>
        <w:rPr>
          <w:sz w:val="24"/>
        </w:rPr>
        <w:tab/>
        <w:t>formazione</w:t>
      </w:r>
      <w:r>
        <w:rPr>
          <w:sz w:val="24"/>
        </w:rPr>
        <w:tab/>
        <w:t>professionale</w:t>
      </w:r>
      <w:r>
        <w:rPr>
          <w:sz w:val="24"/>
        </w:rPr>
        <w:tab/>
      </w:r>
      <w:r>
        <w:rPr>
          <w:sz w:val="24"/>
        </w:rPr>
        <w:tab/>
        <w:t>non</w:t>
      </w:r>
      <w:r>
        <w:rPr>
          <w:spacing w:val="-82"/>
          <w:sz w:val="24"/>
        </w:rPr>
        <w:t xml:space="preserve"> </w:t>
      </w:r>
      <w:r>
        <w:rPr>
          <w:sz w:val="24"/>
        </w:rPr>
        <w:t>riguardava</w:t>
      </w:r>
      <w:r>
        <w:rPr>
          <w:spacing w:val="80"/>
          <w:sz w:val="24"/>
        </w:rPr>
        <w:t xml:space="preserve"> </w:t>
      </w:r>
      <w:r>
        <w:rPr>
          <w:sz w:val="24"/>
        </w:rPr>
        <w:t>soltanto</w:t>
      </w:r>
      <w:r>
        <w:rPr>
          <w:spacing w:val="82"/>
          <w:sz w:val="24"/>
        </w:rPr>
        <w:t xml:space="preserve"> </w:t>
      </w:r>
      <w:r>
        <w:rPr>
          <w:sz w:val="24"/>
        </w:rPr>
        <w:t>gli</w:t>
      </w:r>
      <w:r>
        <w:rPr>
          <w:spacing w:val="79"/>
          <w:sz w:val="24"/>
        </w:rPr>
        <w:t xml:space="preserve"> </w:t>
      </w:r>
      <w:r>
        <w:rPr>
          <w:sz w:val="24"/>
        </w:rPr>
        <w:t>obblighi</w:t>
      </w:r>
      <w:r>
        <w:rPr>
          <w:spacing w:val="80"/>
          <w:sz w:val="24"/>
        </w:rPr>
        <w:t xml:space="preserve"> </w:t>
      </w:r>
      <w:r>
        <w:rPr>
          <w:sz w:val="24"/>
        </w:rPr>
        <w:t>imposti</w:t>
      </w:r>
      <w:r>
        <w:rPr>
          <w:spacing w:val="79"/>
          <w:sz w:val="24"/>
        </w:rPr>
        <w:t xml:space="preserve"> </w:t>
      </w:r>
      <w:r>
        <w:rPr>
          <w:sz w:val="24"/>
        </w:rPr>
        <w:t>all’istituto</w:t>
      </w:r>
      <w:r>
        <w:rPr>
          <w:spacing w:val="81"/>
          <w:sz w:val="24"/>
        </w:rPr>
        <w:t xml:space="preserve"> </w:t>
      </w:r>
      <w:r>
        <w:rPr>
          <w:sz w:val="24"/>
        </w:rPr>
        <w:t>didattico,</w:t>
      </w:r>
      <w:r>
        <w:rPr>
          <w:spacing w:val="80"/>
          <w:sz w:val="24"/>
        </w:rPr>
        <w:t xml:space="preserve"> </w:t>
      </w:r>
      <w:r>
        <w:rPr>
          <w:sz w:val="24"/>
        </w:rPr>
        <w:t>ma</w:t>
      </w:r>
      <w:r>
        <w:rPr>
          <w:spacing w:val="-82"/>
          <w:sz w:val="24"/>
        </w:rPr>
        <w:t xml:space="preserve"> </w:t>
      </w:r>
      <w:r>
        <w:rPr>
          <w:sz w:val="24"/>
        </w:rPr>
        <w:t>vietava altresì ogni misura atta ad ostacolare l’esercizio del diritto.</w:t>
      </w:r>
      <w:r>
        <w:rPr>
          <w:spacing w:val="1"/>
          <w:sz w:val="24"/>
        </w:rPr>
        <w:t xml:space="preserve"> </w:t>
      </w:r>
      <w:r>
        <w:rPr>
          <w:sz w:val="24"/>
        </w:rPr>
        <w:t>Infine,</w:t>
      </w:r>
      <w:r>
        <w:rPr>
          <w:spacing w:val="39"/>
          <w:sz w:val="24"/>
        </w:rPr>
        <w:t xml:space="preserve"> </w:t>
      </w:r>
      <w:r>
        <w:rPr>
          <w:sz w:val="24"/>
        </w:rPr>
        <w:t>il</w:t>
      </w:r>
      <w:r>
        <w:rPr>
          <w:spacing w:val="36"/>
          <w:sz w:val="24"/>
        </w:rPr>
        <w:t xml:space="preserve"> </w:t>
      </w:r>
      <w:r>
        <w:rPr>
          <w:sz w:val="24"/>
        </w:rPr>
        <w:t>ricorrente</w:t>
      </w:r>
      <w:r>
        <w:rPr>
          <w:spacing w:val="39"/>
          <w:sz w:val="24"/>
        </w:rPr>
        <w:t xml:space="preserve"> </w:t>
      </w:r>
      <w:r>
        <w:rPr>
          <w:sz w:val="24"/>
        </w:rPr>
        <w:t>affermava</w:t>
      </w:r>
      <w:r>
        <w:rPr>
          <w:spacing w:val="37"/>
          <w:sz w:val="24"/>
        </w:rPr>
        <w:t xml:space="preserve"> </w:t>
      </w:r>
      <w:r>
        <w:rPr>
          <w:sz w:val="24"/>
        </w:rPr>
        <w:t>che</w:t>
      </w:r>
      <w:r>
        <w:rPr>
          <w:spacing w:val="39"/>
          <w:sz w:val="24"/>
        </w:rPr>
        <w:t xml:space="preserve"> </w:t>
      </w:r>
      <w:r>
        <w:rPr>
          <w:sz w:val="24"/>
        </w:rPr>
        <w:t>il</w:t>
      </w:r>
      <w:r>
        <w:rPr>
          <w:spacing w:val="38"/>
          <w:sz w:val="24"/>
        </w:rPr>
        <w:t xml:space="preserve"> </w:t>
      </w:r>
      <w:r>
        <w:rPr>
          <w:sz w:val="24"/>
        </w:rPr>
        <w:t>diniego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r>
        <w:rPr>
          <w:sz w:val="24"/>
        </w:rPr>
        <w:t>accesso</w:t>
      </w:r>
      <w:r>
        <w:rPr>
          <w:spacing w:val="39"/>
          <w:sz w:val="24"/>
        </w:rPr>
        <w:t xml:space="preserve"> </w:t>
      </w:r>
      <w:r>
        <w:rPr>
          <w:sz w:val="24"/>
        </w:rPr>
        <w:t>alla</w:t>
      </w:r>
      <w:r>
        <w:rPr>
          <w:spacing w:val="38"/>
          <w:sz w:val="24"/>
        </w:rPr>
        <w:t xml:space="preserve"> </w:t>
      </w:r>
      <w:r>
        <w:rPr>
          <w:sz w:val="24"/>
        </w:rPr>
        <w:t>Carta</w:t>
      </w:r>
      <w:r>
        <w:rPr>
          <w:spacing w:val="-81"/>
          <w:sz w:val="24"/>
        </w:rPr>
        <w:t xml:space="preserve"> </w:t>
      </w:r>
      <w:r>
        <w:rPr>
          <w:sz w:val="24"/>
        </w:rPr>
        <w:t>Docente</w:t>
      </w:r>
      <w:r>
        <w:rPr>
          <w:spacing w:val="39"/>
          <w:sz w:val="24"/>
        </w:rPr>
        <w:t xml:space="preserve"> </w:t>
      </w:r>
      <w:r>
        <w:rPr>
          <w:sz w:val="24"/>
        </w:rPr>
        <w:t>si</w:t>
      </w:r>
      <w:r>
        <w:rPr>
          <w:spacing w:val="41"/>
          <w:sz w:val="24"/>
        </w:rPr>
        <w:t xml:space="preserve"> </w:t>
      </w:r>
      <w:r>
        <w:rPr>
          <w:sz w:val="24"/>
        </w:rPr>
        <w:t>poneva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38"/>
          <w:sz w:val="24"/>
        </w:rPr>
        <w:t xml:space="preserve"> </w:t>
      </w:r>
      <w:r>
        <w:rPr>
          <w:sz w:val="24"/>
        </w:rPr>
        <w:t>contrasto</w:t>
      </w:r>
      <w:r>
        <w:rPr>
          <w:spacing w:val="40"/>
          <w:sz w:val="24"/>
        </w:rPr>
        <w:t xml:space="preserve"> </w:t>
      </w:r>
      <w:r>
        <w:rPr>
          <w:sz w:val="24"/>
        </w:rPr>
        <w:t>anche</w:t>
      </w:r>
      <w:r>
        <w:rPr>
          <w:spacing w:val="43"/>
          <w:sz w:val="24"/>
        </w:rPr>
        <w:t xml:space="preserve"> </w:t>
      </w:r>
      <w:r>
        <w:rPr>
          <w:sz w:val="24"/>
        </w:rPr>
        <w:t>con</w:t>
      </w:r>
      <w:r>
        <w:rPr>
          <w:spacing w:val="38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principi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generali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81"/>
          <w:sz w:val="24"/>
        </w:rPr>
        <w:t xml:space="preserve"> </w:t>
      </w:r>
      <w:r>
        <w:rPr>
          <w:i/>
          <w:sz w:val="24"/>
        </w:rPr>
        <w:t>diritto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U.E.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uguaglianza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parità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trattamento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discriminazione</w:t>
      </w:r>
      <w:r>
        <w:rPr>
          <w:i/>
          <w:spacing w:val="79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81"/>
          <w:sz w:val="24"/>
        </w:rPr>
        <w:t xml:space="preserve"> </w:t>
      </w:r>
      <w:r>
        <w:rPr>
          <w:i/>
          <w:sz w:val="24"/>
        </w:rPr>
        <w:t>materia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impiego</w:t>
      </w:r>
      <w:r>
        <w:rPr>
          <w:i/>
          <w:spacing w:val="8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diritti</w:t>
      </w:r>
      <w:r>
        <w:rPr>
          <w:i/>
          <w:spacing w:val="78"/>
          <w:sz w:val="24"/>
        </w:rPr>
        <w:t xml:space="preserve"> </w:t>
      </w:r>
      <w:r>
        <w:rPr>
          <w:i/>
          <w:sz w:val="24"/>
        </w:rPr>
        <w:t>fondamentali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consacrati</w:t>
      </w:r>
      <w:r>
        <w:rPr>
          <w:i/>
          <w:sz w:val="24"/>
        </w:rPr>
        <w:tab/>
        <w:t>negli</w:t>
      </w:r>
      <w:r>
        <w:rPr>
          <w:i/>
          <w:sz w:val="24"/>
        </w:rPr>
        <w:tab/>
        <w:t>articoli</w:t>
      </w:r>
      <w:r>
        <w:rPr>
          <w:i/>
          <w:sz w:val="24"/>
        </w:rPr>
        <w:tab/>
        <w:t>14,</w:t>
      </w:r>
      <w:r>
        <w:rPr>
          <w:i/>
          <w:sz w:val="24"/>
        </w:rPr>
        <w:tab/>
        <w:t>20</w:t>
      </w:r>
      <w:r>
        <w:rPr>
          <w:i/>
          <w:sz w:val="24"/>
        </w:rPr>
        <w:tab/>
      </w:r>
      <w:r>
        <w:rPr>
          <w:i/>
          <w:sz w:val="24"/>
        </w:rPr>
        <w:tab/>
        <w:t>e</w:t>
      </w:r>
      <w:r>
        <w:rPr>
          <w:i/>
          <w:sz w:val="24"/>
        </w:rPr>
        <w:tab/>
        <w:t>21</w:t>
      </w:r>
      <w:r>
        <w:rPr>
          <w:i/>
          <w:sz w:val="24"/>
        </w:rPr>
        <w:tab/>
        <w:t>della</w:t>
      </w:r>
      <w:r>
        <w:rPr>
          <w:i/>
          <w:sz w:val="24"/>
        </w:rPr>
        <w:tab/>
        <w:t>Carta</w:t>
      </w:r>
      <w:r>
        <w:rPr>
          <w:i/>
          <w:sz w:val="24"/>
        </w:rPr>
        <w:tab/>
        <w:t>dei</w:t>
      </w:r>
      <w:r>
        <w:rPr>
          <w:i/>
          <w:sz w:val="24"/>
        </w:rPr>
        <w:tab/>
        <w:t>Diritti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Fondamentali dell’Unione Europea</w:t>
      </w:r>
      <w:r>
        <w:rPr>
          <w:sz w:val="24"/>
        </w:rPr>
        <w:t>».</w:t>
      </w:r>
    </w:p>
    <w:p w14:paraId="057124BE" w14:textId="77777777" w:rsidR="001E3021" w:rsidRDefault="00000000">
      <w:pPr>
        <w:spacing w:line="360" w:lineRule="auto"/>
        <w:ind w:left="305" w:right="1221"/>
        <w:jc w:val="both"/>
        <w:rPr>
          <w:sz w:val="24"/>
        </w:rPr>
      </w:pP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tali</w:t>
      </w:r>
      <w:r>
        <w:rPr>
          <w:spacing w:val="1"/>
          <w:sz w:val="24"/>
        </w:rPr>
        <w:t xml:space="preserve"> </w:t>
      </w:r>
      <w:r>
        <w:rPr>
          <w:sz w:val="24"/>
        </w:rPr>
        <w:t>premesse,</w:t>
      </w:r>
      <w:r>
        <w:rPr>
          <w:spacing w:val="1"/>
          <w:sz w:val="24"/>
        </w:rPr>
        <w:t xml:space="preserve"> </w:t>
      </w:r>
      <w:r>
        <w:rPr>
          <w:sz w:val="24"/>
        </w:rPr>
        <w:t>egli</w:t>
      </w:r>
      <w:r>
        <w:rPr>
          <w:spacing w:val="1"/>
          <w:sz w:val="24"/>
        </w:rPr>
        <w:t xml:space="preserve"> </w:t>
      </w:r>
      <w:r>
        <w:rPr>
          <w:sz w:val="24"/>
        </w:rPr>
        <w:t>insisteva</w:t>
      </w:r>
      <w:r>
        <w:rPr>
          <w:spacing w:val="1"/>
          <w:sz w:val="24"/>
        </w:rPr>
        <w:t xml:space="preserve"> </w:t>
      </w:r>
      <w:r>
        <w:rPr>
          <w:sz w:val="24"/>
        </w:rPr>
        <w:t>perché</w:t>
      </w:r>
      <w:r>
        <w:rPr>
          <w:spacing w:val="1"/>
          <w:sz w:val="24"/>
        </w:rPr>
        <w:t xml:space="preserve"> </w:t>
      </w:r>
      <w:r>
        <w:rPr>
          <w:sz w:val="24"/>
        </w:rPr>
        <w:t>fosse</w:t>
      </w:r>
      <w:r>
        <w:rPr>
          <w:spacing w:val="1"/>
          <w:sz w:val="24"/>
        </w:rPr>
        <w:t xml:space="preserve"> </w:t>
      </w:r>
      <w:r>
        <w:rPr>
          <w:sz w:val="24"/>
        </w:rPr>
        <w:t>disapplicata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normativa interna in contrasto con tali principi ed in via principale</w:t>
      </w:r>
      <w:r>
        <w:rPr>
          <w:spacing w:val="1"/>
          <w:sz w:val="24"/>
        </w:rPr>
        <w:t xml:space="preserve"> </w:t>
      </w:r>
      <w:r>
        <w:rPr>
          <w:sz w:val="24"/>
        </w:rPr>
        <w:t>fosse accertato il suo «</w:t>
      </w:r>
      <w:r>
        <w:rPr>
          <w:i/>
          <w:sz w:val="24"/>
        </w:rPr>
        <w:t>diritto ad usufruire del beneficio economico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 euro 500,00 annui, tramite la “Carta elettronica” …. di cui all’art.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 della Legge n. 107/2015 per gli anni scolastici 2016/17, 2017/18,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2018/19</w:t>
      </w:r>
      <w:r>
        <w:rPr>
          <w:sz w:val="24"/>
        </w:rPr>
        <w:t>»,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condanna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Ministero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corresponsione</w:t>
      </w:r>
      <w:r>
        <w:rPr>
          <w:spacing w:val="84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totale</w:t>
      </w:r>
      <w:r>
        <w:rPr>
          <w:spacing w:val="1"/>
          <w:sz w:val="24"/>
        </w:rPr>
        <w:t xml:space="preserve"> </w:t>
      </w:r>
      <w:r>
        <w:rPr>
          <w:sz w:val="24"/>
        </w:rPr>
        <w:t>importo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euro</w:t>
      </w:r>
      <w:r>
        <w:rPr>
          <w:spacing w:val="1"/>
          <w:sz w:val="24"/>
        </w:rPr>
        <w:t xml:space="preserve"> </w:t>
      </w:r>
      <w:r>
        <w:rPr>
          <w:sz w:val="24"/>
        </w:rPr>
        <w:t>1.500,00,</w:t>
      </w:r>
      <w:r>
        <w:rPr>
          <w:spacing w:val="1"/>
          <w:sz w:val="24"/>
        </w:rPr>
        <w:t xml:space="preserve"> </w:t>
      </w:r>
      <w:r>
        <w:rPr>
          <w:sz w:val="24"/>
        </w:rPr>
        <w:t>oltre</w:t>
      </w:r>
      <w:r>
        <w:rPr>
          <w:spacing w:val="1"/>
          <w:sz w:val="24"/>
        </w:rPr>
        <w:t xml:space="preserve"> </w:t>
      </w:r>
      <w:r>
        <w:rPr>
          <w:sz w:val="24"/>
        </w:rPr>
        <w:t>interessi</w:t>
      </w:r>
      <w:r>
        <w:rPr>
          <w:spacing w:val="1"/>
          <w:sz w:val="24"/>
        </w:rPr>
        <w:t xml:space="preserve"> </w:t>
      </w:r>
      <w:r>
        <w:rPr>
          <w:sz w:val="24"/>
        </w:rPr>
        <w:t>o,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85"/>
          <w:sz w:val="24"/>
        </w:rPr>
        <w:t xml:space="preserve"> </w:t>
      </w:r>
      <w:r>
        <w:rPr>
          <w:sz w:val="24"/>
        </w:rPr>
        <w:t>via</w:t>
      </w:r>
      <w:r>
        <w:rPr>
          <w:spacing w:val="-82"/>
          <w:sz w:val="24"/>
        </w:rPr>
        <w:t xml:space="preserve"> </w:t>
      </w:r>
      <w:r>
        <w:rPr>
          <w:sz w:val="24"/>
        </w:rPr>
        <w:t>subordinata,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riconoscimento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somma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titolo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risarcimento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danno 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forma specifica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art.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1218 del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c.c.</w:t>
      </w:r>
      <w:r>
        <w:rPr>
          <w:sz w:val="24"/>
        </w:rPr>
        <w:t>».</w:t>
      </w:r>
    </w:p>
    <w:p w14:paraId="609B3D5A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3E8D911A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58046025" w14:textId="77777777" w:rsidR="001E3021" w:rsidRDefault="001E3021">
      <w:pPr>
        <w:pStyle w:val="Corpotesto"/>
        <w:spacing w:before="11"/>
        <w:ind w:left="0"/>
        <w:jc w:val="left"/>
        <w:rPr>
          <w:sz w:val="26"/>
        </w:rPr>
      </w:pPr>
    </w:p>
    <w:p w14:paraId="3AE95325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261"/>
        </w:tabs>
        <w:spacing w:before="100"/>
        <w:ind w:right="915" w:hanging="4261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242774E8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18BCA02E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7480C6C1">
          <v:shape id="_x0000_s2090" type="#_x0000_t202" style="position:absolute;left:0;text-align:left;margin-left:568pt;margin-top:16.15pt;width:19.85pt;height:786.8pt;z-index:15732736;mso-position-horizontal-relative:page;mso-position-vertical-relative:page" filled="f" stroked="f">
            <v:textbox style="layout-flow:vertical;mso-layout-flow-alt:bottom-to-top" inset="0,0,0,0">
              <w:txbxContent>
                <w:p w14:paraId="66571019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1759CB85" w14:textId="77777777" w:rsidR="001E3021" w:rsidRDefault="00000000">
      <w:pPr>
        <w:tabs>
          <w:tab w:val="left" w:pos="1115"/>
          <w:tab w:val="left" w:pos="2550"/>
          <w:tab w:val="left" w:pos="3123"/>
          <w:tab w:val="left" w:pos="4586"/>
          <w:tab w:val="left" w:pos="5897"/>
        </w:tabs>
        <w:spacing w:line="338" w:lineRule="exact"/>
        <w:ind w:left="305"/>
        <w:rPr>
          <w:rFonts w:ascii="Arial MT" w:hAnsi="Arial MT"/>
          <w:sz w:val="16"/>
        </w:rPr>
      </w:pPr>
      <w:r>
        <w:rPr>
          <w:spacing w:val="-1"/>
          <w:sz w:val="24"/>
        </w:rPr>
        <w:t>N</w:t>
      </w:r>
      <w:r>
        <w:rPr>
          <w:spacing w:val="1"/>
          <w:sz w:val="24"/>
        </w:rPr>
        <w:t>e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l</w:t>
      </w:r>
      <w:r>
        <w:rPr>
          <w:sz w:val="24"/>
        </w:rPr>
        <w:t>a</w:t>
      </w:r>
      <w:r>
        <w:rPr>
          <w:sz w:val="24"/>
        </w:rPr>
        <w:tab/>
        <w:t>r</w:t>
      </w:r>
      <w:r>
        <w:rPr>
          <w:spacing w:val="1"/>
          <w:sz w:val="24"/>
        </w:rPr>
        <w:t>e</w:t>
      </w:r>
      <w:r>
        <w:rPr>
          <w:sz w:val="24"/>
        </w:rPr>
        <w:t>s</w:t>
      </w:r>
      <w:r>
        <w:rPr>
          <w:spacing w:val="-1"/>
          <w:sz w:val="24"/>
        </w:rPr>
        <w:t>i</w:t>
      </w:r>
      <w:r>
        <w:rPr>
          <w:sz w:val="24"/>
        </w:rPr>
        <w:t>s</w:t>
      </w:r>
      <w:r>
        <w:rPr>
          <w:spacing w:val="-2"/>
          <w:sz w:val="24"/>
        </w:rPr>
        <w:t>t</w:t>
      </w:r>
      <w:r>
        <w:rPr>
          <w:sz w:val="24"/>
        </w:rPr>
        <w:t>e</w:t>
      </w:r>
      <w:r>
        <w:rPr>
          <w:spacing w:val="-1"/>
          <w:sz w:val="24"/>
        </w:rPr>
        <w:t>n</w:t>
      </w:r>
      <w:r>
        <w:rPr>
          <w:sz w:val="24"/>
        </w:rPr>
        <w:t>za</w:t>
      </w:r>
      <w:r>
        <w:rPr>
          <w:sz w:val="24"/>
        </w:rPr>
        <w:tab/>
      </w:r>
      <w:r>
        <w:rPr>
          <w:spacing w:val="1"/>
          <w:sz w:val="24"/>
        </w:rPr>
        <w:t>d</w:t>
      </w:r>
      <w:r>
        <w:rPr>
          <w:sz w:val="24"/>
        </w:rPr>
        <w:t>el</w:t>
      </w:r>
      <w:r>
        <w:rPr>
          <w:sz w:val="24"/>
        </w:rPr>
        <w:tab/>
        <w:t>con</w:t>
      </w:r>
      <w:r>
        <w:rPr>
          <w:spacing w:val="-1"/>
          <w:sz w:val="24"/>
        </w:rPr>
        <w:t>v</w:t>
      </w:r>
      <w:r>
        <w:rPr>
          <w:sz w:val="24"/>
        </w:rPr>
        <w:t>e</w:t>
      </w:r>
      <w:r>
        <w:rPr>
          <w:spacing w:val="-1"/>
          <w:sz w:val="24"/>
        </w:rPr>
        <w:t>nut</w:t>
      </w:r>
      <w:r>
        <w:rPr>
          <w:sz w:val="24"/>
        </w:rPr>
        <w:t>o</w:t>
      </w:r>
      <w:r>
        <w:rPr>
          <w:sz w:val="24"/>
        </w:rPr>
        <w:tab/>
      </w:r>
      <w:r>
        <w:rPr>
          <w:spacing w:val="-1"/>
          <w:sz w:val="24"/>
        </w:rPr>
        <w:t>M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>n</w:t>
      </w:r>
      <w:r>
        <w:rPr>
          <w:spacing w:val="1"/>
          <w:sz w:val="24"/>
        </w:rPr>
        <w:t>i</w:t>
      </w:r>
      <w:r>
        <w:rPr>
          <w:sz w:val="24"/>
        </w:rPr>
        <w:t>s</w:t>
      </w:r>
      <w:r>
        <w:rPr>
          <w:spacing w:val="-2"/>
          <w:sz w:val="24"/>
        </w:rPr>
        <w:t>t</w:t>
      </w:r>
      <w:r>
        <w:rPr>
          <w:sz w:val="24"/>
        </w:rPr>
        <w:t>ero</w:t>
      </w:r>
      <w:r>
        <w:rPr>
          <w:sz w:val="24"/>
        </w:rPr>
        <w:tab/>
      </w: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l</w:t>
      </w:r>
      <w:r>
        <w:rPr>
          <w:sz w:val="24"/>
        </w:rPr>
        <w:t>’</w:t>
      </w:r>
      <w:proofErr w:type="spellStart"/>
      <w:r>
        <w:rPr>
          <w:sz w:val="24"/>
        </w:rPr>
        <w:t>Is</w:t>
      </w:r>
      <w:r>
        <w:rPr>
          <w:spacing w:val="-2"/>
          <w:sz w:val="24"/>
        </w:rPr>
        <w:t>t</w:t>
      </w:r>
      <w:r>
        <w:rPr>
          <w:spacing w:val="-80"/>
          <w:sz w:val="24"/>
        </w:rPr>
        <w:t>r</w:t>
      </w:r>
      <w:proofErr w:type="spellEnd"/>
      <w:r>
        <w:rPr>
          <w:rFonts w:ascii="Arial MT" w:hAnsi="Arial MT"/>
          <w:color w:val="0000FF"/>
          <w:spacing w:val="-36"/>
          <w:position w:val="18"/>
          <w:sz w:val="16"/>
        </w:rPr>
        <w:t>N</w:t>
      </w:r>
      <w:r>
        <w:rPr>
          <w:spacing w:val="-117"/>
          <w:sz w:val="24"/>
        </w:rPr>
        <w:t>u</w:t>
      </w:r>
      <w:proofErr w:type="spellStart"/>
      <w:r>
        <w:rPr>
          <w:rFonts w:ascii="Arial MT" w:hAnsi="Arial MT"/>
          <w:color w:val="0000FF"/>
          <w:position w:val="18"/>
          <w:sz w:val="16"/>
        </w:rPr>
        <w:t>u</w:t>
      </w:r>
      <w:r>
        <w:rPr>
          <w:rFonts w:ascii="Arial MT" w:hAnsi="Arial MT"/>
          <w:color w:val="0000FF"/>
          <w:spacing w:val="-107"/>
          <w:position w:val="18"/>
          <w:sz w:val="16"/>
        </w:rPr>
        <w:t>m</w:t>
      </w:r>
      <w:proofErr w:type="spellEnd"/>
      <w:r>
        <w:rPr>
          <w:spacing w:val="-21"/>
          <w:sz w:val="24"/>
        </w:rPr>
        <w:t>z</w:t>
      </w:r>
      <w:r>
        <w:rPr>
          <w:rFonts w:ascii="Arial MT" w:hAnsi="Arial MT"/>
          <w:color w:val="0000FF"/>
          <w:spacing w:val="-68"/>
          <w:position w:val="18"/>
          <w:sz w:val="16"/>
        </w:rPr>
        <w:t>e</w:t>
      </w:r>
      <w:r>
        <w:rPr>
          <w:spacing w:val="-1"/>
          <w:sz w:val="24"/>
        </w:rPr>
        <w:t>i</w:t>
      </w:r>
      <w:r>
        <w:rPr>
          <w:spacing w:val="-143"/>
          <w:sz w:val="24"/>
        </w:rPr>
        <w:t>o</w:t>
      </w:r>
      <w:r>
        <w:rPr>
          <w:rFonts w:ascii="Arial MT" w:hAnsi="Arial MT"/>
          <w:color w:val="0000FF"/>
          <w:position w:val="18"/>
          <w:sz w:val="16"/>
        </w:rPr>
        <w:t>ro</w:t>
      </w:r>
      <w:r>
        <w:rPr>
          <w:spacing w:val="-108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d</w:t>
      </w:r>
      <w:r>
        <w:rPr>
          <w:rFonts w:ascii="Arial MT" w:hAnsi="Arial MT"/>
          <w:color w:val="0000FF"/>
          <w:spacing w:val="-16"/>
          <w:position w:val="18"/>
          <w:sz w:val="16"/>
        </w:rPr>
        <w:t>i</w:t>
      </w:r>
      <w:r>
        <w:rPr>
          <w:spacing w:val="-83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rac</w:t>
      </w:r>
      <w:r>
        <w:rPr>
          <w:rFonts w:ascii="Arial MT" w:hAnsi="Arial MT"/>
          <w:color w:val="0000FF"/>
          <w:spacing w:val="-6"/>
          <w:position w:val="18"/>
          <w:sz w:val="16"/>
        </w:rPr>
        <w:t>c</w:t>
      </w:r>
      <w:proofErr w:type="spellEnd"/>
      <w:r>
        <w:rPr>
          <w:spacing w:val="-138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olta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</w:t>
      </w:r>
      <w:r>
        <w:rPr>
          <w:rFonts w:ascii="Arial MT" w:hAnsi="Arial MT"/>
          <w:color w:val="0000FF"/>
          <w:spacing w:val="-40"/>
          <w:position w:val="18"/>
          <w:sz w:val="16"/>
        </w:rPr>
        <w:t>g</w:t>
      </w:r>
      <w:r>
        <w:rPr>
          <w:spacing w:val="-110"/>
          <w:sz w:val="24"/>
        </w:rPr>
        <w:t>d</w:t>
      </w:r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69"/>
          <w:position w:val="18"/>
          <w:sz w:val="16"/>
        </w:rPr>
        <w:t>n</w:t>
      </w:r>
      <w:r>
        <w:rPr>
          <w:spacing w:val="-75"/>
          <w:sz w:val="24"/>
        </w:rPr>
        <w:t>e</w:t>
      </w:r>
      <w:proofErr w:type="spellStart"/>
      <w:r>
        <w:rPr>
          <w:rFonts w:ascii="Arial MT" w:hAnsi="Arial MT"/>
          <w:color w:val="0000FF"/>
          <w:spacing w:val="-15"/>
          <w:position w:val="18"/>
          <w:sz w:val="16"/>
        </w:rPr>
        <w:t>e</w:t>
      </w:r>
      <w:proofErr w:type="spellEnd"/>
      <w:r>
        <w:rPr>
          <w:spacing w:val="-52"/>
          <w:sz w:val="24"/>
        </w:rPr>
        <w:t>l</w:t>
      </w:r>
      <w:proofErr w:type="spellStart"/>
      <w:r>
        <w:rPr>
          <w:rFonts w:ascii="Arial MT" w:hAnsi="Arial MT"/>
          <w:color w:val="0000FF"/>
          <w:position w:val="18"/>
          <w:sz w:val="16"/>
        </w:rPr>
        <w:t>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6AE179BE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6708525A" w14:textId="77777777" w:rsidR="001E3021" w:rsidRDefault="00000000">
      <w:pPr>
        <w:pStyle w:val="Corpotesto"/>
        <w:spacing w:before="40" w:line="360" w:lineRule="auto"/>
        <w:ind w:right="1218"/>
      </w:pPr>
      <w:r>
        <w:t>Merito, il giudice del lavoro del Tribunale di Taranto pronunciava</w:t>
      </w:r>
      <w:r>
        <w:rPr>
          <w:spacing w:val="1"/>
        </w:rPr>
        <w:t xml:space="preserve"> </w:t>
      </w:r>
      <w:r>
        <w:t xml:space="preserve">ordinanza di rinvio pregiudiziale alla Corte di Cassazione </w:t>
      </w:r>
      <w:r>
        <w:rPr>
          <w:i/>
        </w:rPr>
        <w:t xml:space="preserve">ex </w:t>
      </w:r>
      <w:r>
        <w:t>art.</w:t>
      </w:r>
      <w:r>
        <w:rPr>
          <w:spacing w:val="1"/>
        </w:rPr>
        <w:t xml:space="preserve"> </w:t>
      </w:r>
      <w:r>
        <w:t>363-</w:t>
      </w:r>
      <w:r>
        <w:rPr>
          <w:i/>
        </w:rPr>
        <w:t xml:space="preserve">bis </w:t>
      </w:r>
      <w:r>
        <w:t>c.p.c., con la quale richiedeva, sul presupposto del trattarsi</w:t>
      </w:r>
      <w:r>
        <w:rPr>
          <w:spacing w:val="-82"/>
        </w:rPr>
        <w:t xml:space="preserve"> </w:t>
      </w:r>
      <w:r>
        <w:t>di questioni non ancora definite dalla S.C., necessarie a definire il</w:t>
      </w:r>
      <w:r>
        <w:rPr>
          <w:spacing w:val="1"/>
        </w:rPr>
        <w:t xml:space="preserve"> </w:t>
      </w:r>
      <w:r>
        <w:t>giudizio ed inoltre tali da comportare gravi difficoltà interpretative e</w:t>
      </w:r>
      <w:r>
        <w:rPr>
          <w:spacing w:val="-82"/>
        </w:rPr>
        <w:t xml:space="preserve"> </w:t>
      </w:r>
      <w:r>
        <w:t>suscettibili di porsi in numerosi giudizi, che fossero fissati i principi</w:t>
      </w:r>
      <w:r>
        <w:rPr>
          <w:spacing w:val="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diritto relativamente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seguenti profili:</w:t>
      </w:r>
    </w:p>
    <w:p w14:paraId="454C28ED" w14:textId="77777777" w:rsidR="001E3021" w:rsidRDefault="00000000">
      <w:pPr>
        <w:pStyle w:val="Paragrafoelenco"/>
        <w:numPr>
          <w:ilvl w:val="0"/>
          <w:numId w:val="7"/>
        </w:numPr>
        <w:tabs>
          <w:tab w:val="left" w:pos="1026"/>
        </w:tabs>
        <w:spacing w:line="360" w:lineRule="auto"/>
        <w:ind w:right="1226"/>
        <w:rPr>
          <w:sz w:val="24"/>
        </w:rPr>
      </w:pPr>
      <w:r>
        <w:rPr>
          <w:sz w:val="24"/>
        </w:rPr>
        <w:t>se si possa giustificare una differenziazione di trattamento in</w:t>
      </w:r>
      <w:r>
        <w:rPr>
          <w:spacing w:val="1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durata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supplenza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singolo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>
        <w:rPr>
          <w:spacing w:val="1"/>
          <w:sz w:val="24"/>
        </w:rPr>
        <w:t xml:space="preserve"> </w:t>
      </w:r>
      <w:r>
        <w:rPr>
          <w:sz w:val="24"/>
        </w:rPr>
        <w:t>scolastico;</w:t>
      </w:r>
    </w:p>
    <w:p w14:paraId="15CAEAF6" w14:textId="77777777" w:rsidR="001E3021" w:rsidRDefault="00000000">
      <w:pPr>
        <w:pStyle w:val="Paragrafoelenco"/>
        <w:numPr>
          <w:ilvl w:val="0"/>
          <w:numId w:val="7"/>
        </w:numPr>
        <w:tabs>
          <w:tab w:val="left" w:pos="1026"/>
        </w:tabs>
        <w:ind w:right="0" w:hanging="361"/>
        <w:rPr>
          <w:sz w:val="24"/>
        </w:rPr>
      </w:pP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beneficio</w:t>
      </w:r>
      <w:r>
        <w:rPr>
          <w:spacing w:val="-5"/>
          <w:sz w:val="24"/>
        </w:rPr>
        <w:t xml:space="preserve"> </w:t>
      </w:r>
      <w:r>
        <w:rPr>
          <w:sz w:val="24"/>
        </w:rPr>
        <w:t>abbia</w:t>
      </w:r>
      <w:r>
        <w:rPr>
          <w:spacing w:val="-2"/>
          <w:sz w:val="24"/>
        </w:rPr>
        <w:t xml:space="preserve"> </w:t>
      </w:r>
      <w:r>
        <w:rPr>
          <w:sz w:val="24"/>
        </w:rPr>
        <w:t>carattere</w:t>
      </w:r>
      <w:r>
        <w:rPr>
          <w:spacing w:val="-1"/>
          <w:sz w:val="24"/>
        </w:rPr>
        <w:t xml:space="preserve"> </w:t>
      </w:r>
      <w:r>
        <w:rPr>
          <w:sz w:val="24"/>
        </w:rPr>
        <w:t>retributivo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riparatorio;</w:t>
      </w:r>
    </w:p>
    <w:p w14:paraId="24A49132" w14:textId="77777777" w:rsidR="001E3021" w:rsidRDefault="00000000">
      <w:pPr>
        <w:pStyle w:val="Paragrafoelenco"/>
        <w:numPr>
          <w:ilvl w:val="0"/>
          <w:numId w:val="7"/>
        </w:numPr>
        <w:tabs>
          <w:tab w:val="left" w:pos="1026"/>
        </w:tabs>
        <w:spacing w:before="146" w:line="360" w:lineRule="auto"/>
        <w:ind w:right="1222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quella</w:t>
      </w:r>
      <w:r>
        <w:rPr>
          <w:spacing w:val="1"/>
          <w:sz w:val="24"/>
        </w:rPr>
        <w:t xml:space="preserve"> </w:t>
      </w:r>
      <w:r>
        <w:rPr>
          <w:sz w:val="24"/>
        </w:rPr>
        <w:t>derivante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Carta</w:t>
      </w:r>
      <w:r>
        <w:rPr>
          <w:spacing w:val="1"/>
          <w:sz w:val="24"/>
        </w:rPr>
        <w:t xml:space="preserve"> </w:t>
      </w:r>
      <w:r>
        <w:rPr>
          <w:sz w:val="24"/>
        </w:rPr>
        <w:t>Docente</w:t>
      </w:r>
      <w:r>
        <w:rPr>
          <w:spacing w:val="1"/>
          <w:sz w:val="24"/>
        </w:rPr>
        <w:t xml:space="preserve"> </w:t>
      </w:r>
      <w:r>
        <w:rPr>
          <w:sz w:val="24"/>
        </w:rPr>
        <w:t>sia</w:t>
      </w:r>
      <w:r>
        <w:rPr>
          <w:spacing w:val="1"/>
          <w:sz w:val="24"/>
        </w:rPr>
        <w:t xml:space="preserve"> </w:t>
      </w:r>
      <w:r>
        <w:rPr>
          <w:sz w:val="24"/>
        </w:rPr>
        <w:t>obbligazione</w:t>
      </w:r>
      <w:r>
        <w:rPr>
          <w:spacing w:val="1"/>
          <w:sz w:val="24"/>
        </w:rPr>
        <w:t xml:space="preserve"> </w:t>
      </w:r>
      <w:r>
        <w:rPr>
          <w:sz w:val="24"/>
        </w:rPr>
        <w:t>pecuniaria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quale altra</w:t>
      </w:r>
      <w:r>
        <w:rPr>
          <w:spacing w:val="-1"/>
          <w:sz w:val="24"/>
        </w:rPr>
        <w:t xml:space="preserve"> </w:t>
      </w:r>
      <w:r>
        <w:rPr>
          <w:sz w:val="24"/>
        </w:rPr>
        <w:t>natura;</w:t>
      </w:r>
    </w:p>
    <w:p w14:paraId="5862FCFC" w14:textId="6488E03B" w:rsidR="001E3021" w:rsidRDefault="00000000">
      <w:pPr>
        <w:pStyle w:val="Paragrafoelenco"/>
        <w:numPr>
          <w:ilvl w:val="0"/>
          <w:numId w:val="7"/>
        </w:numPr>
        <w:tabs>
          <w:tab w:val="left" w:pos="1026"/>
        </w:tabs>
        <w:spacing w:before="1" w:line="360" w:lineRule="auto"/>
        <w:ind w:right="1221"/>
        <w:rPr>
          <w:sz w:val="24"/>
        </w:rPr>
      </w:pPr>
      <w:r>
        <w:rPr>
          <w:sz w:val="24"/>
        </w:rPr>
        <w:t>se abbiano rilievo i peculiari vincoli e modalità di esercizio che</w:t>
      </w:r>
      <w:r>
        <w:rPr>
          <w:spacing w:val="-82"/>
          <w:sz w:val="24"/>
        </w:rPr>
        <w:t xml:space="preserve"> </w:t>
      </w:r>
      <w:r>
        <w:rPr>
          <w:sz w:val="24"/>
        </w:rPr>
        <w:t>il DPCM 28 novembre 2016 pone rispetto all’esercizio del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-1"/>
          <w:sz w:val="24"/>
        </w:rPr>
        <w:t xml:space="preserve"> </w:t>
      </w:r>
      <w:r>
        <w:rPr>
          <w:sz w:val="24"/>
        </w:rPr>
        <w:t>da parte dei</w:t>
      </w:r>
      <w:r>
        <w:rPr>
          <w:spacing w:val="-1"/>
          <w:sz w:val="24"/>
        </w:rPr>
        <w:t xml:space="preserve"> </w:t>
      </w:r>
      <w:r>
        <w:rPr>
          <w:sz w:val="24"/>
        </w:rPr>
        <w:t>docenti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ruolo;</w:t>
      </w:r>
    </w:p>
    <w:p w14:paraId="689036DF" w14:textId="77777777" w:rsidR="001E3021" w:rsidRDefault="00000000">
      <w:pPr>
        <w:pStyle w:val="Paragrafoelenco"/>
        <w:numPr>
          <w:ilvl w:val="0"/>
          <w:numId w:val="7"/>
        </w:numPr>
        <w:tabs>
          <w:tab w:val="left" w:pos="1026"/>
        </w:tabs>
        <w:spacing w:line="360" w:lineRule="auto"/>
        <w:ind w:right="1229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diritti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docente,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natura</w:t>
      </w:r>
      <w:r>
        <w:rPr>
          <w:spacing w:val="1"/>
          <w:sz w:val="24"/>
        </w:rPr>
        <w:t xml:space="preserve"> </w:t>
      </w:r>
      <w:r>
        <w:rPr>
          <w:sz w:val="24"/>
        </w:rPr>
        <w:t>dell’obbligazione, siano soggetti a prescrizione quinquennale</w:t>
      </w:r>
      <w:r>
        <w:rPr>
          <w:spacing w:val="1"/>
          <w:sz w:val="24"/>
        </w:rPr>
        <w:t xml:space="preserve"> </w:t>
      </w:r>
      <w:r>
        <w:rPr>
          <w:sz w:val="24"/>
        </w:rPr>
        <w:t>ovvero decennale.</w:t>
      </w:r>
    </w:p>
    <w:p w14:paraId="7F95F55B" w14:textId="77777777" w:rsidR="001E3021" w:rsidRDefault="00000000">
      <w:pPr>
        <w:pStyle w:val="Corpotesto"/>
        <w:spacing w:line="360" w:lineRule="auto"/>
        <w:ind w:right="1223"/>
      </w:pPr>
      <w:r>
        <w:t>Il</w:t>
      </w:r>
      <w:r>
        <w:rPr>
          <w:spacing w:val="1"/>
        </w:rPr>
        <w:t xml:space="preserve"> </w:t>
      </w:r>
      <w:r>
        <w:t>Primo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questa</w:t>
      </w:r>
      <w:r>
        <w:rPr>
          <w:spacing w:val="1"/>
        </w:rPr>
        <w:t xml:space="preserve"> </w:t>
      </w:r>
      <w:r>
        <w:t>S.C.,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provvedimento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29.5.2023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assegnato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questione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questa</w:t>
      </w:r>
      <w:r>
        <w:rPr>
          <w:spacing w:val="1"/>
        </w:rPr>
        <w:t xml:space="preserve"> </w:t>
      </w:r>
      <w:r>
        <w:t>Sezione,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l’enunciazione</w:t>
      </w:r>
      <w:r>
        <w:rPr>
          <w:spacing w:val="-3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principi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diritto.</w:t>
      </w:r>
    </w:p>
    <w:p w14:paraId="36F296ED" w14:textId="77777777" w:rsidR="001E3021" w:rsidRDefault="00000000">
      <w:pPr>
        <w:pStyle w:val="Corpotesto"/>
        <w:spacing w:line="362" w:lineRule="auto"/>
        <w:ind w:right="1229"/>
      </w:pPr>
      <w:r>
        <w:t>Fissata</w:t>
      </w:r>
      <w:r>
        <w:rPr>
          <w:spacing w:val="1"/>
        </w:rPr>
        <w:t xml:space="preserve"> </w:t>
      </w:r>
      <w:r>
        <w:t>udienza</w:t>
      </w:r>
      <w:r>
        <w:rPr>
          <w:spacing w:val="1"/>
        </w:rPr>
        <w:t xml:space="preserve"> </w:t>
      </w:r>
      <w:r>
        <w:t>pubblica,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Pubblico</w:t>
      </w:r>
      <w:r>
        <w:rPr>
          <w:spacing w:val="1"/>
        </w:rPr>
        <w:t xml:space="preserve"> </w:t>
      </w:r>
      <w:r>
        <w:t>Ministero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depositato</w:t>
      </w:r>
      <w:r>
        <w:rPr>
          <w:spacing w:val="1"/>
        </w:rPr>
        <w:t xml:space="preserve"> </w:t>
      </w:r>
      <w:r>
        <w:t>requisitoria</w:t>
      </w:r>
      <w:r>
        <w:rPr>
          <w:spacing w:val="-1"/>
        </w:rPr>
        <w:t xml:space="preserve"> </w:t>
      </w:r>
      <w:r>
        <w:t>scritta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concluso</w:t>
      </w:r>
      <w:r>
        <w:rPr>
          <w:spacing w:val="2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senso che:</w:t>
      </w:r>
    </w:p>
    <w:p w14:paraId="1394C71C" w14:textId="77777777" w:rsidR="001E3021" w:rsidRDefault="00000000">
      <w:pPr>
        <w:pStyle w:val="Paragrafoelenco"/>
        <w:numPr>
          <w:ilvl w:val="0"/>
          <w:numId w:val="7"/>
        </w:numPr>
        <w:tabs>
          <w:tab w:val="left" w:pos="1026"/>
        </w:tabs>
        <w:spacing w:line="360" w:lineRule="auto"/>
        <w:ind w:right="1218"/>
        <w:rPr>
          <w:sz w:val="24"/>
        </w:rPr>
      </w:pPr>
      <w:r>
        <w:rPr>
          <w:sz w:val="24"/>
        </w:rPr>
        <w:t xml:space="preserve">sono discriminatorie e vanno, perciò, disapplicate </w:t>
      </w:r>
      <w:r>
        <w:rPr>
          <w:i/>
          <w:sz w:val="24"/>
        </w:rPr>
        <w:t>in parte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qua</w:t>
      </w:r>
      <w:r>
        <w:rPr>
          <w:sz w:val="24"/>
        </w:rPr>
        <w:t>, le disposizioni di rango primario e di attuazione che</w:t>
      </w:r>
      <w:r>
        <w:rPr>
          <w:spacing w:val="1"/>
          <w:sz w:val="24"/>
        </w:rPr>
        <w:t xml:space="preserve"> </w:t>
      </w:r>
      <w:r>
        <w:rPr>
          <w:sz w:val="24"/>
        </w:rPr>
        <w:t>escludono gli insegnanti a termine dal diritto all’assegnazione</w:t>
      </w:r>
      <w:r>
        <w:rPr>
          <w:spacing w:val="-82"/>
          <w:sz w:val="24"/>
        </w:rPr>
        <w:t xml:space="preserve"> </w:t>
      </w:r>
      <w:r>
        <w:rPr>
          <w:sz w:val="24"/>
        </w:rPr>
        <w:t>della Carta, ritenendo peraltro che esuli dal presente giudizio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21"/>
          <w:sz w:val="24"/>
        </w:rPr>
        <w:t xml:space="preserve"> </w:t>
      </w:r>
      <w:r>
        <w:rPr>
          <w:sz w:val="24"/>
        </w:rPr>
        <w:t>questione</w:t>
      </w:r>
      <w:r>
        <w:rPr>
          <w:spacing w:val="23"/>
          <w:sz w:val="24"/>
        </w:rPr>
        <w:t xml:space="preserve"> </w:t>
      </w:r>
      <w:r>
        <w:rPr>
          <w:sz w:val="24"/>
        </w:rPr>
        <w:t>del</w:t>
      </w:r>
      <w:r>
        <w:rPr>
          <w:spacing w:val="22"/>
          <w:sz w:val="24"/>
        </w:rPr>
        <w:t xml:space="preserve"> </w:t>
      </w:r>
      <w:r>
        <w:rPr>
          <w:sz w:val="24"/>
        </w:rPr>
        <w:t>“se”</w:t>
      </w:r>
      <w:r>
        <w:rPr>
          <w:spacing w:val="24"/>
          <w:sz w:val="24"/>
        </w:rPr>
        <w:t xml:space="preserve"> </w:t>
      </w:r>
      <w:r>
        <w:rPr>
          <w:sz w:val="24"/>
        </w:rPr>
        <w:t>e</w:t>
      </w:r>
      <w:r>
        <w:rPr>
          <w:spacing w:val="23"/>
          <w:sz w:val="24"/>
        </w:rPr>
        <w:t xml:space="preserve"> </w:t>
      </w:r>
      <w:r>
        <w:rPr>
          <w:sz w:val="24"/>
        </w:rPr>
        <w:t>del</w:t>
      </w:r>
      <w:r>
        <w:rPr>
          <w:spacing w:val="22"/>
          <w:sz w:val="24"/>
        </w:rPr>
        <w:t xml:space="preserve"> </w:t>
      </w:r>
      <w:r>
        <w:rPr>
          <w:sz w:val="24"/>
        </w:rPr>
        <w:t>“come”</w:t>
      </w:r>
      <w:r>
        <w:rPr>
          <w:spacing w:val="24"/>
          <w:sz w:val="24"/>
        </w:rPr>
        <w:t xml:space="preserve"> </w:t>
      </w:r>
      <w:r>
        <w:rPr>
          <w:sz w:val="24"/>
        </w:rPr>
        <w:t>le</w:t>
      </w:r>
      <w:r>
        <w:rPr>
          <w:spacing w:val="23"/>
          <w:sz w:val="24"/>
        </w:rPr>
        <w:t xml:space="preserve"> </w:t>
      </w:r>
      <w:r>
        <w:rPr>
          <w:sz w:val="24"/>
        </w:rPr>
        <w:t>ricadute</w:t>
      </w:r>
      <w:r>
        <w:rPr>
          <w:spacing w:val="23"/>
          <w:sz w:val="24"/>
        </w:rPr>
        <w:t xml:space="preserve"> </w:t>
      </w:r>
      <w:r>
        <w:rPr>
          <w:sz w:val="24"/>
        </w:rPr>
        <w:t>interpretative,</w:t>
      </w:r>
      <w:r>
        <w:rPr>
          <w:spacing w:val="-82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riferimento</w:t>
      </w:r>
      <w:r>
        <w:rPr>
          <w:spacing w:val="19"/>
          <w:sz w:val="24"/>
        </w:rPr>
        <w:t xml:space="preserve"> </w:t>
      </w:r>
      <w:r>
        <w:rPr>
          <w:sz w:val="24"/>
        </w:rPr>
        <w:t>alle</w:t>
      </w:r>
      <w:r>
        <w:rPr>
          <w:spacing w:val="18"/>
          <w:sz w:val="24"/>
        </w:rPr>
        <w:t xml:space="preserve"> </w:t>
      </w:r>
      <w:r>
        <w:rPr>
          <w:sz w:val="24"/>
        </w:rPr>
        <w:t>supplenze</w:t>
      </w:r>
      <w:r>
        <w:rPr>
          <w:spacing w:val="19"/>
          <w:sz w:val="24"/>
        </w:rPr>
        <w:t xml:space="preserve"> </w:t>
      </w:r>
      <w:r>
        <w:rPr>
          <w:sz w:val="24"/>
        </w:rPr>
        <w:t>brevi</w:t>
      </w:r>
      <w:r>
        <w:rPr>
          <w:spacing w:val="18"/>
          <w:sz w:val="24"/>
        </w:rPr>
        <w:t xml:space="preserve"> </w:t>
      </w:r>
      <w:r>
        <w:rPr>
          <w:sz w:val="24"/>
        </w:rPr>
        <w:t>o</w:t>
      </w:r>
      <w:r>
        <w:rPr>
          <w:spacing w:val="21"/>
          <w:sz w:val="24"/>
        </w:rPr>
        <w:t xml:space="preserve"> </w:t>
      </w:r>
      <w:r>
        <w:rPr>
          <w:sz w:val="24"/>
        </w:rPr>
        <w:t>brevissime,</w:t>
      </w:r>
      <w:r>
        <w:rPr>
          <w:spacing w:val="20"/>
          <w:sz w:val="24"/>
        </w:rPr>
        <w:t xml:space="preserve"> </w:t>
      </w:r>
      <w:r>
        <w:rPr>
          <w:sz w:val="24"/>
        </w:rPr>
        <w:t>conseguenti</w:t>
      </w:r>
    </w:p>
    <w:p w14:paraId="4DA73BD0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23AE6EB6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75D9EEEA" w14:textId="77777777" w:rsidR="001E3021" w:rsidRDefault="001E3021">
      <w:pPr>
        <w:pStyle w:val="Corpotesto"/>
        <w:spacing w:before="4"/>
        <w:ind w:left="0"/>
        <w:jc w:val="left"/>
        <w:rPr>
          <w:sz w:val="26"/>
        </w:rPr>
      </w:pPr>
    </w:p>
    <w:p w14:paraId="44AF8D0E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261"/>
        </w:tabs>
        <w:spacing w:before="100"/>
        <w:ind w:right="915" w:hanging="4261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1DC32A47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6339B79D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78B6D4FA">
          <v:shape id="_x0000_s2089" type="#_x0000_t202" style="position:absolute;left:0;text-align:left;margin-left:568pt;margin-top:16.15pt;width:19.85pt;height:786.8pt;z-index:15733760;mso-position-horizontal-relative:page;mso-position-vertical-relative:page" filled="f" stroked="f">
            <v:textbox style="layout-flow:vertical;mso-layout-flow-alt:bottom-to-top" inset="0,0,0,0">
              <w:txbxContent>
                <w:p w14:paraId="7C0C2833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3845E95D" w14:textId="77777777" w:rsidR="001E3021" w:rsidRDefault="00000000">
      <w:pPr>
        <w:spacing w:line="338" w:lineRule="exact"/>
        <w:ind w:left="1025"/>
        <w:rPr>
          <w:rFonts w:ascii="Arial MT" w:hAnsi="Arial MT"/>
          <w:sz w:val="16"/>
        </w:rPr>
      </w:pPr>
      <w:r>
        <w:rPr>
          <w:sz w:val="24"/>
        </w:rPr>
        <w:t>a</w:t>
      </w:r>
      <w:r>
        <w:rPr>
          <w:spacing w:val="-1"/>
          <w:sz w:val="24"/>
        </w:rPr>
        <w:t>ll’o</w:t>
      </w:r>
      <w:r>
        <w:rPr>
          <w:sz w:val="24"/>
        </w:rPr>
        <w:t>r</w:t>
      </w:r>
      <w:r>
        <w:rPr>
          <w:spacing w:val="-1"/>
          <w:sz w:val="24"/>
        </w:rPr>
        <w:t>di</w:t>
      </w:r>
      <w:r>
        <w:rPr>
          <w:spacing w:val="-2"/>
          <w:sz w:val="24"/>
        </w:rPr>
        <w:t>n</w:t>
      </w:r>
      <w:r>
        <w:rPr>
          <w:spacing w:val="2"/>
          <w:sz w:val="24"/>
        </w:rPr>
        <w:t>a</w:t>
      </w:r>
      <w:r>
        <w:rPr>
          <w:spacing w:val="-1"/>
          <w:sz w:val="24"/>
        </w:rPr>
        <w:t>n</w:t>
      </w:r>
      <w:r>
        <w:rPr>
          <w:sz w:val="24"/>
        </w:rPr>
        <w:t>za</w:t>
      </w:r>
      <w:r>
        <w:rPr>
          <w:spacing w:val="20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l</w:t>
      </w:r>
      <w:r>
        <w:rPr>
          <w:sz w:val="24"/>
        </w:rPr>
        <w:t>a</w:t>
      </w:r>
      <w:r>
        <w:rPr>
          <w:spacing w:val="25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orte</w:t>
      </w:r>
      <w:r>
        <w:rPr>
          <w:spacing w:val="21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i</w:t>
      </w:r>
      <w:r>
        <w:rPr>
          <w:spacing w:val="19"/>
          <w:sz w:val="24"/>
        </w:rPr>
        <w:t xml:space="preserve"> </w:t>
      </w:r>
      <w:r>
        <w:rPr>
          <w:sz w:val="24"/>
        </w:rPr>
        <w:t>G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u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>tizia</w:t>
      </w:r>
      <w:r>
        <w:rPr>
          <w:sz w:val="24"/>
        </w:rPr>
        <w:t>,</w:t>
      </w:r>
      <w:r>
        <w:rPr>
          <w:spacing w:val="21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z w:val="24"/>
        </w:rPr>
        <w:t>oss</w:t>
      </w:r>
      <w:r>
        <w:rPr>
          <w:spacing w:val="-1"/>
          <w:sz w:val="24"/>
        </w:rPr>
        <w:t>an</w:t>
      </w:r>
      <w:r>
        <w:rPr>
          <w:sz w:val="24"/>
        </w:rPr>
        <w:t>o</w:t>
      </w:r>
      <w:r>
        <w:rPr>
          <w:spacing w:val="21"/>
          <w:sz w:val="24"/>
        </w:rPr>
        <w:t xml:space="preserve"> </w:t>
      </w:r>
      <w:r>
        <w:rPr>
          <w:spacing w:val="-130"/>
          <w:sz w:val="24"/>
        </w:rPr>
        <w:t>e</w:t>
      </w:r>
      <w:r>
        <w:rPr>
          <w:rFonts w:ascii="Arial MT" w:hAnsi="Arial MT"/>
          <w:color w:val="0000FF"/>
          <w:position w:val="18"/>
          <w:sz w:val="16"/>
        </w:rPr>
        <w:t>N</w:t>
      </w:r>
      <w:r>
        <w:rPr>
          <w:rFonts w:ascii="Arial MT" w:hAnsi="Arial MT"/>
          <w:color w:val="0000FF"/>
          <w:spacing w:val="-75"/>
          <w:position w:val="18"/>
          <w:sz w:val="16"/>
        </w:rPr>
        <w:t>u</w:t>
      </w:r>
      <w:r>
        <w:rPr>
          <w:spacing w:val="-68"/>
          <w:sz w:val="24"/>
        </w:rPr>
        <w:t>v</w:t>
      </w:r>
      <w:r>
        <w:rPr>
          <w:rFonts w:ascii="Arial MT" w:hAnsi="Arial MT"/>
          <w:color w:val="0000FF"/>
          <w:spacing w:val="-66"/>
          <w:position w:val="18"/>
          <w:sz w:val="16"/>
        </w:rPr>
        <w:t>m</w:t>
      </w:r>
      <w:r>
        <w:rPr>
          <w:spacing w:val="-78"/>
          <w:sz w:val="24"/>
        </w:rPr>
        <w:t>e</w:t>
      </w:r>
      <w:proofErr w:type="spellStart"/>
      <w:r>
        <w:rPr>
          <w:rFonts w:ascii="Arial MT" w:hAnsi="Arial MT"/>
          <w:color w:val="0000FF"/>
          <w:spacing w:val="-12"/>
          <w:position w:val="18"/>
          <w:sz w:val="16"/>
        </w:rPr>
        <w:t>e</w:t>
      </w:r>
      <w:proofErr w:type="spellEnd"/>
      <w:r>
        <w:rPr>
          <w:spacing w:val="-141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2"/>
          <w:position w:val="18"/>
          <w:sz w:val="16"/>
        </w:rPr>
        <w:t>o</w:t>
      </w:r>
      <w:r>
        <w:rPr>
          <w:spacing w:val="-49"/>
          <w:sz w:val="24"/>
        </w:rPr>
        <w:t>t</w:t>
      </w:r>
      <w:r>
        <w:rPr>
          <w:rFonts w:ascii="Arial MT" w:hAnsi="Arial MT"/>
          <w:color w:val="0000FF"/>
          <w:spacing w:val="-42"/>
          <w:position w:val="18"/>
          <w:sz w:val="16"/>
        </w:rPr>
        <w:t>d</w:t>
      </w:r>
      <w:r>
        <w:rPr>
          <w:spacing w:val="-111"/>
          <w:sz w:val="24"/>
        </w:rPr>
        <w:t>u</w:t>
      </w:r>
      <w:r>
        <w:rPr>
          <w:rFonts w:ascii="Arial MT" w:hAnsi="Arial MT"/>
          <w:color w:val="0000FF"/>
          <w:position w:val="18"/>
          <w:sz w:val="16"/>
        </w:rPr>
        <w:t xml:space="preserve">i </w:t>
      </w:r>
      <w:r>
        <w:rPr>
          <w:rFonts w:ascii="Arial MT" w:hAnsi="Arial MT"/>
          <w:color w:val="0000FF"/>
          <w:spacing w:val="-24"/>
          <w:position w:val="18"/>
          <w:sz w:val="16"/>
        </w:rPr>
        <w:t>r</w:t>
      </w:r>
      <w:r>
        <w:rPr>
          <w:spacing w:val="-121"/>
          <w:sz w:val="24"/>
        </w:rPr>
        <w:t>a</w:t>
      </w:r>
      <w:proofErr w:type="spellStart"/>
      <w:r>
        <w:rPr>
          <w:rFonts w:ascii="Arial MT" w:hAnsi="Arial MT"/>
          <w:color w:val="0000FF"/>
          <w:position w:val="18"/>
          <w:sz w:val="16"/>
        </w:rPr>
        <w:t>a</w:t>
      </w:r>
      <w:r>
        <w:rPr>
          <w:rFonts w:ascii="Arial MT" w:hAnsi="Arial MT"/>
          <w:color w:val="0000FF"/>
          <w:spacing w:val="-49"/>
          <w:position w:val="18"/>
          <w:sz w:val="16"/>
        </w:rPr>
        <w:t>c</w:t>
      </w:r>
      <w:proofErr w:type="spellEnd"/>
      <w:r>
        <w:rPr>
          <w:spacing w:val="-18"/>
          <w:sz w:val="24"/>
        </w:rPr>
        <w:t>l</w:t>
      </w:r>
      <w:r>
        <w:rPr>
          <w:rFonts w:ascii="Arial MT" w:hAnsi="Arial MT"/>
          <w:color w:val="0000FF"/>
          <w:spacing w:val="-64"/>
          <w:position w:val="18"/>
          <w:sz w:val="16"/>
        </w:rPr>
        <w:t>c</w:t>
      </w:r>
      <w:r>
        <w:rPr>
          <w:spacing w:val="-171"/>
          <w:sz w:val="24"/>
        </w:rPr>
        <w:t>m</w:t>
      </w:r>
      <w:proofErr w:type="spellStart"/>
      <w:r>
        <w:rPr>
          <w:rFonts w:ascii="Arial MT" w:hAnsi="Arial MT"/>
          <w:color w:val="0000FF"/>
          <w:position w:val="18"/>
          <w:sz w:val="16"/>
        </w:rPr>
        <w:t>olt</w:t>
      </w:r>
      <w:r>
        <w:rPr>
          <w:rFonts w:ascii="Arial MT" w:hAnsi="Arial MT"/>
          <w:color w:val="0000FF"/>
          <w:spacing w:val="-89"/>
          <w:position w:val="18"/>
          <w:sz w:val="16"/>
        </w:rPr>
        <w:t>a</w:t>
      </w:r>
      <w:proofErr w:type="spellEnd"/>
      <w:r>
        <w:rPr>
          <w:spacing w:val="-11"/>
          <w:sz w:val="24"/>
        </w:rPr>
        <w:t>e</w:t>
      </w:r>
      <w:r>
        <w:rPr>
          <w:rFonts w:ascii="Arial MT" w:hAnsi="Arial MT"/>
          <w:color w:val="0000FF"/>
          <w:spacing w:val="-76"/>
          <w:position w:val="18"/>
          <w:sz w:val="16"/>
        </w:rPr>
        <w:t>g</w:t>
      </w:r>
      <w:r>
        <w:rPr>
          <w:spacing w:val="-77"/>
          <w:sz w:val="24"/>
        </w:rPr>
        <w:t>n</w:t>
      </w:r>
      <w:r>
        <w:rPr>
          <w:rFonts w:ascii="Arial MT" w:hAnsi="Arial MT"/>
          <w:color w:val="0000FF"/>
          <w:spacing w:val="-14"/>
          <w:position w:val="18"/>
          <w:sz w:val="16"/>
        </w:rPr>
        <w:t>e</w:t>
      </w:r>
      <w:r>
        <w:rPr>
          <w:spacing w:val="-82"/>
          <w:sz w:val="24"/>
        </w:rPr>
        <w:t>t</w:t>
      </w:r>
      <w:r>
        <w:rPr>
          <w:rFonts w:ascii="Arial MT" w:hAnsi="Arial MT"/>
          <w:color w:val="0000FF"/>
          <w:spacing w:val="-9"/>
          <w:position w:val="18"/>
          <w:sz w:val="16"/>
        </w:rPr>
        <w:t>n</w:t>
      </w:r>
      <w:r>
        <w:rPr>
          <w:spacing w:val="-135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erale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6D165AC4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0DA50412" w14:textId="77777777" w:rsidR="001E3021" w:rsidRDefault="00000000">
      <w:pPr>
        <w:pStyle w:val="Corpotesto"/>
        <w:spacing w:before="40"/>
        <w:ind w:left="1025"/>
      </w:pPr>
      <w:r>
        <w:t>esser</w:t>
      </w:r>
      <w:r>
        <w:rPr>
          <w:spacing w:val="-2"/>
        </w:rPr>
        <w:t xml:space="preserve"> </w:t>
      </w:r>
      <w:r>
        <w:t>superate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diritto;</w:t>
      </w:r>
    </w:p>
    <w:p w14:paraId="0E99EB8D" w14:textId="77777777" w:rsidR="001E3021" w:rsidRDefault="00000000">
      <w:pPr>
        <w:pStyle w:val="Paragrafoelenco"/>
        <w:numPr>
          <w:ilvl w:val="0"/>
          <w:numId w:val="7"/>
        </w:numPr>
        <w:tabs>
          <w:tab w:val="left" w:pos="1026"/>
        </w:tabs>
        <w:spacing w:before="145"/>
        <w:ind w:right="0" w:hanging="361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natura</w:t>
      </w:r>
      <w:r>
        <w:rPr>
          <w:spacing w:val="4"/>
          <w:sz w:val="24"/>
        </w:rPr>
        <w:t xml:space="preserve"> </w:t>
      </w:r>
      <w:r>
        <w:rPr>
          <w:sz w:val="24"/>
        </w:rPr>
        <w:t>retributiva</w:t>
      </w:r>
      <w:r>
        <w:rPr>
          <w:spacing w:val="5"/>
          <w:sz w:val="24"/>
        </w:rPr>
        <w:t xml:space="preserve"> </w:t>
      </w:r>
      <w:r>
        <w:rPr>
          <w:sz w:val="24"/>
        </w:rPr>
        <w:t>dell’obbligazione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3"/>
          <w:sz w:val="24"/>
        </w:rPr>
        <w:t xml:space="preserve"> </w:t>
      </w:r>
      <w:r>
        <w:rPr>
          <w:sz w:val="24"/>
        </w:rPr>
        <w:t>esclusa</w:t>
      </w:r>
      <w:r>
        <w:rPr>
          <w:spacing w:val="3"/>
          <w:sz w:val="24"/>
        </w:rPr>
        <w:t xml:space="preserve"> </w:t>
      </w:r>
      <w:r>
        <w:rPr>
          <w:sz w:val="24"/>
        </w:rPr>
        <w:t>per</w:t>
      </w:r>
      <w:r>
        <w:rPr>
          <w:spacing w:val="3"/>
          <w:sz w:val="24"/>
        </w:rPr>
        <w:t xml:space="preserve"> </w:t>
      </w:r>
      <w:r>
        <w:rPr>
          <w:sz w:val="24"/>
        </w:rPr>
        <w:t>espressa</w:t>
      </w:r>
    </w:p>
    <w:p w14:paraId="41EE3EDD" w14:textId="77777777" w:rsidR="001E3021" w:rsidRDefault="00000000">
      <w:pPr>
        <w:pStyle w:val="Corpotesto"/>
        <w:spacing w:before="145"/>
        <w:ind w:left="1025"/>
      </w:pPr>
      <w:r>
        <w:t>indicazione</w:t>
      </w:r>
      <w:r>
        <w:rPr>
          <w:spacing w:val="-6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norma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riferimento;</w:t>
      </w:r>
    </w:p>
    <w:p w14:paraId="6BEE786D" w14:textId="77777777" w:rsidR="001E3021" w:rsidRDefault="00000000">
      <w:pPr>
        <w:pStyle w:val="Paragrafoelenco"/>
        <w:numPr>
          <w:ilvl w:val="0"/>
          <w:numId w:val="7"/>
        </w:numPr>
        <w:tabs>
          <w:tab w:val="left" w:pos="1026"/>
        </w:tabs>
        <w:spacing w:before="148" w:line="360" w:lineRule="auto"/>
        <w:ind w:right="1227"/>
        <w:rPr>
          <w:sz w:val="24"/>
        </w:rPr>
      </w:pPr>
      <w:r>
        <w:rPr>
          <w:sz w:val="24"/>
        </w:rPr>
        <w:t>l’obbligazione ha natura pecuniaria, attenendo le modalità di</w:t>
      </w:r>
      <w:r>
        <w:rPr>
          <w:spacing w:val="1"/>
          <w:sz w:val="24"/>
        </w:rPr>
        <w:t xml:space="preserve"> </w:t>
      </w:r>
      <w:r>
        <w:rPr>
          <w:sz w:val="24"/>
        </w:rPr>
        <w:t>attribuzione della Carta soltanto alle modalità di messa a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somma</w:t>
      </w:r>
      <w:r>
        <w:rPr>
          <w:spacing w:val="-1"/>
          <w:sz w:val="24"/>
        </w:rPr>
        <w:t xml:space="preserve"> </w:t>
      </w:r>
      <w:r>
        <w:rPr>
          <w:sz w:val="24"/>
        </w:rPr>
        <w:t>dovuta;</w:t>
      </w:r>
    </w:p>
    <w:p w14:paraId="368EED20" w14:textId="77777777" w:rsidR="001E3021" w:rsidRDefault="00000000">
      <w:pPr>
        <w:pStyle w:val="Paragrafoelenco"/>
        <w:numPr>
          <w:ilvl w:val="0"/>
          <w:numId w:val="7"/>
        </w:numPr>
        <w:tabs>
          <w:tab w:val="left" w:pos="1026"/>
        </w:tabs>
        <w:spacing w:line="360" w:lineRule="auto"/>
        <w:ind w:right="1223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rimozione</w:t>
      </w:r>
      <w:r>
        <w:rPr>
          <w:spacing w:val="1"/>
          <w:sz w:val="24"/>
        </w:rPr>
        <w:t xml:space="preserve"> </w:t>
      </w:r>
      <w:r>
        <w:rPr>
          <w:sz w:val="24"/>
        </w:rPr>
        <w:t>dell’effetto</w:t>
      </w:r>
      <w:r>
        <w:rPr>
          <w:spacing w:val="1"/>
          <w:sz w:val="24"/>
        </w:rPr>
        <w:t xml:space="preserve"> </w:t>
      </w:r>
      <w:r>
        <w:rPr>
          <w:sz w:val="24"/>
        </w:rPr>
        <w:t>discriminatorio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attuata</w:t>
      </w:r>
      <w:r>
        <w:rPr>
          <w:spacing w:val="1"/>
          <w:sz w:val="24"/>
        </w:rPr>
        <w:t xml:space="preserve"> </w:t>
      </w:r>
      <w:r>
        <w:rPr>
          <w:sz w:val="24"/>
        </w:rPr>
        <w:t>riconoscendo a favore dei docenti non di ruolo il medesimo</w:t>
      </w:r>
      <w:r>
        <w:rPr>
          <w:spacing w:val="1"/>
          <w:sz w:val="24"/>
        </w:rPr>
        <w:t xml:space="preserve"> </w:t>
      </w:r>
      <w:r>
        <w:rPr>
          <w:sz w:val="24"/>
        </w:rPr>
        <w:t>importo</w:t>
      </w:r>
      <w:r>
        <w:rPr>
          <w:spacing w:val="1"/>
          <w:sz w:val="24"/>
        </w:rPr>
        <w:t xml:space="preserve"> </w:t>
      </w:r>
      <w:r>
        <w:rPr>
          <w:sz w:val="24"/>
        </w:rPr>
        <w:t>assegnato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docenti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tempo</w:t>
      </w:r>
      <w:r>
        <w:rPr>
          <w:spacing w:val="1"/>
          <w:sz w:val="24"/>
        </w:rPr>
        <w:t xml:space="preserve"> </w:t>
      </w:r>
      <w:r>
        <w:rPr>
          <w:sz w:val="24"/>
        </w:rPr>
        <w:t>indeterminato,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impiegare</w:t>
      </w:r>
      <w:r>
        <w:rPr>
          <w:spacing w:val="-2"/>
          <w:sz w:val="24"/>
        </w:rPr>
        <w:t xml:space="preserve"> </w:t>
      </w:r>
      <w:r>
        <w:rPr>
          <w:sz w:val="24"/>
        </w:rPr>
        <w:t>negli</w:t>
      </w:r>
      <w:r>
        <w:rPr>
          <w:spacing w:val="-5"/>
          <w:sz w:val="24"/>
        </w:rPr>
        <w:t xml:space="preserve"> </w:t>
      </w:r>
      <w:r>
        <w:rPr>
          <w:sz w:val="24"/>
        </w:rPr>
        <w:t>stessi</w:t>
      </w:r>
      <w:r>
        <w:rPr>
          <w:spacing w:val="-3"/>
          <w:sz w:val="24"/>
        </w:rPr>
        <w:t xml:space="preserve"> </w:t>
      </w:r>
      <w:r>
        <w:rPr>
          <w:sz w:val="24"/>
        </w:rPr>
        <w:t>termini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le medesime</w:t>
      </w:r>
      <w:r>
        <w:rPr>
          <w:spacing w:val="-2"/>
          <w:sz w:val="24"/>
        </w:rPr>
        <w:t xml:space="preserve"> </w:t>
      </w:r>
      <w:r>
        <w:rPr>
          <w:sz w:val="24"/>
        </w:rPr>
        <w:t>modalità;</w:t>
      </w:r>
    </w:p>
    <w:p w14:paraId="242BC476" w14:textId="77777777" w:rsidR="001E3021" w:rsidRDefault="00000000">
      <w:pPr>
        <w:pStyle w:val="Paragrafoelenco"/>
        <w:numPr>
          <w:ilvl w:val="0"/>
          <w:numId w:val="7"/>
        </w:numPr>
        <w:tabs>
          <w:tab w:val="left" w:pos="1026"/>
        </w:tabs>
        <w:spacing w:line="360" w:lineRule="auto"/>
        <w:ind w:right="1225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regime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prescrizione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applicare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quello</w:t>
      </w:r>
      <w:r>
        <w:rPr>
          <w:spacing w:val="1"/>
          <w:sz w:val="24"/>
        </w:rPr>
        <w:t xml:space="preserve"> </w:t>
      </w:r>
      <w:r>
        <w:rPr>
          <w:sz w:val="24"/>
        </w:rPr>
        <w:t>quinquennale di cui all’art. 2948 n. 4 c.c., con decorrenza da</w:t>
      </w:r>
      <w:r>
        <w:rPr>
          <w:spacing w:val="1"/>
          <w:sz w:val="24"/>
        </w:rPr>
        <w:t xml:space="preserve"> </w:t>
      </w:r>
      <w:r>
        <w:rPr>
          <w:sz w:val="24"/>
        </w:rPr>
        <w:t>quando è concretamente disponibile per l’anno scolastico di</w:t>
      </w:r>
      <w:r>
        <w:rPr>
          <w:spacing w:val="1"/>
          <w:sz w:val="24"/>
        </w:rPr>
        <w:t xml:space="preserve"> </w:t>
      </w:r>
      <w:r>
        <w:rPr>
          <w:sz w:val="24"/>
        </w:rPr>
        <w:t>riferimento la somma annua pari al valore nominale della</w:t>
      </w:r>
      <w:r>
        <w:rPr>
          <w:spacing w:val="1"/>
          <w:sz w:val="24"/>
        </w:rPr>
        <w:t xml:space="preserve"> </w:t>
      </w:r>
      <w:r>
        <w:rPr>
          <w:sz w:val="24"/>
        </w:rPr>
        <w:t>Carta.</w:t>
      </w:r>
    </w:p>
    <w:p w14:paraId="3E1CA28F" w14:textId="40B7E858" w:rsidR="001E3021" w:rsidRDefault="00000000">
      <w:pPr>
        <w:pStyle w:val="Corpotesto"/>
        <w:spacing w:line="360" w:lineRule="auto"/>
        <w:ind w:right="1227"/>
      </w:pPr>
      <w:r>
        <w:t>Entrambe le parti hanno depositato memorie, nei termini di cui si</w:t>
      </w:r>
      <w:r>
        <w:rPr>
          <w:spacing w:val="1"/>
        </w:rPr>
        <w:t xml:space="preserve"> </w:t>
      </w:r>
      <w:r>
        <w:t>darà miglior conto in prosieguo e quindi, udita la requisitoria anche</w:t>
      </w:r>
      <w:r>
        <w:rPr>
          <w:spacing w:val="1"/>
        </w:rPr>
        <w:t xml:space="preserve"> </w:t>
      </w:r>
      <w:r>
        <w:t>orale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Pubblico</w:t>
      </w:r>
      <w:r>
        <w:rPr>
          <w:spacing w:val="-2"/>
        </w:rPr>
        <w:t xml:space="preserve"> </w:t>
      </w:r>
      <w:r>
        <w:t>Ministero,</w:t>
      </w:r>
      <w:r>
        <w:rPr>
          <w:spacing w:val="-3"/>
        </w:rPr>
        <w:t xml:space="preserve"> </w:t>
      </w:r>
      <w:r>
        <w:t>hanno</w:t>
      </w:r>
      <w:r>
        <w:rPr>
          <w:spacing w:val="-2"/>
        </w:rPr>
        <w:t xml:space="preserve"> </w:t>
      </w:r>
      <w:r>
        <w:t>proceduto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discussione</w:t>
      </w:r>
      <w:r>
        <w:rPr>
          <w:spacing w:val="-5"/>
        </w:rPr>
        <w:t xml:space="preserve"> </w:t>
      </w:r>
      <w:r>
        <w:t>orale.</w:t>
      </w:r>
    </w:p>
    <w:p w14:paraId="6B950A8F" w14:textId="77777777" w:rsidR="001E3021" w:rsidRDefault="001E3021">
      <w:pPr>
        <w:pStyle w:val="Corpotesto"/>
        <w:spacing w:before="11"/>
        <w:ind w:left="0"/>
        <w:jc w:val="left"/>
        <w:rPr>
          <w:sz w:val="35"/>
        </w:rPr>
      </w:pPr>
    </w:p>
    <w:p w14:paraId="4FC2FC25" w14:textId="77777777" w:rsidR="001E3021" w:rsidRDefault="00000000">
      <w:pPr>
        <w:pStyle w:val="Titolo1"/>
        <w:ind w:left="2516"/>
        <w:jc w:val="left"/>
      </w:pPr>
      <w:r>
        <w:t>RAGIONI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DECISIONE</w:t>
      </w:r>
    </w:p>
    <w:p w14:paraId="064FFC60" w14:textId="77777777" w:rsidR="001E3021" w:rsidRDefault="001E3021">
      <w:pPr>
        <w:pStyle w:val="Corpotesto"/>
        <w:ind w:left="0"/>
        <w:jc w:val="left"/>
        <w:rPr>
          <w:b/>
          <w:sz w:val="28"/>
        </w:rPr>
      </w:pPr>
    </w:p>
    <w:p w14:paraId="459195B0" w14:textId="77777777" w:rsidR="001E3021" w:rsidRDefault="00000000">
      <w:pPr>
        <w:spacing w:before="244" w:line="360" w:lineRule="auto"/>
        <w:ind w:left="305" w:right="1217"/>
        <w:jc w:val="both"/>
        <w:rPr>
          <w:i/>
          <w:sz w:val="24"/>
        </w:rPr>
      </w:pPr>
      <w:r>
        <w:rPr>
          <w:i/>
          <w:sz w:val="24"/>
          <w:u w:val="single"/>
        </w:rPr>
        <w:t>La</w:t>
      </w:r>
      <w:r>
        <w:rPr>
          <w:i/>
          <w:spacing w:val="20"/>
          <w:sz w:val="24"/>
          <w:u w:val="single"/>
        </w:rPr>
        <w:t xml:space="preserve"> </w:t>
      </w:r>
      <w:r>
        <w:rPr>
          <w:i/>
          <w:sz w:val="24"/>
          <w:u w:val="single"/>
        </w:rPr>
        <w:t>partecipazione</w:t>
      </w:r>
      <w:r>
        <w:rPr>
          <w:i/>
          <w:spacing w:val="21"/>
          <w:sz w:val="24"/>
          <w:u w:val="single"/>
        </w:rPr>
        <w:t xml:space="preserve"> </w:t>
      </w:r>
      <w:r>
        <w:rPr>
          <w:i/>
          <w:sz w:val="24"/>
          <w:u w:val="single"/>
        </w:rPr>
        <w:t>delle</w:t>
      </w:r>
      <w:r>
        <w:rPr>
          <w:i/>
          <w:spacing w:val="21"/>
          <w:sz w:val="24"/>
          <w:u w:val="single"/>
        </w:rPr>
        <w:t xml:space="preserve"> </w:t>
      </w:r>
      <w:r>
        <w:rPr>
          <w:i/>
          <w:sz w:val="24"/>
          <w:u w:val="single"/>
        </w:rPr>
        <w:t>parti</w:t>
      </w:r>
      <w:r>
        <w:rPr>
          <w:i/>
          <w:spacing w:val="19"/>
          <w:sz w:val="24"/>
          <w:u w:val="single"/>
        </w:rPr>
        <w:t xml:space="preserve"> </w:t>
      </w:r>
      <w:r>
        <w:rPr>
          <w:i/>
          <w:sz w:val="24"/>
          <w:u w:val="single"/>
        </w:rPr>
        <w:t>al</w:t>
      </w:r>
      <w:r>
        <w:rPr>
          <w:i/>
          <w:spacing w:val="19"/>
          <w:sz w:val="24"/>
          <w:u w:val="single"/>
        </w:rPr>
        <w:t xml:space="preserve"> </w:t>
      </w:r>
      <w:r>
        <w:rPr>
          <w:i/>
          <w:sz w:val="24"/>
          <w:u w:val="single"/>
        </w:rPr>
        <w:t>giudizio</w:t>
      </w:r>
      <w:r>
        <w:rPr>
          <w:i/>
          <w:spacing w:val="24"/>
          <w:sz w:val="24"/>
          <w:u w:val="single"/>
        </w:rPr>
        <w:t xml:space="preserve"> </w:t>
      </w:r>
      <w:r>
        <w:rPr>
          <w:i/>
          <w:sz w:val="24"/>
          <w:u w:val="single"/>
        </w:rPr>
        <w:t>davanti</w:t>
      </w:r>
      <w:r>
        <w:rPr>
          <w:i/>
          <w:spacing w:val="19"/>
          <w:sz w:val="24"/>
          <w:u w:val="single"/>
        </w:rPr>
        <w:t xml:space="preserve"> </w:t>
      </w:r>
      <w:r>
        <w:rPr>
          <w:i/>
          <w:sz w:val="24"/>
          <w:u w:val="single"/>
        </w:rPr>
        <w:t>alla</w:t>
      </w:r>
      <w:r>
        <w:rPr>
          <w:i/>
          <w:spacing w:val="20"/>
          <w:sz w:val="24"/>
          <w:u w:val="single"/>
        </w:rPr>
        <w:t xml:space="preserve"> </w:t>
      </w:r>
      <w:r>
        <w:rPr>
          <w:i/>
          <w:sz w:val="24"/>
          <w:u w:val="single"/>
        </w:rPr>
        <w:t>S.C.</w:t>
      </w:r>
      <w:r>
        <w:rPr>
          <w:i/>
          <w:spacing w:val="24"/>
          <w:sz w:val="24"/>
          <w:u w:val="single"/>
        </w:rPr>
        <w:t xml:space="preserve"> </w:t>
      </w:r>
      <w:r>
        <w:rPr>
          <w:i/>
          <w:sz w:val="24"/>
          <w:u w:val="single"/>
        </w:rPr>
        <w:t>–</w:t>
      </w:r>
      <w:r>
        <w:rPr>
          <w:i/>
          <w:spacing w:val="21"/>
          <w:sz w:val="24"/>
          <w:u w:val="single"/>
        </w:rPr>
        <w:t xml:space="preserve"> </w:t>
      </w:r>
      <w:r>
        <w:rPr>
          <w:i/>
          <w:sz w:val="24"/>
          <w:u w:val="single"/>
        </w:rPr>
        <w:t>l’avviso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  <w:u w:val="single"/>
        </w:rPr>
        <w:t>di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fissazione dell’udienza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pubblica.</w:t>
      </w:r>
    </w:p>
    <w:p w14:paraId="7D285E38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663"/>
        </w:tabs>
        <w:spacing w:before="1" w:line="360" w:lineRule="auto"/>
        <w:ind w:right="1221" w:firstLine="0"/>
        <w:jc w:val="both"/>
        <w:rPr>
          <w:sz w:val="24"/>
        </w:rPr>
      </w:pPr>
      <w:r>
        <w:rPr>
          <w:sz w:val="24"/>
        </w:rPr>
        <w:t>l’art. 363-</w:t>
      </w:r>
      <w:r>
        <w:rPr>
          <w:i/>
          <w:sz w:val="24"/>
        </w:rPr>
        <w:t>bis</w:t>
      </w:r>
      <w:r>
        <w:rPr>
          <w:sz w:val="24"/>
        </w:rPr>
        <w:t>, co. 4, prevede che «</w:t>
      </w:r>
      <w:r>
        <w:rPr>
          <w:i/>
          <w:sz w:val="24"/>
        </w:rPr>
        <w:t>la Corte, sia a sezioni unite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semplice,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pronuncia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pubblica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udienza,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requisitoria scritta del pubblico ministero e con facoltà per le parti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costituite di depositare brevi memorie, nei termini di cui all’articolo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378</w:t>
      </w:r>
      <w:r>
        <w:rPr>
          <w:sz w:val="24"/>
        </w:rPr>
        <w:t>».</w:t>
      </w:r>
    </w:p>
    <w:p w14:paraId="10B39005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790"/>
        </w:tabs>
        <w:spacing w:line="291" w:lineRule="exact"/>
        <w:ind w:right="0"/>
        <w:jc w:val="both"/>
        <w:rPr>
          <w:sz w:val="24"/>
        </w:rPr>
      </w:pPr>
      <w:r>
        <w:rPr>
          <w:sz w:val="24"/>
        </w:rPr>
        <w:t>nel</w:t>
      </w:r>
      <w:r>
        <w:rPr>
          <w:spacing w:val="2"/>
          <w:sz w:val="24"/>
        </w:rPr>
        <w:t xml:space="preserve"> </w:t>
      </w:r>
      <w:r>
        <w:rPr>
          <w:sz w:val="24"/>
        </w:rPr>
        <w:t>caso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specie</w:t>
      </w:r>
      <w:r>
        <w:rPr>
          <w:spacing w:val="5"/>
          <w:sz w:val="24"/>
        </w:rPr>
        <w:t xml:space="preserve"> </w:t>
      </w:r>
      <w:r>
        <w:rPr>
          <w:sz w:val="24"/>
        </w:rPr>
        <w:t>è</w:t>
      </w:r>
      <w:r>
        <w:rPr>
          <w:spacing w:val="5"/>
          <w:sz w:val="24"/>
        </w:rPr>
        <w:t xml:space="preserve"> </w:t>
      </w:r>
      <w:r>
        <w:rPr>
          <w:sz w:val="24"/>
        </w:rPr>
        <w:t>accaduto</w:t>
      </w:r>
      <w:r>
        <w:rPr>
          <w:spacing w:val="5"/>
          <w:sz w:val="24"/>
        </w:rPr>
        <w:t xml:space="preserve"> </w:t>
      </w:r>
      <w:r>
        <w:rPr>
          <w:sz w:val="24"/>
        </w:rPr>
        <w:t>che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sz w:val="24"/>
        </w:rPr>
        <w:t>Cancelleria</w:t>
      </w:r>
      <w:r>
        <w:rPr>
          <w:spacing w:val="4"/>
          <w:sz w:val="24"/>
        </w:rPr>
        <w:t xml:space="preserve"> </w:t>
      </w:r>
      <w:r>
        <w:rPr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z w:val="24"/>
        </w:rPr>
        <w:t>Tribunale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</w:p>
    <w:p w14:paraId="53A8C517" w14:textId="77777777" w:rsidR="001E3021" w:rsidRDefault="00000000">
      <w:pPr>
        <w:pStyle w:val="Corpotesto"/>
        <w:spacing w:before="145"/>
      </w:pPr>
      <w:r>
        <w:t>Taranto</w:t>
      </w:r>
      <w:r>
        <w:rPr>
          <w:spacing w:val="13"/>
        </w:rPr>
        <w:t xml:space="preserve"> </w:t>
      </w:r>
      <w:r>
        <w:t>abbia</w:t>
      </w:r>
      <w:r>
        <w:rPr>
          <w:spacing w:val="12"/>
        </w:rPr>
        <w:t xml:space="preserve"> </w:t>
      </w:r>
      <w:r>
        <w:t>comunicato</w:t>
      </w:r>
      <w:r>
        <w:rPr>
          <w:spacing w:val="13"/>
        </w:rPr>
        <w:t xml:space="preserve"> </w:t>
      </w:r>
      <w:r>
        <w:t>alle</w:t>
      </w:r>
      <w:r>
        <w:rPr>
          <w:spacing w:val="13"/>
        </w:rPr>
        <w:t xml:space="preserve"> </w:t>
      </w:r>
      <w:r>
        <w:t>parti</w:t>
      </w:r>
      <w:r>
        <w:rPr>
          <w:spacing w:val="12"/>
        </w:rPr>
        <w:t xml:space="preserve"> </w:t>
      </w:r>
      <w:r>
        <w:t>l’ordinanza</w:t>
      </w:r>
      <w:r>
        <w:rPr>
          <w:spacing w:val="14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cui</w:t>
      </w:r>
      <w:r>
        <w:rPr>
          <w:spacing w:val="13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t>giudice</w:t>
      </w:r>
      <w:r>
        <w:rPr>
          <w:spacing w:val="13"/>
        </w:rPr>
        <w:t xml:space="preserve"> </w:t>
      </w:r>
      <w:r>
        <w:t>di</w:t>
      </w:r>
    </w:p>
    <w:p w14:paraId="0C9DE2D1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20132F24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1B0428EF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09A31CCA" w14:textId="77777777" w:rsidR="001E3021" w:rsidRDefault="001E3021">
      <w:pPr>
        <w:pStyle w:val="Corpotesto"/>
        <w:spacing w:before="11"/>
        <w:ind w:left="0"/>
        <w:jc w:val="left"/>
        <w:rPr>
          <w:sz w:val="18"/>
        </w:rPr>
      </w:pPr>
    </w:p>
    <w:p w14:paraId="51941B31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261"/>
        </w:tabs>
        <w:spacing w:before="100"/>
        <w:ind w:right="915" w:hanging="4261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39E40E47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7D048DB6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6AE610C2">
          <v:shape id="_x0000_s2088" type="#_x0000_t202" style="position:absolute;left:0;text-align:left;margin-left:568pt;margin-top:16.15pt;width:19.85pt;height:786.8pt;z-index:15734784;mso-position-horizontal-relative:page;mso-position-vertical-relative:page" filled="f" stroked="f">
            <v:textbox style="layout-flow:vertical;mso-layout-flow-alt:bottom-to-top" inset="0,0,0,0">
              <w:txbxContent>
                <w:p w14:paraId="37CF025F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32BD69BE" w14:textId="77777777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pacing w:val="-1"/>
          <w:sz w:val="24"/>
        </w:rPr>
        <w:t>p</w:t>
      </w:r>
      <w:r>
        <w:rPr>
          <w:sz w:val="24"/>
        </w:rPr>
        <w:t>rimo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g</w:t>
      </w:r>
      <w:r>
        <w:rPr>
          <w:sz w:val="24"/>
        </w:rPr>
        <w:t>rado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>v</w:t>
      </w:r>
      <w:r>
        <w:rPr>
          <w:sz w:val="24"/>
        </w:rPr>
        <w:t>eva</w:t>
      </w:r>
      <w:r>
        <w:rPr>
          <w:spacing w:val="5"/>
          <w:sz w:val="24"/>
        </w:rPr>
        <w:t xml:space="preserve"> </w:t>
      </w:r>
      <w:r>
        <w:rPr>
          <w:sz w:val="24"/>
        </w:rPr>
        <w:t>rimesso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qu</w:t>
      </w:r>
      <w:r>
        <w:rPr>
          <w:sz w:val="24"/>
        </w:rPr>
        <w:t>es</w:t>
      </w:r>
      <w:r>
        <w:rPr>
          <w:spacing w:val="-2"/>
          <w:sz w:val="24"/>
        </w:rPr>
        <w:t>t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.</w:t>
      </w:r>
      <w:r>
        <w:rPr>
          <w:spacing w:val="-1"/>
          <w:sz w:val="24"/>
        </w:rPr>
        <w:t>C</w:t>
      </w:r>
      <w:r>
        <w:rPr>
          <w:sz w:val="24"/>
        </w:rPr>
        <w:t>.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proofErr w:type="spellStart"/>
      <w:r>
        <w:rPr>
          <w:spacing w:val="-1"/>
          <w:sz w:val="24"/>
        </w:rPr>
        <w:t>qu</w:t>
      </w:r>
      <w:r>
        <w:rPr>
          <w:sz w:val="24"/>
        </w:rPr>
        <w:t>es</w:t>
      </w:r>
      <w:r>
        <w:rPr>
          <w:spacing w:val="-2"/>
          <w:sz w:val="24"/>
        </w:rPr>
        <w:t>tio</w:t>
      </w:r>
      <w:r>
        <w:rPr>
          <w:spacing w:val="-39"/>
          <w:sz w:val="24"/>
        </w:rPr>
        <w:t>n</w:t>
      </w:r>
      <w:proofErr w:type="spellEnd"/>
      <w:r>
        <w:rPr>
          <w:rFonts w:ascii="Arial MT"/>
          <w:color w:val="0000FF"/>
          <w:spacing w:val="-79"/>
          <w:position w:val="18"/>
          <w:sz w:val="16"/>
        </w:rPr>
        <w:t>N</w:t>
      </w:r>
      <w:r>
        <w:rPr>
          <w:spacing w:val="-65"/>
          <w:sz w:val="24"/>
        </w:rPr>
        <w:t>e</w:t>
      </w:r>
      <w:proofErr w:type="spellStart"/>
      <w:r>
        <w:rPr>
          <w:rFonts w:ascii="Arial MT"/>
          <w:color w:val="0000FF"/>
          <w:position w:val="18"/>
          <w:sz w:val="16"/>
        </w:rPr>
        <w:t>u</w:t>
      </w:r>
      <w:r>
        <w:rPr>
          <w:rFonts w:ascii="Arial MT"/>
          <w:color w:val="0000FF"/>
          <w:spacing w:val="-68"/>
          <w:position w:val="18"/>
          <w:sz w:val="16"/>
        </w:rPr>
        <w:t>m</w:t>
      </w:r>
      <w:proofErr w:type="spellEnd"/>
      <w:r>
        <w:rPr>
          <w:spacing w:val="-82"/>
          <w:sz w:val="24"/>
        </w:rPr>
        <w:t>p</w:t>
      </w:r>
      <w:r>
        <w:rPr>
          <w:rFonts w:ascii="Arial MT"/>
          <w:color w:val="0000FF"/>
          <w:spacing w:val="-8"/>
          <w:position w:val="18"/>
          <w:sz w:val="16"/>
        </w:rPr>
        <w:t>e</w:t>
      </w:r>
      <w:r>
        <w:rPr>
          <w:spacing w:val="-95"/>
          <w:sz w:val="24"/>
        </w:rPr>
        <w:t>r</w:t>
      </w:r>
      <w:r>
        <w:rPr>
          <w:rFonts w:ascii="Arial MT"/>
          <w:color w:val="0000FF"/>
          <w:position w:val="18"/>
          <w:sz w:val="16"/>
        </w:rPr>
        <w:t>r</w:t>
      </w:r>
      <w:r>
        <w:rPr>
          <w:rFonts w:ascii="Arial MT"/>
          <w:color w:val="0000FF"/>
          <w:spacing w:val="-48"/>
          <w:position w:val="18"/>
          <w:sz w:val="16"/>
        </w:rPr>
        <w:t>o</w:t>
      </w:r>
      <w:r>
        <w:rPr>
          <w:spacing w:val="-51"/>
          <w:sz w:val="24"/>
        </w:rPr>
        <w:t>e</w:t>
      </w:r>
      <w:r>
        <w:rPr>
          <w:rFonts w:ascii="Arial MT"/>
          <w:color w:val="0000FF"/>
          <w:spacing w:val="-37"/>
          <w:position w:val="18"/>
          <w:sz w:val="16"/>
        </w:rPr>
        <w:t>d</w:t>
      </w:r>
      <w:r>
        <w:rPr>
          <w:spacing w:val="-113"/>
          <w:sz w:val="24"/>
        </w:rPr>
        <w:t>g</w:t>
      </w:r>
      <w:r>
        <w:rPr>
          <w:rFonts w:ascii="Arial MT"/>
          <w:color w:val="0000FF"/>
          <w:position w:val="18"/>
          <w:sz w:val="16"/>
        </w:rPr>
        <w:t xml:space="preserve">i </w:t>
      </w:r>
      <w:r>
        <w:rPr>
          <w:rFonts w:ascii="Arial MT"/>
          <w:color w:val="0000FF"/>
          <w:spacing w:val="-22"/>
          <w:position w:val="18"/>
          <w:sz w:val="16"/>
        </w:rPr>
        <w:t>r</w:t>
      </w:r>
      <w:r>
        <w:rPr>
          <w:spacing w:val="-45"/>
          <w:sz w:val="24"/>
        </w:rPr>
        <w:t>i</w:t>
      </w:r>
      <w:r>
        <w:rPr>
          <w:rFonts w:ascii="Arial MT"/>
          <w:color w:val="0000FF"/>
          <w:spacing w:val="-45"/>
          <w:position w:val="18"/>
          <w:sz w:val="16"/>
        </w:rPr>
        <w:t>a</w:t>
      </w:r>
      <w:r>
        <w:rPr>
          <w:spacing w:val="-108"/>
          <w:sz w:val="24"/>
        </w:rPr>
        <w:t>u</w:t>
      </w:r>
      <w:r>
        <w:rPr>
          <w:rFonts w:ascii="Arial MT"/>
          <w:color w:val="0000FF"/>
          <w:position w:val="18"/>
          <w:sz w:val="16"/>
        </w:rPr>
        <w:t>c</w:t>
      </w:r>
      <w:r>
        <w:rPr>
          <w:rFonts w:ascii="Arial MT"/>
          <w:color w:val="0000FF"/>
          <w:spacing w:val="-55"/>
          <w:position w:val="18"/>
          <w:sz w:val="16"/>
        </w:rPr>
        <w:t>c</w:t>
      </w:r>
      <w:r>
        <w:rPr>
          <w:spacing w:val="-95"/>
          <w:sz w:val="24"/>
        </w:rPr>
        <w:t>d</w:t>
      </w:r>
      <w:proofErr w:type="spellStart"/>
      <w:r>
        <w:rPr>
          <w:rFonts w:ascii="Arial MT"/>
          <w:color w:val="0000FF"/>
          <w:position w:val="18"/>
          <w:sz w:val="16"/>
        </w:rPr>
        <w:t>o</w:t>
      </w:r>
      <w:r>
        <w:rPr>
          <w:rFonts w:ascii="Arial MT"/>
          <w:color w:val="0000FF"/>
          <w:spacing w:val="-31"/>
          <w:position w:val="18"/>
          <w:sz w:val="16"/>
        </w:rPr>
        <w:t>l</w:t>
      </w:r>
      <w:proofErr w:type="spellEnd"/>
      <w:r>
        <w:rPr>
          <w:spacing w:val="-36"/>
          <w:sz w:val="24"/>
        </w:rPr>
        <w:t>i</w:t>
      </w:r>
      <w:r>
        <w:rPr>
          <w:rFonts w:ascii="Arial MT"/>
          <w:color w:val="0000FF"/>
          <w:spacing w:val="-10"/>
          <w:position w:val="18"/>
          <w:sz w:val="16"/>
        </w:rPr>
        <w:t>t</w:t>
      </w:r>
      <w:r>
        <w:rPr>
          <w:spacing w:val="-117"/>
          <w:sz w:val="24"/>
        </w:rPr>
        <w:t>z</w:t>
      </w:r>
      <w:r>
        <w:rPr>
          <w:rFonts w:ascii="Arial MT"/>
          <w:color w:val="0000FF"/>
          <w:position w:val="18"/>
          <w:sz w:val="16"/>
        </w:rPr>
        <w:t>a</w:t>
      </w:r>
      <w:r>
        <w:rPr>
          <w:rFonts w:ascii="Arial MT"/>
          <w:color w:val="0000FF"/>
          <w:spacing w:val="-18"/>
          <w:position w:val="18"/>
          <w:sz w:val="16"/>
        </w:rPr>
        <w:t xml:space="preserve"> </w:t>
      </w:r>
      <w:r>
        <w:rPr>
          <w:spacing w:val="-49"/>
          <w:sz w:val="24"/>
        </w:rPr>
        <w:t>i</w:t>
      </w:r>
      <w:r>
        <w:rPr>
          <w:rFonts w:ascii="Arial MT"/>
          <w:color w:val="0000FF"/>
          <w:spacing w:val="-39"/>
          <w:position w:val="18"/>
          <w:sz w:val="16"/>
        </w:rPr>
        <w:t>g</w:t>
      </w:r>
      <w:r>
        <w:rPr>
          <w:spacing w:val="-106"/>
          <w:sz w:val="24"/>
        </w:rPr>
        <w:t>a</w:t>
      </w:r>
      <w:r>
        <w:rPr>
          <w:rFonts w:ascii="Arial MT"/>
          <w:color w:val="0000FF"/>
          <w:position w:val="18"/>
          <w:sz w:val="16"/>
        </w:rPr>
        <w:t>e</w:t>
      </w:r>
      <w:r>
        <w:rPr>
          <w:rFonts w:ascii="Arial MT"/>
          <w:color w:val="0000FF"/>
          <w:spacing w:val="-73"/>
          <w:position w:val="18"/>
          <w:sz w:val="16"/>
        </w:rPr>
        <w:t>n</w:t>
      </w:r>
      <w:r>
        <w:rPr>
          <w:spacing w:val="-1"/>
          <w:sz w:val="24"/>
        </w:rPr>
        <w:t>l</w:t>
      </w:r>
      <w:r>
        <w:rPr>
          <w:spacing w:val="-136"/>
          <w:sz w:val="24"/>
        </w:rPr>
        <w:t>e</w:t>
      </w:r>
      <w:proofErr w:type="spellStart"/>
      <w:r>
        <w:rPr>
          <w:rFonts w:ascii="Arial MT"/>
          <w:color w:val="0000FF"/>
          <w:position w:val="18"/>
          <w:sz w:val="16"/>
        </w:rPr>
        <w:t>erale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278E63C9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1C96CD9E" w14:textId="77777777" w:rsidR="001E3021" w:rsidRDefault="00000000">
      <w:pPr>
        <w:pStyle w:val="Corpotesto"/>
        <w:spacing w:before="40"/>
      </w:pP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363-</w:t>
      </w:r>
      <w:r>
        <w:rPr>
          <w:i/>
        </w:rPr>
        <w:t>bis</w:t>
      </w:r>
      <w:r>
        <w:rPr>
          <w:i/>
          <w:spacing w:val="-2"/>
        </w:rPr>
        <w:t xml:space="preserve"> </w:t>
      </w:r>
      <w:r>
        <w:t>c.p.c.</w:t>
      </w:r>
    </w:p>
    <w:p w14:paraId="605AF7B2" w14:textId="77777777" w:rsidR="001E3021" w:rsidRDefault="00000000">
      <w:pPr>
        <w:pStyle w:val="Corpotesto"/>
        <w:spacing w:before="145" w:line="360" w:lineRule="auto"/>
        <w:ind w:right="1224"/>
      </w:pPr>
      <w:r>
        <w:t>Successivamente, il Primo Presidente, con decreto del 29 maggio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assegnato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procedimento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questa</w:t>
      </w:r>
      <w:r>
        <w:rPr>
          <w:spacing w:val="1"/>
        </w:rPr>
        <w:t xml:space="preserve"> </w:t>
      </w:r>
      <w:r>
        <w:t>Sezione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fissazione</w:t>
      </w:r>
      <w:r>
        <w:rPr>
          <w:spacing w:val="56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pubblica</w:t>
      </w:r>
      <w:r>
        <w:rPr>
          <w:spacing w:val="56"/>
        </w:rPr>
        <w:t xml:space="preserve"> </w:t>
      </w:r>
      <w:r>
        <w:t>udienza,</w:t>
      </w:r>
      <w:r>
        <w:rPr>
          <w:spacing w:val="58"/>
        </w:rPr>
        <w:t xml:space="preserve"> </w:t>
      </w:r>
      <w:r>
        <w:t>come</w:t>
      </w:r>
      <w:r>
        <w:rPr>
          <w:spacing w:val="58"/>
        </w:rPr>
        <w:t xml:space="preserve"> </w:t>
      </w:r>
      <w:r>
        <w:t>da</w:t>
      </w:r>
      <w:r>
        <w:rPr>
          <w:spacing w:val="56"/>
        </w:rPr>
        <w:t xml:space="preserve"> </w:t>
      </w:r>
      <w:r>
        <w:t>previsione</w:t>
      </w:r>
      <w:r>
        <w:rPr>
          <w:spacing w:val="57"/>
        </w:rPr>
        <w:t xml:space="preserve"> </w:t>
      </w:r>
      <w:r>
        <w:t>del</w:t>
      </w:r>
      <w:r>
        <w:rPr>
          <w:spacing w:val="55"/>
        </w:rPr>
        <w:t xml:space="preserve"> </w:t>
      </w:r>
      <w:r>
        <w:t>codice</w:t>
      </w:r>
      <w:r>
        <w:rPr>
          <w:spacing w:val="57"/>
        </w:rPr>
        <w:t xml:space="preserve"> </w:t>
      </w:r>
      <w:r>
        <w:t>di</w:t>
      </w:r>
      <w:r>
        <w:rPr>
          <w:spacing w:val="-82"/>
        </w:rPr>
        <w:t xml:space="preserve"> </w:t>
      </w:r>
      <w:r>
        <w:t>rito.</w:t>
      </w:r>
    </w:p>
    <w:p w14:paraId="1CDD4494" w14:textId="77777777" w:rsidR="001E3021" w:rsidRDefault="00000000">
      <w:pPr>
        <w:pStyle w:val="Corpotesto"/>
        <w:spacing w:line="291" w:lineRule="exact"/>
      </w:pPr>
      <w:r>
        <w:t>L’avvenuta</w:t>
      </w:r>
      <w:r>
        <w:rPr>
          <w:spacing w:val="15"/>
        </w:rPr>
        <w:t xml:space="preserve"> </w:t>
      </w:r>
      <w:r>
        <w:t>fissazione</w:t>
      </w:r>
      <w:r>
        <w:rPr>
          <w:spacing w:val="16"/>
        </w:rPr>
        <w:t xml:space="preserve"> </w:t>
      </w:r>
      <w:r>
        <w:t>dell’udienza</w:t>
      </w:r>
      <w:r>
        <w:rPr>
          <w:spacing w:val="15"/>
        </w:rPr>
        <w:t xml:space="preserve"> </w:t>
      </w:r>
      <w:r>
        <w:t>pubblica</w:t>
      </w:r>
      <w:r>
        <w:rPr>
          <w:spacing w:val="18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è</w:t>
      </w:r>
      <w:r>
        <w:rPr>
          <w:spacing w:val="16"/>
        </w:rPr>
        <w:t xml:space="preserve"> </w:t>
      </w:r>
      <w:r>
        <w:t>stata</w:t>
      </w:r>
      <w:r>
        <w:rPr>
          <w:spacing w:val="18"/>
        </w:rPr>
        <w:t xml:space="preserve"> </w:t>
      </w:r>
      <w:r>
        <w:t>comunicata</w:t>
      </w:r>
    </w:p>
    <w:p w14:paraId="6F9C9E3B" w14:textId="77777777" w:rsidR="001E3021" w:rsidRDefault="00000000">
      <w:pPr>
        <w:pStyle w:val="Corpotesto"/>
        <w:spacing w:before="147"/>
      </w:pPr>
      <w:r>
        <w:t>dalla</w:t>
      </w:r>
      <w:r>
        <w:rPr>
          <w:spacing w:val="-4"/>
        </w:rPr>
        <w:t xml:space="preserve"> </w:t>
      </w:r>
      <w:r>
        <w:t>Cancelleria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nessuna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parti.</w:t>
      </w:r>
    </w:p>
    <w:p w14:paraId="666F2DAD" w14:textId="77777777" w:rsidR="001E3021" w:rsidRDefault="00000000">
      <w:pPr>
        <w:pStyle w:val="Corpotesto"/>
        <w:spacing w:before="146" w:line="360" w:lineRule="auto"/>
        <w:ind w:right="1221"/>
      </w:pPr>
      <w:r>
        <w:t xml:space="preserve">Peraltro, mentre la parte privata ha depositato </w:t>
      </w:r>
      <w:r>
        <w:rPr>
          <w:i/>
        </w:rPr>
        <w:t xml:space="preserve">sua sponte </w:t>
      </w:r>
      <w:r>
        <w:t>un atto</w:t>
      </w:r>
      <w:r>
        <w:rPr>
          <w:spacing w:val="1"/>
        </w:rPr>
        <w:t xml:space="preserve"> </w:t>
      </w:r>
      <w:r>
        <w:t>“di visibilità” ed ha poi proceduto a depositare la memoria, ai sensi</w:t>
      </w:r>
      <w:r>
        <w:rPr>
          <w:spacing w:val="1"/>
        </w:rPr>
        <w:t xml:space="preserve"> </w:t>
      </w:r>
      <w:r>
        <w:t>dell’art. 378 c.p.c. nel rispetto del termine di dieci giorni prima</w:t>
      </w:r>
      <w:r>
        <w:rPr>
          <w:spacing w:val="1"/>
        </w:rPr>
        <w:t xml:space="preserve"> </w:t>
      </w:r>
      <w:r>
        <w:t>dell’udienza</w:t>
      </w:r>
      <w:r>
        <w:rPr>
          <w:spacing w:val="-3"/>
        </w:rPr>
        <w:t xml:space="preserve"> </w:t>
      </w:r>
      <w:r>
        <w:t>pubblica,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Ministero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svolto</w:t>
      </w:r>
      <w:r>
        <w:rPr>
          <w:spacing w:val="-2"/>
        </w:rPr>
        <w:t xml:space="preserve"> </w:t>
      </w:r>
      <w:r>
        <w:t>difese</w:t>
      </w:r>
      <w:r>
        <w:rPr>
          <w:spacing w:val="-2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termini.</w:t>
      </w:r>
    </w:p>
    <w:p w14:paraId="52382395" w14:textId="7C4CEE31" w:rsidR="001E3021" w:rsidRDefault="00000000">
      <w:pPr>
        <w:pStyle w:val="Corpotesto"/>
        <w:spacing w:line="360" w:lineRule="auto"/>
        <w:ind w:right="1224"/>
      </w:pPr>
      <w:r>
        <w:t>Dopo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scadenza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termine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deposito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memorie,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Cancelleria ha provveduto a comunicare ad entrambe le parti la</w:t>
      </w:r>
      <w:r>
        <w:rPr>
          <w:spacing w:val="1"/>
        </w:rPr>
        <w:t xml:space="preserve"> </w:t>
      </w:r>
      <w:r>
        <w:t>data dell’udienza pubblica e il Ministero ha depositato memoria</w:t>
      </w:r>
      <w:r>
        <w:rPr>
          <w:spacing w:val="1"/>
        </w:rPr>
        <w:t xml:space="preserve"> </w:t>
      </w:r>
      <w:r>
        <w:t>difensiva</w:t>
      </w:r>
      <w:r>
        <w:rPr>
          <w:spacing w:val="1"/>
        </w:rPr>
        <w:t xml:space="preserve"> </w:t>
      </w:r>
      <w:r>
        <w:t>fuori</w:t>
      </w:r>
      <w:r>
        <w:rPr>
          <w:spacing w:val="1"/>
        </w:rPr>
        <w:t xml:space="preserve"> </w:t>
      </w:r>
      <w:r>
        <w:t>termine,</w:t>
      </w:r>
      <w:r>
        <w:rPr>
          <w:spacing w:val="1"/>
        </w:rPr>
        <w:t xml:space="preserve"> </w:t>
      </w:r>
      <w:r>
        <w:t>chiedendo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principale</w:t>
      </w:r>
      <w:r>
        <w:rPr>
          <w:spacing w:val="1"/>
        </w:rPr>
        <w:t xml:space="preserve"> </w:t>
      </w:r>
      <w:r>
        <w:t>che</w:t>
      </w:r>
      <w:r>
        <w:rPr>
          <w:spacing w:val="84"/>
        </w:rPr>
        <w:t xml:space="preserve"> </w:t>
      </w:r>
      <w:r>
        <w:t>tale</w:t>
      </w:r>
      <w:r>
        <w:rPr>
          <w:spacing w:val="1"/>
        </w:rPr>
        <w:t xml:space="preserve"> </w:t>
      </w:r>
      <w:r>
        <w:t>memoria fosse da considerare tempestiva e in via subordinata che</w:t>
      </w:r>
      <w:r>
        <w:rPr>
          <w:spacing w:val="1"/>
        </w:rPr>
        <w:t xml:space="preserve"> </w:t>
      </w:r>
      <w:r>
        <w:t>fosse</w:t>
      </w:r>
      <w:r>
        <w:rPr>
          <w:spacing w:val="-1"/>
        </w:rPr>
        <w:t xml:space="preserve"> </w:t>
      </w:r>
      <w:r>
        <w:t>concesso rinvio</w:t>
      </w:r>
      <w:r>
        <w:rPr>
          <w:spacing w:val="-1"/>
        </w:rPr>
        <w:t xml:space="preserve"> </w:t>
      </w:r>
      <w:r>
        <w:t>dell’udienza di</w:t>
      </w:r>
      <w:r>
        <w:rPr>
          <w:spacing w:val="-4"/>
        </w:rPr>
        <w:t xml:space="preserve"> </w:t>
      </w:r>
      <w:r>
        <w:t>discussione.</w:t>
      </w:r>
    </w:p>
    <w:p w14:paraId="4EB9EDE2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787"/>
        </w:tabs>
        <w:ind w:left="786" w:right="0" w:hanging="482"/>
        <w:jc w:val="both"/>
        <w:rPr>
          <w:sz w:val="24"/>
        </w:rPr>
      </w:pPr>
      <w:r>
        <w:rPr>
          <w:sz w:val="24"/>
        </w:rPr>
        <w:t>Deve</w:t>
      </w:r>
      <w:r>
        <w:rPr>
          <w:spacing w:val="2"/>
          <w:sz w:val="24"/>
        </w:rPr>
        <w:t xml:space="preserve"> </w:t>
      </w:r>
      <w:r>
        <w:rPr>
          <w:sz w:val="24"/>
        </w:rPr>
        <w:t>quindi</w:t>
      </w:r>
      <w:r>
        <w:rPr>
          <w:spacing w:val="-1"/>
          <w:sz w:val="24"/>
        </w:rPr>
        <w:t xml:space="preserve"> </w:t>
      </w:r>
      <w:r>
        <w:rPr>
          <w:sz w:val="24"/>
        </w:rPr>
        <w:t>definirsi</w:t>
      </w:r>
      <w:r>
        <w:rPr>
          <w:spacing w:val="-1"/>
          <w:sz w:val="24"/>
        </w:rPr>
        <w:t xml:space="preserve"> </w:t>
      </w:r>
      <w:r>
        <w:rPr>
          <w:sz w:val="24"/>
        </w:rPr>
        <w:t>l’assetto</w:t>
      </w:r>
      <w:r>
        <w:rPr>
          <w:spacing w:val="1"/>
          <w:sz w:val="24"/>
        </w:rPr>
        <w:t xml:space="preserve"> </w:t>
      </w:r>
      <w:r>
        <w:rPr>
          <w:sz w:val="24"/>
        </w:rPr>
        <w:t>giuridico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fase</w:t>
      </w:r>
      <w:r>
        <w:rPr>
          <w:spacing w:val="1"/>
          <w:sz w:val="24"/>
        </w:rPr>
        <w:t xml:space="preserve"> </w:t>
      </w:r>
      <w:r>
        <w:rPr>
          <w:sz w:val="24"/>
        </w:rPr>
        <w:t>processuale in</w:t>
      </w:r>
    </w:p>
    <w:p w14:paraId="4DE7E060" w14:textId="77777777" w:rsidR="001E3021" w:rsidRDefault="00000000">
      <w:pPr>
        <w:pStyle w:val="Corpotesto"/>
        <w:spacing w:before="146"/>
        <w:jc w:val="left"/>
      </w:pPr>
      <w:r>
        <w:t>esame.</w:t>
      </w:r>
    </w:p>
    <w:p w14:paraId="5397A495" w14:textId="77777777" w:rsidR="001E3021" w:rsidRDefault="00000000">
      <w:pPr>
        <w:pStyle w:val="Corpotesto"/>
        <w:spacing w:before="145" w:line="360" w:lineRule="auto"/>
        <w:ind w:right="1223"/>
      </w:pPr>
      <w:r>
        <w:t>L’art. 363-</w:t>
      </w:r>
      <w:r>
        <w:rPr>
          <w:i/>
        </w:rPr>
        <w:t xml:space="preserve">bis </w:t>
      </w:r>
      <w:r>
        <w:t>c.p.c. si limita a fare riferimento, come si è detto, al</w:t>
      </w:r>
      <w:r>
        <w:rPr>
          <w:spacing w:val="1"/>
        </w:rPr>
        <w:t xml:space="preserve"> </w:t>
      </w:r>
      <w:r>
        <w:t>diritto delle parti “costituite” di depositare memorie nei termini di</w:t>
      </w:r>
      <w:r>
        <w:rPr>
          <w:spacing w:val="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378 c.p.c.</w:t>
      </w:r>
    </w:p>
    <w:p w14:paraId="7B91BC92" w14:textId="77777777" w:rsidR="001E3021" w:rsidRDefault="00000000">
      <w:pPr>
        <w:pStyle w:val="Corpotesto"/>
      </w:pPr>
      <w:r>
        <w:t>L’assenza</w:t>
      </w:r>
      <w:r>
        <w:rPr>
          <w:spacing w:val="21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una</w:t>
      </w:r>
      <w:r>
        <w:rPr>
          <w:spacing w:val="24"/>
        </w:rPr>
        <w:t xml:space="preserve"> </w:t>
      </w:r>
      <w:r>
        <w:t>disciplina</w:t>
      </w:r>
      <w:r>
        <w:rPr>
          <w:spacing w:val="24"/>
        </w:rPr>
        <w:t xml:space="preserve"> </w:t>
      </w:r>
      <w:r>
        <w:t>esplicita</w:t>
      </w:r>
      <w:r>
        <w:rPr>
          <w:spacing w:val="24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regoli</w:t>
      </w:r>
      <w:r>
        <w:rPr>
          <w:spacing w:val="20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esattezza</w:t>
      </w:r>
      <w:r>
        <w:rPr>
          <w:spacing w:val="21"/>
        </w:rPr>
        <w:t xml:space="preserve"> </w:t>
      </w:r>
      <w:r>
        <w:t>tutti</w:t>
      </w:r>
      <w:r>
        <w:rPr>
          <w:spacing w:val="23"/>
        </w:rPr>
        <w:t xml:space="preserve"> </w:t>
      </w:r>
      <w:r>
        <w:t>i</w:t>
      </w:r>
    </w:p>
    <w:p w14:paraId="20FC2214" w14:textId="77777777" w:rsidR="001E3021" w:rsidRDefault="00000000">
      <w:pPr>
        <w:pStyle w:val="Corpotesto"/>
        <w:spacing w:before="148"/>
      </w:pPr>
      <w:r>
        <w:t>passaggi</w:t>
      </w:r>
      <w:r>
        <w:rPr>
          <w:spacing w:val="-5"/>
        </w:rPr>
        <w:t xml:space="preserve"> </w:t>
      </w:r>
      <w:r>
        <w:t>procedurali</w:t>
      </w:r>
      <w:r>
        <w:rPr>
          <w:spacing w:val="-5"/>
        </w:rPr>
        <w:t xml:space="preserve"> </w:t>
      </w:r>
      <w:r>
        <w:t>permette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formulare due</w:t>
      </w:r>
      <w:r>
        <w:rPr>
          <w:spacing w:val="-2"/>
        </w:rPr>
        <w:t xml:space="preserve"> </w:t>
      </w:r>
      <w:r>
        <w:t>ipotesi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fondo.</w:t>
      </w:r>
    </w:p>
    <w:p w14:paraId="03B4289E" w14:textId="77777777" w:rsidR="001E3021" w:rsidRDefault="00000000">
      <w:pPr>
        <w:pStyle w:val="Corpotesto"/>
        <w:spacing w:before="145" w:line="360" w:lineRule="auto"/>
        <w:ind w:right="1214"/>
      </w:pPr>
      <w:r>
        <w:t xml:space="preserve">La prima - muovendo dalla premessa che quella di rinvio </w:t>
      </w:r>
      <w:r>
        <w:rPr>
          <w:i/>
        </w:rPr>
        <w:t xml:space="preserve">ex </w:t>
      </w:r>
      <w:r>
        <w:t>art.</w:t>
      </w:r>
      <w:r>
        <w:rPr>
          <w:spacing w:val="1"/>
        </w:rPr>
        <w:t xml:space="preserve"> </w:t>
      </w:r>
      <w:r>
        <w:t>363-</w:t>
      </w:r>
      <w:r>
        <w:rPr>
          <w:i/>
        </w:rPr>
        <w:t xml:space="preserve">bis </w:t>
      </w:r>
      <w:r>
        <w:t>costituisce una fase particolare davanti alla S.C. finalizzata</w:t>
      </w:r>
      <w:r>
        <w:rPr>
          <w:spacing w:val="1"/>
        </w:rPr>
        <w:t xml:space="preserve"> </w:t>
      </w:r>
      <w:r>
        <w:t xml:space="preserve">a fissare i principi di diritto destinati a regolare la </w:t>
      </w:r>
      <w:r>
        <w:rPr>
          <w:i/>
        </w:rPr>
        <w:t xml:space="preserve">res </w:t>
      </w:r>
      <w:r>
        <w:t>controversa -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legittimità</w:t>
      </w:r>
      <w:r>
        <w:rPr>
          <w:spacing w:val="1"/>
        </w:rPr>
        <w:t xml:space="preserve"> </w:t>
      </w:r>
      <w:r>
        <w:t>sia</w:t>
      </w:r>
      <w:r>
        <w:rPr>
          <w:spacing w:val="84"/>
        </w:rPr>
        <w:t xml:space="preserve"> </w:t>
      </w:r>
      <w:r>
        <w:t>rimessa</w:t>
      </w:r>
      <w:r>
        <w:rPr>
          <w:spacing w:val="1"/>
        </w:rPr>
        <w:t xml:space="preserve"> </w:t>
      </w:r>
      <w:r>
        <w:t>all’iniziativa delle parti, una volta che esse siano state notiziate,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pacificamente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avvenuto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cura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Cancelleria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Tribunale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Taranto,</w:t>
      </w:r>
      <w:r>
        <w:rPr>
          <w:spacing w:val="-2"/>
        </w:rPr>
        <w:t xml:space="preserve"> </w:t>
      </w:r>
      <w:r>
        <w:t>dell’avvio del</w:t>
      </w:r>
      <w:r>
        <w:rPr>
          <w:spacing w:val="-1"/>
        </w:rPr>
        <w:t xml:space="preserve"> </w:t>
      </w:r>
      <w:r>
        <w:t>procedimento.</w:t>
      </w:r>
    </w:p>
    <w:p w14:paraId="3186F696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21AEB362" w14:textId="77777777" w:rsidR="001E3021" w:rsidRDefault="001E3021">
      <w:pPr>
        <w:pStyle w:val="Corpotesto"/>
        <w:ind w:left="0"/>
        <w:jc w:val="left"/>
        <w:rPr>
          <w:sz w:val="19"/>
        </w:rPr>
      </w:pPr>
    </w:p>
    <w:p w14:paraId="462476BD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261"/>
        </w:tabs>
        <w:spacing w:before="1"/>
        <w:ind w:right="915" w:hanging="4261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7FEC1D14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2024821A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55D1A7E2">
          <v:shape id="_x0000_s2087" type="#_x0000_t202" style="position:absolute;left:0;text-align:left;margin-left:568pt;margin-top:16.15pt;width:19.85pt;height:786.8pt;z-index:15735808;mso-position-horizontal-relative:page;mso-position-vertical-relative:page" filled="f" stroked="f">
            <v:textbox style="layout-flow:vertical;mso-layout-flow-alt:bottom-to-top" inset="0,0,0,0">
              <w:txbxContent>
                <w:p w14:paraId="1A4C7FFF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339FE069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spacing w:val="-1"/>
          <w:sz w:val="24"/>
        </w:rPr>
        <w:t>N</w:t>
      </w:r>
      <w:r>
        <w:rPr>
          <w:spacing w:val="1"/>
          <w:sz w:val="24"/>
        </w:rPr>
        <w:t>e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l</w:t>
      </w:r>
      <w:r>
        <w:rPr>
          <w:sz w:val="24"/>
        </w:rPr>
        <w:t xml:space="preserve">a </w:t>
      </w:r>
      <w:r>
        <w:rPr>
          <w:spacing w:val="37"/>
          <w:sz w:val="24"/>
        </w:rPr>
        <w:t xml:space="preserve"> </w:t>
      </w:r>
      <w:r>
        <w:rPr>
          <w:spacing w:val="-1"/>
          <w:sz w:val="24"/>
        </w:rPr>
        <w:t>log</w:t>
      </w:r>
      <w:r>
        <w:rPr>
          <w:sz w:val="24"/>
        </w:rPr>
        <w:t xml:space="preserve">ica </w:t>
      </w:r>
      <w:r>
        <w:rPr>
          <w:spacing w:val="36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 xml:space="preserve">i </w:t>
      </w:r>
      <w:r>
        <w:rPr>
          <w:spacing w:val="38"/>
          <w:sz w:val="24"/>
        </w:rPr>
        <w:t xml:space="preserve"> </w:t>
      </w:r>
      <w:r>
        <w:rPr>
          <w:spacing w:val="-1"/>
          <w:sz w:val="24"/>
        </w:rPr>
        <w:t>q</w:t>
      </w:r>
      <w:r>
        <w:rPr>
          <w:spacing w:val="1"/>
          <w:sz w:val="24"/>
        </w:rPr>
        <w:t>u</w:t>
      </w:r>
      <w:r>
        <w:rPr>
          <w:sz w:val="24"/>
        </w:rPr>
        <w:t>es</w:t>
      </w:r>
      <w:r>
        <w:rPr>
          <w:spacing w:val="-2"/>
          <w:sz w:val="24"/>
        </w:rPr>
        <w:t>t</w:t>
      </w:r>
      <w:r>
        <w:rPr>
          <w:sz w:val="24"/>
        </w:rPr>
        <w:t xml:space="preserve">a </w:t>
      </w:r>
      <w:r>
        <w:rPr>
          <w:spacing w:val="37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p</w:t>
      </w:r>
      <w:r>
        <w:rPr>
          <w:sz w:val="24"/>
        </w:rPr>
        <w:t>o</w:t>
      </w:r>
      <w:r>
        <w:rPr>
          <w:spacing w:val="-1"/>
          <w:sz w:val="24"/>
        </w:rPr>
        <w:t>t</w:t>
      </w:r>
      <w:r>
        <w:rPr>
          <w:sz w:val="24"/>
        </w:rPr>
        <w:t>es</w:t>
      </w:r>
      <w:r>
        <w:rPr>
          <w:spacing w:val="1"/>
          <w:sz w:val="24"/>
        </w:rPr>
        <w:t>i</w:t>
      </w:r>
      <w:r>
        <w:rPr>
          <w:sz w:val="24"/>
        </w:rPr>
        <w:t xml:space="preserve">, </w:t>
      </w:r>
      <w:r>
        <w:rPr>
          <w:spacing w:val="36"/>
          <w:sz w:val="24"/>
        </w:rPr>
        <w:t xml:space="preserve"> </w:t>
      </w:r>
      <w:r>
        <w:rPr>
          <w:spacing w:val="1"/>
          <w:sz w:val="24"/>
        </w:rPr>
        <w:t>i</w:t>
      </w:r>
      <w:r>
        <w:rPr>
          <w:sz w:val="24"/>
        </w:rPr>
        <w:t xml:space="preserve">l </w:t>
      </w:r>
      <w:r>
        <w:rPr>
          <w:spacing w:val="35"/>
          <w:sz w:val="24"/>
        </w:rPr>
        <w:t xml:space="preserve"> 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e</w:t>
      </w:r>
      <w:r>
        <w:rPr>
          <w:sz w:val="24"/>
        </w:rPr>
        <w:t>rmi</w:t>
      </w:r>
      <w:r>
        <w:rPr>
          <w:spacing w:val="-2"/>
          <w:sz w:val="24"/>
        </w:rPr>
        <w:t>n</w:t>
      </w:r>
      <w:r>
        <w:rPr>
          <w:sz w:val="24"/>
        </w:rPr>
        <w:t xml:space="preserve">e </w:t>
      </w:r>
      <w:r>
        <w:rPr>
          <w:spacing w:val="38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 xml:space="preserve">i </w:t>
      </w:r>
      <w:r>
        <w:rPr>
          <w:spacing w:val="38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a</w:t>
      </w:r>
      <w:r>
        <w:rPr>
          <w:spacing w:val="-97"/>
          <w:sz w:val="24"/>
        </w:rPr>
        <w:t>r</w:t>
      </w:r>
      <w:r>
        <w:rPr>
          <w:rFonts w:ascii="Arial MT" w:hAnsi="Arial MT"/>
          <w:color w:val="0000FF"/>
          <w:spacing w:val="-19"/>
          <w:position w:val="18"/>
          <w:sz w:val="16"/>
        </w:rPr>
        <w:t>N</w:t>
      </w:r>
      <w:r>
        <w:rPr>
          <w:spacing w:val="-77"/>
          <w:sz w:val="24"/>
        </w:rPr>
        <w:t>t</w:t>
      </w:r>
      <w:r>
        <w:rPr>
          <w:rFonts w:ascii="Arial MT" w:hAnsi="Arial MT"/>
          <w:color w:val="0000FF"/>
          <w:spacing w:val="-13"/>
          <w:position w:val="18"/>
          <w:sz w:val="16"/>
        </w:rPr>
        <w:t>u</w:t>
      </w:r>
      <w:r>
        <w:rPr>
          <w:spacing w:val="-54"/>
          <w:sz w:val="24"/>
        </w:rPr>
        <w:t>i</w:t>
      </w:r>
      <w:proofErr w:type="spellStart"/>
      <w:r>
        <w:rPr>
          <w:rFonts w:ascii="Arial MT" w:hAnsi="Arial MT"/>
          <w:color w:val="0000FF"/>
          <w:position w:val="18"/>
          <w:sz w:val="16"/>
        </w:rPr>
        <w:t>me</w:t>
      </w:r>
      <w:r>
        <w:rPr>
          <w:rFonts w:ascii="Arial MT" w:hAnsi="Arial MT"/>
          <w:color w:val="0000FF"/>
          <w:spacing w:val="-18"/>
          <w:position w:val="18"/>
          <w:sz w:val="16"/>
        </w:rPr>
        <w:t>r</w:t>
      </w:r>
      <w:proofErr w:type="spellEnd"/>
      <w:r>
        <w:rPr>
          <w:spacing w:val="-93"/>
          <w:sz w:val="24"/>
        </w:rPr>
        <w:t>“</w:t>
      </w:r>
      <w:r>
        <w:rPr>
          <w:rFonts w:ascii="Arial MT" w:hAnsi="Arial MT"/>
          <w:color w:val="0000FF"/>
          <w:spacing w:val="3"/>
          <w:position w:val="18"/>
          <w:sz w:val="16"/>
        </w:rPr>
        <w:t>o</w:t>
      </w:r>
      <w:r>
        <w:rPr>
          <w:spacing w:val="-85"/>
          <w:sz w:val="24"/>
        </w:rPr>
        <w:t>c</w:t>
      </w:r>
      <w:r>
        <w:rPr>
          <w:rFonts w:ascii="Arial MT" w:hAnsi="Arial MT"/>
          <w:color w:val="0000FF"/>
          <w:spacing w:val="-3"/>
          <w:position w:val="18"/>
          <w:sz w:val="16"/>
        </w:rPr>
        <w:t>d</w:t>
      </w:r>
      <w:r>
        <w:rPr>
          <w:spacing w:val="-144"/>
          <w:sz w:val="24"/>
        </w:rPr>
        <w:t>o</w:t>
      </w:r>
      <w:r>
        <w:rPr>
          <w:rFonts w:ascii="Arial MT" w:hAnsi="Arial MT"/>
          <w:color w:val="0000FF"/>
          <w:position w:val="18"/>
          <w:sz w:val="16"/>
        </w:rPr>
        <w:t xml:space="preserve">i </w:t>
      </w:r>
      <w:proofErr w:type="spellStart"/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79"/>
          <w:position w:val="18"/>
          <w:sz w:val="16"/>
        </w:rPr>
        <w:t>a</w:t>
      </w:r>
      <w:proofErr w:type="spellEnd"/>
      <w:r>
        <w:rPr>
          <w:spacing w:val="-47"/>
          <w:sz w:val="24"/>
        </w:rPr>
        <w:t>s</w:t>
      </w:r>
      <w:r>
        <w:rPr>
          <w:rFonts w:ascii="Arial MT" w:hAnsi="Arial MT"/>
          <w:color w:val="0000FF"/>
          <w:spacing w:val="-34"/>
          <w:position w:val="18"/>
          <w:sz w:val="16"/>
        </w:rPr>
        <w:t>c</w:t>
      </w:r>
      <w:r>
        <w:rPr>
          <w:spacing w:val="-62"/>
          <w:sz w:val="24"/>
        </w:rPr>
        <w:t>t</w:t>
      </w:r>
      <w:r>
        <w:rPr>
          <w:rFonts w:ascii="Arial MT" w:hAnsi="Arial MT"/>
          <w:color w:val="0000FF"/>
          <w:spacing w:val="-20"/>
          <w:position w:val="18"/>
          <w:sz w:val="16"/>
        </w:rPr>
        <w:t>c</w:t>
      </w:r>
      <w:r>
        <w:rPr>
          <w:spacing w:val="-46"/>
          <w:sz w:val="24"/>
        </w:rPr>
        <w:t>i</w:t>
      </w:r>
      <w:r>
        <w:rPr>
          <w:rFonts w:ascii="Arial MT" w:hAnsi="Arial MT"/>
          <w:color w:val="0000FF"/>
          <w:spacing w:val="-44"/>
          <w:position w:val="18"/>
          <w:sz w:val="16"/>
        </w:rPr>
        <w:t>o</w:t>
      </w:r>
      <w:r>
        <w:rPr>
          <w:spacing w:val="-51"/>
          <w:sz w:val="24"/>
        </w:rPr>
        <w:t>t</w:t>
      </w:r>
      <w:r>
        <w:rPr>
          <w:rFonts w:ascii="Arial MT" w:hAnsi="Arial MT"/>
          <w:color w:val="0000FF"/>
          <w:position w:val="18"/>
          <w:sz w:val="16"/>
        </w:rPr>
        <w:t>l</w:t>
      </w:r>
      <w:r>
        <w:rPr>
          <w:rFonts w:ascii="Arial MT" w:hAnsi="Arial MT"/>
          <w:color w:val="0000FF"/>
          <w:spacing w:val="-32"/>
          <w:position w:val="18"/>
          <w:sz w:val="16"/>
        </w:rPr>
        <w:t>t</w:t>
      </w:r>
      <w:r>
        <w:rPr>
          <w:spacing w:val="-121"/>
          <w:sz w:val="24"/>
        </w:rPr>
        <w:t>u</w:t>
      </w:r>
      <w:r>
        <w:rPr>
          <w:rFonts w:ascii="Arial MT" w:hAnsi="Arial MT"/>
          <w:color w:val="0000FF"/>
          <w:position w:val="18"/>
          <w:sz w:val="16"/>
        </w:rPr>
        <w:t>a</w:t>
      </w:r>
      <w:r>
        <w:rPr>
          <w:rFonts w:ascii="Arial MT" w:hAnsi="Arial MT"/>
          <w:color w:val="0000FF"/>
          <w:spacing w:val="-12"/>
          <w:position w:val="18"/>
          <w:sz w:val="16"/>
        </w:rPr>
        <w:t xml:space="preserve"> </w:t>
      </w:r>
      <w:r>
        <w:rPr>
          <w:spacing w:val="-55"/>
          <w:sz w:val="24"/>
        </w:rPr>
        <w:t>i</w:t>
      </w:r>
      <w:r>
        <w:rPr>
          <w:rFonts w:ascii="Arial MT" w:hAnsi="Arial MT"/>
          <w:color w:val="0000FF"/>
          <w:spacing w:val="-35"/>
          <w:position w:val="18"/>
          <w:sz w:val="16"/>
        </w:rPr>
        <w:t>g</w:t>
      </w:r>
      <w:r>
        <w:rPr>
          <w:spacing w:val="-60"/>
          <w:sz w:val="24"/>
        </w:rPr>
        <w:t>t</w:t>
      </w:r>
      <w:r>
        <w:rPr>
          <w:rFonts w:ascii="Arial MT" w:hAnsi="Arial MT"/>
          <w:color w:val="0000FF"/>
          <w:spacing w:val="-32"/>
          <w:position w:val="18"/>
          <w:sz w:val="16"/>
        </w:rPr>
        <w:t>e</w:t>
      </w:r>
      <w:proofErr w:type="spellStart"/>
      <w:r>
        <w:rPr>
          <w:spacing w:val="-112"/>
          <w:sz w:val="24"/>
        </w:rPr>
        <w:t>e</w:t>
      </w:r>
      <w:proofErr w:type="spellEnd"/>
      <w:r>
        <w:rPr>
          <w:rFonts w:ascii="Arial MT" w:hAnsi="Arial MT"/>
          <w:color w:val="0000FF"/>
          <w:position w:val="18"/>
          <w:sz w:val="16"/>
        </w:rPr>
        <w:t>n</w:t>
      </w:r>
      <w:r>
        <w:rPr>
          <w:rFonts w:ascii="Arial MT" w:hAnsi="Arial MT"/>
          <w:color w:val="0000FF"/>
          <w:spacing w:val="-66"/>
          <w:position w:val="18"/>
          <w:sz w:val="16"/>
        </w:rPr>
        <w:t>e</w:t>
      </w:r>
      <w:r>
        <w:rPr>
          <w:spacing w:val="-45"/>
          <w:sz w:val="24"/>
        </w:rPr>
        <w:t>”</w:t>
      </w:r>
      <w:proofErr w:type="spellStart"/>
      <w:r>
        <w:rPr>
          <w:rFonts w:ascii="Arial MT" w:hAnsi="Arial MT"/>
          <w:color w:val="0000FF"/>
          <w:position w:val="18"/>
          <w:sz w:val="16"/>
        </w:rPr>
        <w:t>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1770E221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609FD87D" w14:textId="77777777" w:rsidR="001E3021" w:rsidRDefault="00000000">
      <w:pPr>
        <w:pStyle w:val="Corpotesto"/>
        <w:spacing w:before="40" w:line="360" w:lineRule="auto"/>
        <w:ind w:right="1225"/>
      </w:pPr>
      <w:r>
        <w:t>andrebbe riferito alla autonoma “costituzione” di esse nell’ambito</w:t>
      </w:r>
      <w:r>
        <w:rPr>
          <w:spacing w:val="1"/>
        </w:rPr>
        <w:t xml:space="preserve"> </w:t>
      </w:r>
      <w:r>
        <w:t>del giudizio di legittimità e nessuna comunicazione della fissazione</w:t>
      </w:r>
      <w:r>
        <w:rPr>
          <w:spacing w:val="1"/>
        </w:rPr>
        <w:t xml:space="preserve"> </w:t>
      </w:r>
      <w:r>
        <w:t>in pubblica udienza sarebbe dovuta, a meno che una delle parti</w:t>
      </w:r>
      <w:r>
        <w:rPr>
          <w:spacing w:val="1"/>
        </w:rPr>
        <w:t xml:space="preserve"> </w:t>
      </w:r>
      <w:r>
        <w:t>avesse</w:t>
      </w:r>
      <w:r>
        <w:rPr>
          <w:spacing w:val="1"/>
        </w:rPr>
        <w:t xml:space="preserve"> </w:t>
      </w:r>
      <w:r>
        <w:t>provveduto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depositare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atto</w:t>
      </w:r>
      <w:r>
        <w:rPr>
          <w:spacing w:val="1"/>
        </w:rPr>
        <w:t xml:space="preserve"> </w:t>
      </w:r>
      <w:r>
        <w:t>idoneo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manifestare</w:t>
      </w:r>
      <w:r>
        <w:rPr>
          <w:spacing w:val="1"/>
        </w:rPr>
        <w:t xml:space="preserve"> </w:t>
      </w:r>
      <w:r>
        <w:t>l’intento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svolgere attivamente</w:t>
      </w:r>
      <w:r>
        <w:rPr>
          <w:spacing w:val="-1"/>
        </w:rPr>
        <w:t xml:space="preserve"> </w:t>
      </w:r>
      <w:r>
        <w:t>difese</w:t>
      </w:r>
      <w:r>
        <w:rPr>
          <w:spacing w:val="-1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S.C.</w:t>
      </w:r>
    </w:p>
    <w:p w14:paraId="6F411EB4" w14:textId="77777777" w:rsidR="001E3021" w:rsidRDefault="00000000">
      <w:pPr>
        <w:pStyle w:val="Corpotesto"/>
        <w:spacing w:line="290" w:lineRule="exact"/>
      </w:pPr>
      <w:r>
        <w:t>L’ipotesi</w:t>
      </w:r>
      <w:r>
        <w:rPr>
          <w:spacing w:val="17"/>
        </w:rPr>
        <w:t xml:space="preserve"> </w:t>
      </w:r>
      <w:r>
        <w:t>non</w:t>
      </w:r>
      <w:r>
        <w:rPr>
          <w:spacing w:val="18"/>
        </w:rPr>
        <w:t xml:space="preserve"> </w:t>
      </w:r>
      <w:r>
        <w:t>può</w:t>
      </w:r>
      <w:r>
        <w:rPr>
          <w:spacing w:val="19"/>
        </w:rPr>
        <w:t xml:space="preserve"> </w:t>
      </w:r>
      <w:r>
        <w:t>essere</w:t>
      </w:r>
      <w:r>
        <w:rPr>
          <w:spacing w:val="18"/>
        </w:rPr>
        <w:t xml:space="preserve"> </w:t>
      </w:r>
      <w:r>
        <w:t>avallata</w:t>
      </w:r>
      <w:r>
        <w:rPr>
          <w:spacing w:val="18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l’interpretazione</w:t>
      </w:r>
      <w:r>
        <w:rPr>
          <w:spacing w:val="18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norma</w:t>
      </w:r>
      <w:r>
        <w:rPr>
          <w:spacing w:val="18"/>
        </w:rPr>
        <w:t xml:space="preserve"> </w:t>
      </w:r>
      <w:r>
        <w:t>di</w:t>
      </w:r>
    </w:p>
    <w:p w14:paraId="3043E3CA" w14:textId="77777777" w:rsidR="001E3021" w:rsidRDefault="00000000">
      <w:pPr>
        <w:pStyle w:val="Corpotesto"/>
        <w:spacing w:before="147"/>
      </w:pPr>
      <w:r>
        <w:t>rito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assumere</w:t>
      </w:r>
      <w:r>
        <w:rPr>
          <w:spacing w:val="-1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altra.</w:t>
      </w:r>
    </w:p>
    <w:p w14:paraId="378694B9" w14:textId="77777777" w:rsidR="001E3021" w:rsidRDefault="00000000">
      <w:pPr>
        <w:pStyle w:val="Corpotesto"/>
        <w:spacing w:before="145"/>
      </w:pPr>
      <w:r>
        <w:t>Orientano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senso</w:t>
      </w:r>
      <w:r>
        <w:rPr>
          <w:spacing w:val="-3"/>
        </w:rPr>
        <w:t xml:space="preserve"> </w:t>
      </w:r>
      <w:r>
        <w:t>intanto</w:t>
      </w:r>
      <w:r>
        <w:rPr>
          <w:spacing w:val="-2"/>
        </w:rPr>
        <w:t xml:space="preserve"> </w:t>
      </w:r>
      <w:r>
        <w:t>più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normativi.</w:t>
      </w:r>
    </w:p>
    <w:p w14:paraId="41045CF7" w14:textId="77777777" w:rsidR="001E3021" w:rsidRDefault="00000000">
      <w:pPr>
        <w:pStyle w:val="Corpotesto"/>
        <w:spacing w:before="146" w:line="360" w:lineRule="auto"/>
        <w:ind w:right="1221"/>
      </w:pPr>
      <w:r>
        <w:t>Infatti, nel contesto dello stesso art. 363-</w:t>
      </w:r>
      <w:r>
        <w:rPr>
          <w:i/>
        </w:rPr>
        <w:t xml:space="preserve">bis </w:t>
      </w:r>
      <w:r>
        <w:t>c.p.c., il termine di</w:t>
      </w:r>
      <w:r>
        <w:rPr>
          <w:spacing w:val="1"/>
        </w:rPr>
        <w:t xml:space="preserve"> </w:t>
      </w:r>
      <w:r>
        <w:t>parti “costituite” è già utilizzato al primo comma, quando si fa</w:t>
      </w:r>
      <w:r>
        <w:rPr>
          <w:spacing w:val="1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previa</w:t>
      </w:r>
      <w:r>
        <w:rPr>
          <w:spacing w:val="1"/>
        </w:rPr>
        <w:t xml:space="preserve"> </w:t>
      </w:r>
      <w:r>
        <w:t>sottoposizione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contraddittorio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questione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rinviare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S.C.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indubbio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parti</w:t>
      </w:r>
      <w:r>
        <w:rPr>
          <w:spacing w:val="1"/>
        </w:rPr>
        <w:t xml:space="preserve"> </w:t>
      </w:r>
      <w:r>
        <w:t>“costituite”, in quel giudizio, non possano che essere le parti della</w:t>
      </w:r>
      <w:r>
        <w:rPr>
          <w:spacing w:val="1"/>
        </w:rPr>
        <w:t xml:space="preserve"> </w:t>
      </w:r>
      <w:r>
        <w:t>fase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merito.</w:t>
      </w:r>
    </w:p>
    <w:p w14:paraId="5F6F4ED0" w14:textId="014AAE1C" w:rsidR="001E3021" w:rsidRDefault="00000000">
      <w:pPr>
        <w:pStyle w:val="Corpotesto"/>
        <w:spacing w:before="1" w:line="360" w:lineRule="auto"/>
        <w:ind w:right="1226"/>
      </w:pPr>
      <w:r>
        <w:t>Il</w:t>
      </w:r>
      <w:r>
        <w:rPr>
          <w:spacing w:val="44"/>
        </w:rPr>
        <w:t xml:space="preserve"> </w:t>
      </w:r>
      <w:r>
        <w:t>che</w:t>
      </w:r>
      <w:r>
        <w:rPr>
          <w:spacing w:val="49"/>
        </w:rPr>
        <w:t xml:space="preserve"> </w:t>
      </w:r>
      <w:r>
        <w:t>porta</w:t>
      </w:r>
      <w:r>
        <w:rPr>
          <w:spacing w:val="45"/>
        </w:rPr>
        <w:t xml:space="preserve"> </w:t>
      </w:r>
      <w:r>
        <w:t>all’evidente</w:t>
      </w:r>
      <w:r>
        <w:rPr>
          <w:spacing w:val="46"/>
        </w:rPr>
        <w:t xml:space="preserve"> </w:t>
      </w:r>
      <w:r>
        <w:t>considerazione</w:t>
      </w:r>
      <w:r>
        <w:rPr>
          <w:spacing w:val="45"/>
        </w:rPr>
        <w:t xml:space="preserve"> </w:t>
      </w:r>
      <w:r>
        <w:t>per</w:t>
      </w:r>
      <w:r>
        <w:rPr>
          <w:spacing w:val="46"/>
        </w:rPr>
        <w:t xml:space="preserve"> </w:t>
      </w:r>
      <w:r>
        <w:t>cui</w:t>
      </w:r>
      <w:r>
        <w:rPr>
          <w:spacing w:val="46"/>
        </w:rPr>
        <w:t xml:space="preserve"> </w:t>
      </w:r>
      <w:r>
        <w:t>non</w:t>
      </w:r>
      <w:r>
        <w:rPr>
          <w:spacing w:val="47"/>
        </w:rPr>
        <w:t xml:space="preserve"> </w:t>
      </w:r>
      <w:r>
        <w:t>può</w:t>
      </w:r>
      <w:r>
        <w:rPr>
          <w:spacing w:val="46"/>
        </w:rPr>
        <w:t xml:space="preserve"> </w:t>
      </w:r>
      <w:r>
        <w:t>pensarsi</w:t>
      </w:r>
      <w:r>
        <w:rPr>
          <w:spacing w:val="-82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contesto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medesimo</w:t>
      </w:r>
      <w:r>
        <w:rPr>
          <w:spacing w:val="1"/>
        </w:rPr>
        <w:t xml:space="preserve"> </w:t>
      </w:r>
      <w:r>
        <w:t>articolo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stessa</w:t>
      </w:r>
      <w:r>
        <w:rPr>
          <w:spacing w:val="1"/>
        </w:rPr>
        <w:t xml:space="preserve"> </w:t>
      </w:r>
      <w:r>
        <w:t>dizione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utilizzata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due significati</w:t>
      </w:r>
      <w:r>
        <w:rPr>
          <w:spacing w:val="-4"/>
        </w:rPr>
        <w:t xml:space="preserve"> </w:t>
      </w:r>
      <w:r>
        <w:t>diversi.</w:t>
      </w:r>
    </w:p>
    <w:p w14:paraId="4C2F6EA8" w14:textId="77777777" w:rsidR="001E3021" w:rsidRDefault="00000000">
      <w:pPr>
        <w:pStyle w:val="Corpotesto"/>
        <w:spacing w:line="360" w:lineRule="auto"/>
        <w:ind w:right="1223"/>
      </w:pPr>
      <w:r>
        <w:t>L’altro dato normativo è che di parti “costituite” in senso proprio e</w:t>
      </w:r>
      <w:r>
        <w:rPr>
          <w:spacing w:val="1"/>
        </w:rPr>
        <w:t xml:space="preserve"> </w:t>
      </w:r>
      <w:r>
        <w:t>tecnico, il codice di rito parla con riferimento al giudizio di merito: è</w:t>
      </w:r>
      <w:r>
        <w:rPr>
          <w:spacing w:val="-82"/>
        </w:rPr>
        <w:t xml:space="preserve"> </w:t>
      </w:r>
      <w:r>
        <w:t>ben vero che, per assimilazione e sovrapponibilità degli incombenti,</w:t>
      </w:r>
      <w:r>
        <w:rPr>
          <w:spacing w:val="-82"/>
        </w:rPr>
        <w:t xml:space="preserve"> </w:t>
      </w:r>
      <w:r>
        <w:t>anche per il giudizio di legittimità la prassi non disconosce un uso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medesimo termine.</w:t>
      </w:r>
    </w:p>
    <w:p w14:paraId="52B50EDA" w14:textId="77777777" w:rsidR="001E3021" w:rsidRDefault="00000000">
      <w:pPr>
        <w:pStyle w:val="Corpotesto"/>
        <w:spacing w:line="360" w:lineRule="auto"/>
        <w:ind w:right="1229"/>
      </w:pPr>
      <w:r>
        <w:t>Ma evidentemente, nel momento in cui si deve risolvere un dato</w:t>
      </w:r>
      <w:r>
        <w:rPr>
          <w:spacing w:val="1"/>
        </w:rPr>
        <w:t xml:space="preserve"> </w:t>
      </w:r>
      <w:r>
        <w:t>interpretativo in cui si debba appunto attribuire un certo significato</w:t>
      </w:r>
      <w:r>
        <w:rPr>
          <w:spacing w:val="1"/>
        </w:rPr>
        <w:t xml:space="preserve"> </w:t>
      </w:r>
      <w:r>
        <w:t>a quella dizione, è inevitabile fare riferimento preferenziale al suo</w:t>
      </w:r>
      <w:r>
        <w:rPr>
          <w:spacing w:val="1"/>
        </w:rPr>
        <w:t xml:space="preserve"> </w:t>
      </w:r>
      <w:r>
        <w:t>significato</w:t>
      </w:r>
      <w:r>
        <w:rPr>
          <w:spacing w:val="-1"/>
        </w:rPr>
        <w:t xml:space="preserve"> </w:t>
      </w:r>
      <w:r>
        <w:t>proprio e tecnico.</w:t>
      </w:r>
    </w:p>
    <w:p w14:paraId="0707A9A6" w14:textId="77777777" w:rsidR="001E3021" w:rsidRDefault="00000000">
      <w:pPr>
        <w:pStyle w:val="Corpotesto"/>
        <w:spacing w:before="2" w:line="360" w:lineRule="auto"/>
        <w:ind w:right="1222"/>
      </w:pPr>
      <w:r>
        <w:t>Infine, è vero che nel caso simile, espressamente regolato dall’art.</w:t>
      </w:r>
      <w:r>
        <w:rPr>
          <w:spacing w:val="1"/>
        </w:rPr>
        <w:t xml:space="preserve"> </w:t>
      </w:r>
      <w:r>
        <w:t>47,</w:t>
      </w:r>
      <w:r>
        <w:rPr>
          <w:spacing w:val="1"/>
        </w:rPr>
        <w:t xml:space="preserve"> </w:t>
      </w:r>
      <w:proofErr w:type="spellStart"/>
      <w:r>
        <w:t>u.c.</w:t>
      </w:r>
      <w:proofErr w:type="spellEnd"/>
      <w:r>
        <w:t>,</w:t>
      </w:r>
      <w:r>
        <w:rPr>
          <w:spacing w:val="1"/>
        </w:rPr>
        <w:t xml:space="preserve"> </w:t>
      </w:r>
      <w:r>
        <w:t>c.p.c.,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regolamento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competenza</w:t>
      </w:r>
      <w:r>
        <w:rPr>
          <w:spacing w:val="1"/>
        </w:rPr>
        <w:t xml:space="preserve"> </w:t>
      </w:r>
      <w:r>
        <w:t>d’ufficio,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partecipazione al giudizio di cassazione presuppone un’iniziativa</w:t>
      </w:r>
      <w:r>
        <w:rPr>
          <w:spacing w:val="1"/>
        </w:rPr>
        <w:t xml:space="preserve"> </w:t>
      </w:r>
      <w:r>
        <w:t>delle</w:t>
      </w:r>
      <w:r>
        <w:rPr>
          <w:spacing w:val="74"/>
        </w:rPr>
        <w:t xml:space="preserve"> </w:t>
      </w:r>
      <w:r>
        <w:t>parti</w:t>
      </w:r>
      <w:r>
        <w:rPr>
          <w:spacing w:val="72"/>
        </w:rPr>
        <w:t xml:space="preserve"> </w:t>
      </w:r>
      <w:r>
        <w:t>che</w:t>
      </w:r>
      <w:r>
        <w:rPr>
          <w:spacing w:val="74"/>
        </w:rPr>
        <w:t xml:space="preserve"> </w:t>
      </w:r>
      <w:r>
        <w:t>possono</w:t>
      </w:r>
      <w:r>
        <w:rPr>
          <w:spacing w:val="74"/>
        </w:rPr>
        <w:t xml:space="preserve"> </w:t>
      </w:r>
      <w:r>
        <w:t>depositare</w:t>
      </w:r>
      <w:r>
        <w:rPr>
          <w:spacing w:val="75"/>
        </w:rPr>
        <w:t xml:space="preserve"> </w:t>
      </w:r>
      <w:r>
        <w:t>memorie</w:t>
      </w:r>
      <w:r>
        <w:rPr>
          <w:spacing w:val="75"/>
        </w:rPr>
        <w:t xml:space="preserve"> </w:t>
      </w:r>
      <w:r>
        <w:t>difensive</w:t>
      </w:r>
      <w:r>
        <w:rPr>
          <w:spacing w:val="74"/>
        </w:rPr>
        <w:t xml:space="preserve"> </w:t>
      </w:r>
      <w:r>
        <w:t>presso</w:t>
      </w:r>
      <w:r>
        <w:rPr>
          <w:spacing w:val="74"/>
        </w:rPr>
        <w:t xml:space="preserve"> </w:t>
      </w:r>
      <w:r>
        <w:t>la</w:t>
      </w:r>
    </w:p>
    <w:p w14:paraId="4C0400B9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509C949E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21FE6251" w14:textId="77777777" w:rsidR="001E3021" w:rsidRDefault="001E3021">
      <w:pPr>
        <w:pStyle w:val="Corpotesto"/>
        <w:spacing w:before="9"/>
        <w:ind w:left="0"/>
        <w:jc w:val="left"/>
        <w:rPr>
          <w:sz w:val="26"/>
        </w:rPr>
      </w:pPr>
    </w:p>
    <w:p w14:paraId="370E8D00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261"/>
        </w:tabs>
        <w:spacing w:before="99"/>
        <w:ind w:right="915" w:hanging="4261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44440F18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0203DA3F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3B1998BC">
          <v:shape id="_x0000_s2086" type="#_x0000_t202" style="position:absolute;left:0;text-align:left;margin-left:568pt;margin-top:16.15pt;width:19.85pt;height:786.8pt;z-index:15736832;mso-position-horizontal-relative:page;mso-position-vertical-relative:page" filled="f" stroked="f">
            <v:textbox style="layout-flow:vertical;mso-layout-flow-alt:bottom-to-top" inset="0,0,0,0">
              <w:txbxContent>
                <w:p w14:paraId="6BA628A3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68D86426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spacing w:val="-1"/>
          <w:sz w:val="24"/>
        </w:rPr>
        <w:t>S.C.</w:t>
      </w:r>
      <w:r>
        <w:rPr>
          <w:sz w:val="24"/>
        </w:rPr>
        <w:t>,</w:t>
      </w:r>
      <w:r>
        <w:rPr>
          <w:spacing w:val="26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z w:val="24"/>
        </w:rPr>
        <w:t>a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z w:val="24"/>
        </w:rPr>
        <w:t>orma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r</w:t>
      </w:r>
      <w:r>
        <w:rPr>
          <w:spacing w:val="1"/>
          <w:sz w:val="24"/>
        </w:rPr>
        <w:t>e</w:t>
      </w:r>
      <w:r>
        <w:rPr>
          <w:sz w:val="24"/>
        </w:rPr>
        <w:t>vede</w:t>
      </w:r>
      <w:r>
        <w:rPr>
          <w:spacing w:val="26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>h</w:t>
      </w:r>
      <w:r>
        <w:rPr>
          <w:sz w:val="24"/>
        </w:rPr>
        <w:t>e</w:t>
      </w:r>
      <w:r>
        <w:rPr>
          <w:spacing w:val="26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>i</w:t>
      </w:r>
      <w:r>
        <w:rPr>
          <w:sz w:val="24"/>
        </w:rPr>
        <w:t>ò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>v</w:t>
      </w:r>
      <w:r>
        <w:rPr>
          <w:sz w:val="24"/>
        </w:rPr>
        <w:t>ven</w:t>
      </w:r>
      <w:r>
        <w:rPr>
          <w:spacing w:val="-1"/>
          <w:sz w:val="24"/>
        </w:rPr>
        <w:t>g</w:t>
      </w:r>
      <w:r>
        <w:rPr>
          <w:sz w:val="24"/>
        </w:rPr>
        <w:t>a</w:t>
      </w:r>
      <w:r>
        <w:rPr>
          <w:spacing w:val="25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>nt</w:t>
      </w:r>
      <w:r>
        <w:rPr>
          <w:sz w:val="24"/>
        </w:rPr>
        <w:t>ro</w:t>
      </w:r>
      <w:r>
        <w:rPr>
          <w:spacing w:val="27"/>
          <w:sz w:val="24"/>
        </w:rPr>
        <w:t xml:space="preserve"> </w:t>
      </w:r>
      <w:r>
        <w:rPr>
          <w:spacing w:val="-65"/>
          <w:sz w:val="24"/>
        </w:rPr>
        <w:t>u</w:t>
      </w:r>
      <w:r>
        <w:rPr>
          <w:rFonts w:ascii="Arial MT" w:hAnsi="Arial MT"/>
          <w:color w:val="0000FF"/>
          <w:spacing w:val="-52"/>
          <w:position w:val="18"/>
          <w:sz w:val="16"/>
        </w:rPr>
        <w:t>N</w:t>
      </w:r>
      <w:proofErr w:type="spellStart"/>
      <w:r>
        <w:rPr>
          <w:spacing w:val="-100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u</w:t>
      </w:r>
      <w:r>
        <w:rPr>
          <w:rFonts w:ascii="Arial MT" w:hAnsi="Arial MT"/>
          <w:color w:val="0000FF"/>
          <w:spacing w:val="-11"/>
          <w:position w:val="18"/>
          <w:sz w:val="16"/>
        </w:rPr>
        <w:t>m</w:t>
      </w:r>
      <w:proofErr w:type="spellEnd"/>
      <w:r>
        <w:rPr>
          <w:spacing w:val="-85"/>
          <w:sz w:val="24"/>
        </w:rPr>
        <w:t>t</w:t>
      </w:r>
      <w:r>
        <w:rPr>
          <w:rFonts w:ascii="Arial MT" w:hAnsi="Arial MT"/>
          <w:color w:val="0000FF"/>
          <w:spacing w:val="-6"/>
          <w:position w:val="18"/>
          <w:sz w:val="16"/>
        </w:rPr>
        <w:t>e</w:t>
      </w:r>
      <w:proofErr w:type="spellStart"/>
      <w:r>
        <w:rPr>
          <w:spacing w:val="-138"/>
          <w:sz w:val="24"/>
        </w:rPr>
        <w:t>e</w:t>
      </w:r>
      <w:proofErr w:type="spellEnd"/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5"/>
          <w:position w:val="18"/>
          <w:sz w:val="16"/>
        </w:rPr>
        <w:t>o</w:t>
      </w:r>
      <w:r>
        <w:rPr>
          <w:spacing w:val="-54"/>
          <w:sz w:val="24"/>
        </w:rPr>
        <w:t>r</w:t>
      </w:r>
      <w:r>
        <w:rPr>
          <w:rFonts w:ascii="Arial MT" w:hAnsi="Arial MT"/>
          <w:color w:val="0000FF"/>
          <w:spacing w:val="-36"/>
          <w:position w:val="18"/>
          <w:sz w:val="16"/>
        </w:rPr>
        <w:t>d</w:t>
      </w:r>
      <w:r>
        <w:rPr>
          <w:spacing w:val="-199"/>
          <w:sz w:val="24"/>
        </w:rPr>
        <w:t>m</w:t>
      </w:r>
      <w:r>
        <w:rPr>
          <w:rFonts w:ascii="Arial MT" w:hAnsi="Arial MT"/>
          <w:color w:val="0000FF"/>
          <w:position w:val="18"/>
          <w:sz w:val="16"/>
        </w:rPr>
        <w:t xml:space="preserve">i </w:t>
      </w:r>
      <w:proofErr w:type="spellStart"/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24"/>
          <w:position w:val="18"/>
          <w:sz w:val="16"/>
        </w:rPr>
        <w:t>a</w:t>
      </w:r>
      <w:proofErr w:type="spellEnd"/>
      <w:r>
        <w:rPr>
          <w:spacing w:val="-42"/>
          <w:sz w:val="24"/>
        </w:rPr>
        <w:t>i</w:t>
      </w:r>
      <w:r>
        <w:rPr>
          <w:rFonts w:ascii="Arial MT" w:hAnsi="Arial MT"/>
          <w:color w:val="0000FF"/>
          <w:spacing w:val="-39"/>
          <w:position w:val="18"/>
          <w:sz w:val="16"/>
        </w:rPr>
        <w:t>c</w:t>
      </w:r>
      <w:r>
        <w:rPr>
          <w:spacing w:val="-114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c</w:t>
      </w:r>
      <w:r>
        <w:rPr>
          <w:rFonts w:ascii="Arial MT" w:hAnsi="Arial MT"/>
          <w:color w:val="0000FF"/>
          <w:spacing w:val="-57"/>
          <w:position w:val="18"/>
          <w:sz w:val="16"/>
        </w:rPr>
        <w:t>o</w:t>
      </w:r>
      <w:r>
        <w:rPr>
          <w:spacing w:val="-87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lta</w:t>
      </w:r>
      <w:proofErr w:type="spellEnd"/>
      <w:r>
        <w:rPr>
          <w:rFonts w:ascii="Arial MT" w:hAnsi="Arial MT"/>
          <w:color w:val="0000FF"/>
          <w:spacing w:val="-16"/>
          <w:position w:val="18"/>
          <w:sz w:val="16"/>
        </w:rPr>
        <w:t xml:space="preserve"> </w:t>
      </w:r>
      <w:r>
        <w:rPr>
          <w:spacing w:val="-110"/>
          <w:sz w:val="24"/>
        </w:rPr>
        <w:t>c</w:t>
      </w:r>
      <w:proofErr w:type="spellStart"/>
      <w:r>
        <w:rPr>
          <w:rFonts w:ascii="Arial MT" w:hAnsi="Arial MT"/>
          <w:color w:val="0000FF"/>
          <w:position w:val="18"/>
          <w:sz w:val="16"/>
        </w:rPr>
        <w:t>g</w:t>
      </w:r>
      <w:r>
        <w:rPr>
          <w:rFonts w:ascii="Arial MT" w:hAnsi="Arial MT"/>
          <w:color w:val="0000FF"/>
          <w:spacing w:val="-69"/>
          <w:position w:val="18"/>
          <w:sz w:val="16"/>
        </w:rPr>
        <w:t>e</w:t>
      </w:r>
      <w:proofErr w:type="spellEnd"/>
      <w:r>
        <w:rPr>
          <w:spacing w:val="-84"/>
          <w:sz w:val="24"/>
        </w:rPr>
        <w:t>h</w:t>
      </w:r>
      <w:r>
        <w:rPr>
          <w:rFonts w:ascii="Arial MT" w:hAnsi="Arial MT"/>
          <w:color w:val="0000FF"/>
          <w:spacing w:val="-7"/>
          <w:position w:val="18"/>
          <w:sz w:val="16"/>
        </w:rPr>
        <w:t>n</w:t>
      </w:r>
      <w:r>
        <w:rPr>
          <w:spacing w:val="-137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erale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5086E7AA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627237C7" w14:textId="77777777" w:rsidR="001E3021" w:rsidRDefault="00000000">
      <w:pPr>
        <w:pStyle w:val="Corpotesto"/>
        <w:tabs>
          <w:tab w:val="left" w:pos="1436"/>
          <w:tab w:val="left" w:pos="1799"/>
          <w:tab w:val="left" w:pos="2800"/>
          <w:tab w:val="left" w:pos="3589"/>
          <w:tab w:val="left" w:pos="4339"/>
          <w:tab w:val="left" w:pos="5977"/>
          <w:tab w:val="left" w:pos="7197"/>
          <w:tab w:val="left" w:pos="7559"/>
        </w:tabs>
        <w:spacing w:before="40" w:line="360" w:lineRule="auto"/>
        <w:ind w:right="1220"/>
        <w:jc w:val="left"/>
      </w:pPr>
      <w:r>
        <w:t>decorre dalla comunicazione dell’ordinanza del giudice del merito.</w:t>
      </w:r>
      <w:r>
        <w:rPr>
          <w:spacing w:val="1"/>
        </w:rPr>
        <w:t xml:space="preserve"> </w:t>
      </w:r>
      <w:r>
        <w:t>Viceversa,</w:t>
      </w:r>
      <w:r>
        <w:rPr>
          <w:spacing w:val="30"/>
        </w:rPr>
        <w:t xml:space="preserve"> </w:t>
      </w:r>
      <w:r>
        <w:t>nel</w:t>
      </w:r>
      <w:r>
        <w:rPr>
          <w:spacing w:val="32"/>
        </w:rPr>
        <w:t xml:space="preserve"> </w:t>
      </w:r>
      <w:r>
        <w:t>procedimento</w:t>
      </w:r>
      <w:r>
        <w:rPr>
          <w:spacing w:val="35"/>
        </w:rPr>
        <w:t xml:space="preserve"> </w:t>
      </w:r>
      <w:r>
        <w:rPr>
          <w:i/>
        </w:rPr>
        <w:t>ex</w:t>
      </w:r>
      <w:r>
        <w:rPr>
          <w:i/>
          <w:spacing w:val="31"/>
        </w:rPr>
        <w:t xml:space="preserve"> </w:t>
      </w:r>
      <w:r>
        <w:t>art.</w:t>
      </w:r>
      <w:r>
        <w:rPr>
          <w:spacing w:val="32"/>
        </w:rPr>
        <w:t xml:space="preserve"> </w:t>
      </w:r>
      <w:r>
        <w:t>363-</w:t>
      </w:r>
      <w:r>
        <w:rPr>
          <w:i/>
        </w:rPr>
        <w:t>bis</w:t>
      </w:r>
      <w:r>
        <w:rPr>
          <w:i/>
          <w:spacing w:val="31"/>
        </w:rPr>
        <w:t xml:space="preserve"> </w:t>
      </w:r>
      <w:r>
        <w:t>c.p.c.</w:t>
      </w:r>
      <w:r>
        <w:rPr>
          <w:spacing w:val="32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termine</w:t>
      </w:r>
      <w:r>
        <w:rPr>
          <w:spacing w:val="-82"/>
        </w:rPr>
        <w:t xml:space="preserve"> </w:t>
      </w:r>
      <w:r>
        <w:t>decorre</w:t>
      </w:r>
      <w:r>
        <w:tab/>
        <w:t>a</w:t>
      </w:r>
      <w:r>
        <w:tab/>
        <w:t>ritroso</w:t>
      </w:r>
      <w:r>
        <w:tab/>
        <w:t>dalla</w:t>
      </w:r>
      <w:r>
        <w:tab/>
        <w:t>data</w:t>
      </w:r>
      <w:r>
        <w:tab/>
        <w:t>dell’udienza</w:t>
      </w:r>
      <w:r>
        <w:tab/>
        <w:t>pubblica</w:t>
      </w:r>
      <w:r>
        <w:tab/>
        <w:t>e</w:t>
      </w:r>
      <w:r>
        <w:tab/>
        <w:t>sarebbe</w:t>
      </w:r>
      <w:r>
        <w:rPr>
          <w:spacing w:val="-82"/>
        </w:rPr>
        <w:t xml:space="preserve"> </w:t>
      </w:r>
      <w:r>
        <w:t>evidentemente</w:t>
      </w:r>
      <w:r>
        <w:rPr>
          <w:spacing w:val="16"/>
        </w:rPr>
        <w:t xml:space="preserve"> </w:t>
      </w:r>
      <w:r>
        <w:t>anomalo</w:t>
      </w:r>
      <w:r>
        <w:rPr>
          <w:spacing w:val="17"/>
        </w:rPr>
        <w:t xml:space="preserve"> </w:t>
      </w:r>
      <w:r>
        <w:t>che</w:t>
      </w:r>
      <w:r>
        <w:rPr>
          <w:spacing w:val="19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termine</w:t>
      </w:r>
      <w:r>
        <w:rPr>
          <w:spacing w:val="17"/>
        </w:rPr>
        <w:t xml:space="preserve"> </w:t>
      </w:r>
      <w:r>
        <w:t>avesse</w:t>
      </w:r>
      <w:r>
        <w:rPr>
          <w:spacing w:val="17"/>
        </w:rPr>
        <w:t xml:space="preserve"> </w:t>
      </w:r>
      <w:r>
        <w:t>decorrenza</w:t>
      </w:r>
      <w:r>
        <w:rPr>
          <w:spacing w:val="16"/>
        </w:rPr>
        <w:t xml:space="preserve"> </w:t>
      </w:r>
      <w:r>
        <w:t>da</w:t>
      </w:r>
      <w:r>
        <w:rPr>
          <w:spacing w:val="18"/>
        </w:rPr>
        <w:t xml:space="preserve"> </w:t>
      </w:r>
      <w:r>
        <w:t>una</w:t>
      </w:r>
      <w:r>
        <w:rPr>
          <w:spacing w:val="-8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non comunicata alle</w:t>
      </w:r>
      <w:r>
        <w:rPr>
          <w:spacing w:val="-1"/>
        </w:rPr>
        <w:t xml:space="preserve"> </w:t>
      </w:r>
      <w:r>
        <w:t>parti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loro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nota.</w:t>
      </w:r>
    </w:p>
    <w:p w14:paraId="52D2B106" w14:textId="77777777" w:rsidR="001E3021" w:rsidRDefault="00000000">
      <w:pPr>
        <w:pStyle w:val="Corpotesto"/>
        <w:spacing w:line="360" w:lineRule="auto"/>
        <w:ind w:right="1227"/>
      </w:pPr>
      <w:r>
        <w:t>Oltre a tutto ciò, si deve osservare come il rinvio pregiudiziale</w:t>
      </w:r>
      <w:r>
        <w:rPr>
          <w:spacing w:val="1"/>
        </w:rPr>
        <w:t xml:space="preserve"> </w:t>
      </w:r>
      <w:r>
        <w:t>costituisca fase incidentale, da svolgere in sede di legittimità, del</w:t>
      </w:r>
      <w:r>
        <w:rPr>
          <w:spacing w:val="1"/>
        </w:rPr>
        <w:t xml:space="preserve"> </w:t>
      </w:r>
      <w:r>
        <w:t>giudizio di merito, finalizzata a fissare con effetto vincolante in quel</w:t>
      </w:r>
      <w:r>
        <w:rPr>
          <w:spacing w:val="-82"/>
        </w:rPr>
        <w:t xml:space="preserve"> </w:t>
      </w:r>
      <w:r>
        <w:t>processo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principi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regolano</w:t>
      </w:r>
      <w:r>
        <w:rPr>
          <w:spacing w:val="-1"/>
        </w:rPr>
        <w:t xml:space="preserve"> </w:t>
      </w:r>
      <w:r>
        <w:t>la fattispecie.</w:t>
      </w:r>
    </w:p>
    <w:p w14:paraId="77DE03F3" w14:textId="77777777" w:rsidR="001E3021" w:rsidRDefault="00000000">
      <w:pPr>
        <w:pStyle w:val="Corpotesto"/>
        <w:spacing w:line="360" w:lineRule="auto"/>
        <w:ind w:right="1224"/>
      </w:pPr>
      <w:r>
        <w:t>Ne deriva il coinvolgimento</w:t>
      </w:r>
      <w:r>
        <w:rPr>
          <w:spacing w:val="1"/>
        </w:rPr>
        <w:t xml:space="preserve"> </w:t>
      </w:r>
      <w:r>
        <w:rPr>
          <w:i/>
        </w:rPr>
        <w:t>ex</w:t>
      </w:r>
      <w:r>
        <w:rPr>
          <w:i/>
          <w:spacing w:val="1"/>
        </w:rPr>
        <w:t xml:space="preserve"> </w:t>
      </w:r>
      <w:r>
        <w:rPr>
          <w:i/>
        </w:rPr>
        <w:t>lege</w:t>
      </w:r>
      <w:r>
        <w:rPr>
          <w:i/>
          <w:spacing w:val="1"/>
        </w:rPr>
        <w:t xml:space="preserve"> </w:t>
      </w:r>
      <w:r>
        <w:t>in essa delle parti di quel</w:t>
      </w:r>
      <w:r>
        <w:rPr>
          <w:spacing w:val="1"/>
        </w:rPr>
        <w:t xml:space="preserve"> </w:t>
      </w:r>
      <w:r>
        <w:t>giudizio, senza necessità di altri incombenti e la naturale esigenza</w:t>
      </w:r>
      <w:r>
        <w:rPr>
          <w:spacing w:val="1"/>
        </w:rPr>
        <w:t xml:space="preserve"> </w:t>
      </w:r>
      <w:r>
        <w:t>che esse siano direttamente avvisate della trattazione in udienza</w:t>
      </w:r>
      <w:r>
        <w:rPr>
          <w:spacing w:val="1"/>
        </w:rPr>
        <w:t xml:space="preserve"> </w:t>
      </w:r>
      <w:r>
        <w:t>pubblica.</w:t>
      </w:r>
    </w:p>
    <w:p w14:paraId="1B4A7A24" w14:textId="282C6807" w:rsidR="001E3021" w:rsidRDefault="00000000">
      <w:pPr>
        <w:pStyle w:val="Corpotesto"/>
        <w:spacing w:before="1" w:line="360" w:lineRule="auto"/>
        <w:ind w:right="1219"/>
      </w:pPr>
      <w:r>
        <w:t>Vale a dire che le parti “costituite” nel giudizio di merito – e dunque</w:t>
      </w:r>
      <w:r>
        <w:rPr>
          <w:spacing w:val="-8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contumaci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“costituirsi”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giudizio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rinvio</w:t>
      </w:r>
      <w:r>
        <w:rPr>
          <w:spacing w:val="-82"/>
        </w:rPr>
        <w:t xml:space="preserve"> </w:t>
      </w:r>
      <w:r>
        <w:t>pregiudiziale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S.C.,</w:t>
      </w:r>
      <w:r>
        <w:rPr>
          <w:spacing w:val="1"/>
        </w:rPr>
        <w:t xml:space="preserve"> </w:t>
      </w:r>
      <w:r>
        <w:t>perché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già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considerare</w:t>
      </w:r>
      <w:r>
        <w:rPr>
          <w:spacing w:val="1"/>
        </w:rPr>
        <w:t xml:space="preserve"> </w:t>
      </w:r>
      <w:r>
        <w:t>partecipi a tutti gli effetti di esso e quindi naturalmente esse sono</w:t>
      </w:r>
      <w:r>
        <w:rPr>
          <w:spacing w:val="1"/>
        </w:rPr>
        <w:t xml:space="preserve"> </w:t>
      </w:r>
      <w:r>
        <w:t>destinatarie dell’avviso di quando debba avvenire la trattazione in</w:t>
      </w:r>
      <w:r>
        <w:rPr>
          <w:spacing w:val="1"/>
        </w:rPr>
        <w:t xml:space="preserve"> </w:t>
      </w:r>
      <w:r>
        <w:t>udienza</w:t>
      </w:r>
      <w:r>
        <w:rPr>
          <w:spacing w:val="-1"/>
        </w:rPr>
        <w:t xml:space="preserve"> </w:t>
      </w:r>
      <w:r>
        <w:t>pubblica.</w:t>
      </w:r>
    </w:p>
    <w:p w14:paraId="133C6A1B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802"/>
        </w:tabs>
        <w:spacing w:line="360" w:lineRule="auto"/>
        <w:ind w:left="305" w:right="1223" w:firstLine="0"/>
        <w:jc w:val="both"/>
        <w:rPr>
          <w:sz w:val="24"/>
        </w:rPr>
      </w:pPr>
      <w:r>
        <w:rPr>
          <w:sz w:val="24"/>
        </w:rPr>
        <w:t>La Cancelleria della S.C. deve, quindi, dare comunicazione alle</w:t>
      </w:r>
      <w:r>
        <w:rPr>
          <w:spacing w:val="1"/>
          <w:sz w:val="24"/>
        </w:rPr>
        <w:t xml:space="preserve"> </w:t>
      </w:r>
      <w:r>
        <w:rPr>
          <w:sz w:val="24"/>
        </w:rPr>
        <w:t>parti, sulla base dei dati risultanti dal giudizio di merito da essa</w:t>
      </w:r>
      <w:r>
        <w:rPr>
          <w:spacing w:val="1"/>
          <w:sz w:val="24"/>
        </w:rPr>
        <w:t xml:space="preserve"> </w:t>
      </w:r>
      <w:r>
        <w:rPr>
          <w:sz w:val="24"/>
        </w:rPr>
        <w:t>acquisito ai sensi dell’art. 137-</w:t>
      </w:r>
      <w:r>
        <w:rPr>
          <w:i/>
          <w:sz w:val="24"/>
        </w:rPr>
        <w:t>bis</w:t>
      </w:r>
      <w:r>
        <w:rPr>
          <w:sz w:val="24"/>
        </w:rPr>
        <w:t>, co. 2, disp. att. c.p.c., sia del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provvedimento del Primo Presidente, sia dell’avvenuta fissazione</w:t>
      </w:r>
      <w:r>
        <w:rPr>
          <w:spacing w:val="1"/>
          <w:sz w:val="24"/>
        </w:rPr>
        <w:t xml:space="preserve"> </w:t>
      </w:r>
      <w:r>
        <w:rPr>
          <w:sz w:val="24"/>
        </w:rPr>
        <w:t>dell’udienza pubblica, nei termini di cui all’art. 377, co. 2., c.p.c. ed</w:t>
      </w:r>
      <w:r>
        <w:rPr>
          <w:spacing w:val="-82"/>
          <w:sz w:val="24"/>
        </w:rPr>
        <w:t xml:space="preserve"> </w:t>
      </w:r>
      <w:r>
        <w:rPr>
          <w:sz w:val="24"/>
        </w:rPr>
        <w:t>al fine di consentire le conseguenti difese nei termini e con le</w:t>
      </w:r>
      <w:r>
        <w:rPr>
          <w:spacing w:val="1"/>
          <w:sz w:val="24"/>
        </w:rPr>
        <w:t xml:space="preserve"> </w:t>
      </w:r>
      <w:r>
        <w:rPr>
          <w:sz w:val="24"/>
        </w:rPr>
        <w:t>modalità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all’art.</w:t>
      </w:r>
      <w:r>
        <w:rPr>
          <w:spacing w:val="-1"/>
          <w:sz w:val="24"/>
        </w:rPr>
        <w:t xml:space="preserve"> </w:t>
      </w:r>
      <w:r>
        <w:rPr>
          <w:sz w:val="24"/>
        </w:rPr>
        <w:t>378 c.p.c.</w:t>
      </w:r>
    </w:p>
    <w:p w14:paraId="0FBF5C09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783"/>
        </w:tabs>
        <w:spacing w:before="1" w:line="360" w:lineRule="auto"/>
        <w:ind w:left="305" w:right="1225" w:firstLine="0"/>
        <w:rPr>
          <w:sz w:val="24"/>
        </w:rPr>
      </w:pPr>
      <w:r>
        <w:rPr>
          <w:sz w:val="24"/>
        </w:rPr>
        <w:t>Nel caso di specie, la comunicazione tempestiva non vi è stata.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58"/>
          <w:sz w:val="24"/>
        </w:rPr>
        <w:t xml:space="preserve"> </w:t>
      </w:r>
      <w:r>
        <w:rPr>
          <w:sz w:val="24"/>
        </w:rPr>
        <w:t>Ministero</w:t>
      </w:r>
      <w:r>
        <w:rPr>
          <w:spacing w:val="61"/>
          <w:sz w:val="24"/>
        </w:rPr>
        <w:t xml:space="preserve"> </w:t>
      </w:r>
      <w:r>
        <w:rPr>
          <w:sz w:val="24"/>
        </w:rPr>
        <w:t>ha,</w:t>
      </w:r>
      <w:r>
        <w:rPr>
          <w:spacing w:val="61"/>
          <w:sz w:val="24"/>
        </w:rPr>
        <w:t xml:space="preserve"> </w:t>
      </w:r>
      <w:r>
        <w:rPr>
          <w:sz w:val="24"/>
        </w:rPr>
        <w:t>quindi,</w:t>
      </w:r>
      <w:r>
        <w:rPr>
          <w:spacing w:val="59"/>
          <w:sz w:val="24"/>
        </w:rPr>
        <w:t xml:space="preserve"> </w:t>
      </w:r>
      <w:r>
        <w:rPr>
          <w:sz w:val="24"/>
        </w:rPr>
        <w:t>depositato</w:t>
      </w:r>
      <w:r>
        <w:rPr>
          <w:spacing w:val="60"/>
          <w:sz w:val="24"/>
        </w:rPr>
        <w:t xml:space="preserve"> </w:t>
      </w:r>
      <w:r>
        <w:rPr>
          <w:sz w:val="24"/>
        </w:rPr>
        <w:t>memoria</w:t>
      </w:r>
      <w:r>
        <w:rPr>
          <w:spacing w:val="60"/>
          <w:sz w:val="24"/>
        </w:rPr>
        <w:t xml:space="preserve"> </w:t>
      </w:r>
      <w:r>
        <w:rPr>
          <w:sz w:val="24"/>
        </w:rPr>
        <w:t>senza</w:t>
      </w:r>
      <w:r>
        <w:rPr>
          <w:spacing w:val="60"/>
          <w:sz w:val="24"/>
        </w:rPr>
        <w:t xml:space="preserve"> </w:t>
      </w:r>
      <w:r>
        <w:rPr>
          <w:sz w:val="24"/>
        </w:rPr>
        <w:t>il</w:t>
      </w:r>
      <w:r>
        <w:rPr>
          <w:spacing w:val="60"/>
          <w:sz w:val="24"/>
        </w:rPr>
        <w:t xml:space="preserve"> </w:t>
      </w:r>
      <w:r>
        <w:rPr>
          <w:sz w:val="24"/>
        </w:rPr>
        <w:t>rispetto</w:t>
      </w:r>
      <w:r>
        <w:rPr>
          <w:spacing w:val="60"/>
          <w:sz w:val="24"/>
        </w:rPr>
        <w:t xml:space="preserve"> </w:t>
      </w:r>
      <w:r>
        <w:rPr>
          <w:sz w:val="24"/>
        </w:rPr>
        <w:t>dei</w:t>
      </w:r>
      <w:r>
        <w:rPr>
          <w:spacing w:val="-81"/>
          <w:sz w:val="24"/>
        </w:rPr>
        <w:t xml:space="preserve"> </w:t>
      </w:r>
      <w:r>
        <w:rPr>
          <w:sz w:val="24"/>
        </w:rPr>
        <w:t>termini</w:t>
      </w:r>
      <w:r>
        <w:rPr>
          <w:spacing w:val="-5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avrebbe</w:t>
      </w:r>
      <w:r>
        <w:rPr>
          <w:spacing w:val="-2"/>
          <w:sz w:val="24"/>
        </w:rPr>
        <w:t xml:space="preserve"> </w:t>
      </w:r>
      <w:r>
        <w:rPr>
          <w:sz w:val="24"/>
        </w:rPr>
        <w:t>maturato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diritto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rinvio</w:t>
      </w:r>
      <w:r>
        <w:rPr>
          <w:spacing w:val="-2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altra</w:t>
      </w:r>
      <w:r>
        <w:rPr>
          <w:spacing w:val="-2"/>
          <w:sz w:val="24"/>
        </w:rPr>
        <w:t xml:space="preserve"> </w:t>
      </w:r>
      <w:r>
        <w:rPr>
          <w:sz w:val="24"/>
        </w:rPr>
        <w:t>udienza.</w:t>
      </w:r>
    </w:p>
    <w:p w14:paraId="3B3A9106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50DA5F28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64816269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52A95107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44964F30" w14:textId="77777777" w:rsidR="001E3021" w:rsidRDefault="001E3021">
      <w:pPr>
        <w:pStyle w:val="Corpotesto"/>
        <w:spacing w:before="9"/>
        <w:ind w:left="0"/>
        <w:jc w:val="left"/>
        <w:rPr>
          <w:sz w:val="22"/>
        </w:rPr>
      </w:pPr>
    </w:p>
    <w:p w14:paraId="5568AF84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261"/>
        </w:tabs>
        <w:spacing w:before="100"/>
        <w:ind w:right="915" w:hanging="4261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2C2234F2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3755E129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3FE5E66D">
          <v:shape id="_x0000_s2085" type="#_x0000_t202" style="position:absolute;left:0;text-align:left;margin-left:568pt;margin-top:16.15pt;width:19.85pt;height:786.8pt;z-index:15737856;mso-position-horizontal-relative:page;mso-position-vertical-relative:page" filled="f" stroked="f">
            <v:textbox style="layout-flow:vertical;mso-layout-flow-alt:bottom-to-top" inset="0,0,0,0">
              <w:txbxContent>
                <w:p w14:paraId="0C00FCBB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74ABB30A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sz w:val="24"/>
        </w:rPr>
        <w:t>T</w:t>
      </w:r>
      <w:r>
        <w:rPr>
          <w:spacing w:val="-1"/>
          <w:sz w:val="24"/>
        </w:rPr>
        <w:t>utt</w:t>
      </w:r>
      <w:r>
        <w:rPr>
          <w:sz w:val="24"/>
        </w:rPr>
        <w:t>a</w:t>
      </w:r>
      <w:r>
        <w:rPr>
          <w:spacing w:val="-1"/>
          <w:sz w:val="24"/>
        </w:rPr>
        <w:t>vi</w:t>
      </w:r>
      <w:r>
        <w:rPr>
          <w:sz w:val="24"/>
        </w:rPr>
        <w:t xml:space="preserve">a, 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 xml:space="preserve">l </w:t>
      </w:r>
      <w:r>
        <w:rPr>
          <w:spacing w:val="-22"/>
          <w:sz w:val="24"/>
        </w:rPr>
        <w:t xml:space="preserve"> </w:t>
      </w:r>
      <w:r>
        <w:rPr>
          <w:spacing w:val="1"/>
          <w:sz w:val="24"/>
        </w:rPr>
        <w:t>M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n</w:t>
      </w:r>
      <w:r>
        <w:rPr>
          <w:spacing w:val="-1"/>
          <w:sz w:val="24"/>
        </w:rPr>
        <w:t>i</w:t>
      </w:r>
      <w:r>
        <w:rPr>
          <w:sz w:val="24"/>
        </w:rPr>
        <w:t>s</w:t>
      </w:r>
      <w:r>
        <w:rPr>
          <w:spacing w:val="-1"/>
          <w:sz w:val="24"/>
        </w:rPr>
        <w:t>t</w:t>
      </w:r>
      <w:r>
        <w:rPr>
          <w:sz w:val="24"/>
        </w:rPr>
        <w:t xml:space="preserve">ero </w:t>
      </w:r>
      <w:r>
        <w:rPr>
          <w:spacing w:val="-22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>t</w:t>
      </w:r>
      <w:r>
        <w:rPr>
          <w:sz w:val="24"/>
        </w:rPr>
        <w:t xml:space="preserve">esso </w:t>
      </w:r>
      <w:r>
        <w:rPr>
          <w:spacing w:val="-23"/>
          <w:sz w:val="24"/>
        </w:rPr>
        <w:t xml:space="preserve"> </w:t>
      </w:r>
      <w:r>
        <w:rPr>
          <w:spacing w:val="-1"/>
          <w:sz w:val="24"/>
        </w:rPr>
        <w:t>h</w:t>
      </w:r>
      <w:r>
        <w:rPr>
          <w:sz w:val="24"/>
        </w:rPr>
        <w:t xml:space="preserve">a </w:t>
      </w:r>
      <w:r>
        <w:rPr>
          <w:spacing w:val="-2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ub</w:t>
      </w:r>
      <w:r>
        <w:rPr>
          <w:sz w:val="24"/>
        </w:rPr>
        <w:t>o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di</w:t>
      </w:r>
      <w:r>
        <w:rPr>
          <w:spacing w:val="-2"/>
          <w:sz w:val="24"/>
        </w:rPr>
        <w:t>n</w:t>
      </w:r>
      <w:r>
        <w:rPr>
          <w:spacing w:val="2"/>
          <w:sz w:val="24"/>
        </w:rPr>
        <w:t>a</w:t>
      </w:r>
      <w:r>
        <w:rPr>
          <w:spacing w:val="-1"/>
          <w:sz w:val="24"/>
        </w:rPr>
        <w:t>t</w:t>
      </w:r>
      <w:r>
        <w:rPr>
          <w:sz w:val="24"/>
        </w:rPr>
        <w:t xml:space="preserve">o </w:t>
      </w:r>
      <w:r>
        <w:rPr>
          <w:spacing w:val="-23"/>
          <w:sz w:val="24"/>
        </w:rPr>
        <w:t xml:space="preserve"> </w:t>
      </w:r>
      <w:r>
        <w:rPr>
          <w:spacing w:val="-1"/>
          <w:sz w:val="24"/>
        </w:rPr>
        <w:t>l’</w:t>
      </w:r>
      <w:proofErr w:type="spellStart"/>
      <w:r>
        <w:rPr>
          <w:spacing w:val="-1"/>
          <w:sz w:val="24"/>
        </w:rPr>
        <w:t>o</w:t>
      </w:r>
      <w:r>
        <w:rPr>
          <w:spacing w:val="1"/>
          <w:sz w:val="24"/>
        </w:rPr>
        <w:t>t</w:t>
      </w:r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-1"/>
          <w:sz w:val="24"/>
        </w:rPr>
        <w:t>n</w:t>
      </w:r>
      <w:r>
        <w:rPr>
          <w:spacing w:val="-62"/>
          <w:sz w:val="24"/>
        </w:rPr>
        <w:t>i</w:t>
      </w:r>
      <w:proofErr w:type="spellEnd"/>
      <w:r>
        <w:rPr>
          <w:rFonts w:ascii="Arial MT" w:hAnsi="Arial MT"/>
          <w:color w:val="0000FF"/>
          <w:spacing w:val="-55"/>
          <w:position w:val="18"/>
          <w:sz w:val="16"/>
        </w:rPr>
        <w:t>N</w:t>
      </w:r>
      <w:r>
        <w:rPr>
          <w:spacing w:val="-180"/>
          <w:sz w:val="24"/>
        </w:rPr>
        <w:t>m</w:t>
      </w:r>
      <w:proofErr w:type="spellStart"/>
      <w:r>
        <w:rPr>
          <w:rFonts w:ascii="Arial MT" w:hAnsi="Arial MT"/>
          <w:color w:val="0000FF"/>
          <w:position w:val="18"/>
          <w:sz w:val="16"/>
        </w:rPr>
        <w:t>u</w:t>
      </w:r>
      <w:r>
        <w:rPr>
          <w:rFonts w:ascii="Arial MT" w:hAnsi="Arial MT"/>
          <w:color w:val="0000FF"/>
          <w:spacing w:val="-45"/>
          <w:position w:val="18"/>
          <w:sz w:val="16"/>
        </w:rPr>
        <w:t>m</w:t>
      </w:r>
      <w:proofErr w:type="spellEnd"/>
      <w:r>
        <w:rPr>
          <w:spacing w:val="-99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44"/>
          <w:position w:val="18"/>
          <w:sz w:val="16"/>
        </w:rPr>
        <w:t>r</w:t>
      </w:r>
      <w:proofErr w:type="spellEnd"/>
      <w:r>
        <w:rPr>
          <w:spacing w:val="-109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o</w:t>
      </w:r>
      <w:r>
        <w:rPr>
          <w:rFonts w:ascii="Arial MT" w:hAnsi="Arial MT"/>
          <w:color w:val="0000FF"/>
          <w:spacing w:val="-26"/>
          <w:position w:val="18"/>
          <w:sz w:val="16"/>
        </w:rPr>
        <w:t xml:space="preserve"> </w:t>
      </w:r>
      <w:r>
        <w:rPr>
          <w:spacing w:val="-69"/>
          <w:sz w:val="24"/>
        </w:rPr>
        <w:t>t</w:t>
      </w:r>
      <w:r>
        <w:rPr>
          <w:rFonts w:ascii="Arial MT" w:hAnsi="Arial MT"/>
          <w:color w:val="0000FF"/>
          <w:spacing w:val="-19"/>
          <w:position w:val="18"/>
          <w:sz w:val="16"/>
        </w:rPr>
        <w:t>d</w:t>
      </w:r>
      <w:r>
        <w:rPr>
          <w:spacing w:val="-127"/>
          <w:sz w:val="24"/>
        </w:rPr>
        <w:t>o</w:t>
      </w:r>
      <w:r>
        <w:rPr>
          <w:rFonts w:ascii="Arial MT" w:hAnsi="Arial MT"/>
          <w:color w:val="0000FF"/>
          <w:position w:val="18"/>
          <w:sz w:val="16"/>
        </w:rPr>
        <w:t xml:space="preserve">i </w:t>
      </w:r>
      <w:proofErr w:type="spellStart"/>
      <w:r>
        <w:rPr>
          <w:rFonts w:ascii="Arial MT" w:hAnsi="Arial MT"/>
          <w:color w:val="0000FF"/>
          <w:position w:val="18"/>
          <w:sz w:val="16"/>
        </w:rPr>
        <w:t>ra</w:t>
      </w:r>
      <w:r>
        <w:rPr>
          <w:rFonts w:ascii="Arial MT" w:hAnsi="Arial MT"/>
          <w:color w:val="0000FF"/>
          <w:spacing w:val="-29"/>
          <w:position w:val="18"/>
          <w:sz w:val="16"/>
        </w:rPr>
        <w:t>c</w:t>
      </w:r>
      <w:proofErr w:type="spellEnd"/>
      <w:r>
        <w:rPr>
          <w:spacing w:val="-121"/>
          <w:sz w:val="24"/>
        </w:rPr>
        <w:t>d</w:t>
      </w:r>
      <w:r>
        <w:rPr>
          <w:rFonts w:ascii="Arial MT" w:hAnsi="Arial MT"/>
          <w:color w:val="0000FF"/>
          <w:position w:val="18"/>
          <w:sz w:val="16"/>
        </w:rPr>
        <w:t>c</w:t>
      </w:r>
      <w:r>
        <w:rPr>
          <w:rFonts w:ascii="Arial MT" w:hAnsi="Arial MT"/>
          <w:color w:val="0000FF"/>
          <w:spacing w:val="-50"/>
          <w:position w:val="18"/>
          <w:sz w:val="16"/>
        </w:rPr>
        <w:t>o</w:t>
      </w:r>
      <w:r>
        <w:rPr>
          <w:spacing w:val="-17"/>
          <w:sz w:val="24"/>
        </w:rPr>
        <w:t>i</w:t>
      </w:r>
      <w:proofErr w:type="spellStart"/>
      <w:r>
        <w:rPr>
          <w:rFonts w:ascii="Arial MT" w:hAnsi="Arial MT"/>
          <w:color w:val="0000FF"/>
          <w:position w:val="18"/>
          <w:sz w:val="16"/>
        </w:rPr>
        <w:t>lt</w:t>
      </w:r>
      <w:r>
        <w:rPr>
          <w:rFonts w:ascii="Arial MT" w:hAnsi="Arial MT"/>
          <w:color w:val="0000FF"/>
          <w:spacing w:val="-5"/>
          <w:position w:val="18"/>
          <w:sz w:val="16"/>
        </w:rPr>
        <w:t>a</w:t>
      </w:r>
      <w:proofErr w:type="spellEnd"/>
      <w:r>
        <w:rPr>
          <w:spacing w:val="-46"/>
          <w:sz w:val="24"/>
        </w:rPr>
        <w:t>t</w:t>
      </w:r>
      <w:r>
        <w:rPr>
          <w:rFonts w:ascii="Arial MT" w:hAnsi="Arial MT"/>
          <w:color w:val="0000FF"/>
          <w:spacing w:val="-45"/>
          <w:position w:val="18"/>
          <w:sz w:val="16"/>
        </w:rPr>
        <w:t>g</w:t>
      </w:r>
      <w:r>
        <w:rPr>
          <w:spacing w:val="-100"/>
          <w:sz w:val="24"/>
        </w:rPr>
        <w:t>a</w:t>
      </w:r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79"/>
          <w:position w:val="18"/>
          <w:sz w:val="16"/>
        </w:rPr>
        <w:t>n</w:t>
      </w:r>
      <w:r>
        <w:rPr>
          <w:spacing w:val="-1"/>
          <w:sz w:val="24"/>
        </w:rPr>
        <w:t>l</w:t>
      </w:r>
      <w:r>
        <w:rPr>
          <w:spacing w:val="-130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erale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7A007BF8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7FA0C450" w14:textId="77777777" w:rsidR="001E3021" w:rsidRDefault="00000000">
      <w:pPr>
        <w:pStyle w:val="Corpotesto"/>
        <w:spacing w:before="40" w:line="360" w:lineRule="auto"/>
        <w:ind w:right="1225"/>
      </w:pPr>
      <w:r>
        <w:t>rinvio al fatto che la memoria da esso depositata non fosse da</w:t>
      </w:r>
      <w:r>
        <w:rPr>
          <w:spacing w:val="1"/>
        </w:rPr>
        <w:t xml:space="preserve"> </w:t>
      </w:r>
      <w:r>
        <w:t>considerare</w:t>
      </w:r>
      <w:r>
        <w:rPr>
          <w:spacing w:val="-1"/>
        </w:rPr>
        <w:t xml:space="preserve"> </w:t>
      </w:r>
      <w:r>
        <w:t>utilizzabile.</w:t>
      </w:r>
    </w:p>
    <w:p w14:paraId="55982E91" w14:textId="77777777" w:rsidR="001E3021" w:rsidRDefault="00000000">
      <w:pPr>
        <w:pStyle w:val="Corpotesto"/>
        <w:spacing w:line="360" w:lineRule="auto"/>
        <w:ind w:right="1224"/>
      </w:pPr>
      <w:r>
        <w:t>I</w:t>
      </w:r>
      <w:r>
        <w:rPr>
          <w:spacing w:val="1"/>
        </w:rPr>
        <w:t xml:space="preserve"> </w:t>
      </w:r>
      <w:r>
        <w:t>difensori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ricorrente,</w:t>
      </w:r>
      <w:r>
        <w:rPr>
          <w:spacing w:val="1"/>
        </w:rPr>
        <w:t xml:space="preserve"> </w:t>
      </w:r>
      <w:r>
        <w:t>all’udienza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discussione,</w:t>
      </w:r>
      <w:r>
        <w:rPr>
          <w:spacing w:val="1"/>
        </w:rPr>
        <w:t xml:space="preserve"> </w:t>
      </w:r>
      <w:r>
        <w:t>hanno</w:t>
      </w:r>
      <w:r>
        <w:rPr>
          <w:spacing w:val="1"/>
        </w:rPr>
        <w:t xml:space="preserve"> </w:t>
      </w:r>
      <w:r>
        <w:t>esplicitamente manifestato di non voler frapporre obiezioni rispetto</w:t>
      </w:r>
      <w:r>
        <w:rPr>
          <w:spacing w:val="1"/>
        </w:rPr>
        <w:t xml:space="preserve"> </w:t>
      </w:r>
      <w:r>
        <w:t>alla possibilità di procedere ad immediata discussione sulla base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difese</w:t>
      </w:r>
      <w:r>
        <w:rPr>
          <w:spacing w:val="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sviluppate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atti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controparte</w:t>
      </w:r>
      <w:r>
        <w:rPr>
          <w:spacing w:val="84"/>
        </w:rPr>
        <w:t xml:space="preserve"> </w:t>
      </w:r>
      <w:r>
        <w:t>ed</w:t>
      </w:r>
      <w:r>
        <w:rPr>
          <w:spacing w:val="-82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Pubblico</w:t>
      </w:r>
      <w:r>
        <w:rPr>
          <w:spacing w:val="-1"/>
        </w:rPr>
        <w:t xml:space="preserve"> </w:t>
      </w:r>
      <w:r>
        <w:t>Ministero</w:t>
      </w:r>
      <w:r>
        <w:rPr>
          <w:spacing w:val="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aderito.</w:t>
      </w:r>
    </w:p>
    <w:p w14:paraId="4A3F541B" w14:textId="77777777" w:rsidR="001E3021" w:rsidRDefault="00000000">
      <w:pPr>
        <w:pStyle w:val="Corpotesto"/>
        <w:spacing w:line="360" w:lineRule="auto"/>
        <w:ind w:right="1220"/>
      </w:pPr>
      <w:r>
        <w:t>Ciò</w:t>
      </w:r>
      <w:r>
        <w:rPr>
          <w:spacing w:val="1"/>
        </w:rPr>
        <w:t xml:space="preserve"> </w:t>
      </w:r>
      <w:r>
        <w:t>rende</w:t>
      </w:r>
      <w:r>
        <w:rPr>
          <w:spacing w:val="1"/>
        </w:rPr>
        <w:t xml:space="preserve"> </w:t>
      </w:r>
      <w:r>
        <w:t>evidente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pieno</w:t>
      </w:r>
      <w:r>
        <w:rPr>
          <w:spacing w:val="1"/>
        </w:rPr>
        <w:t xml:space="preserve"> </w:t>
      </w:r>
      <w:r>
        <w:t>raggiungimento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scopo</w:t>
      </w:r>
      <w:r>
        <w:rPr>
          <w:spacing w:val="1"/>
        </w:rPr>
        <w:t xml:space="preserve"> </w:t>
      </w:r>
      <w:r>
        <w:t>processualmente rilevante e produce l’effetto, ai sensi dell’art. 156,</w:t>
      </w:r>
      <w:r>
        <w:rPr>
          <w:spacing w:val="-82"/>
        </w:rPr>
        <w:t xml:space="preserve"> </w:t>
      </w:r>
      <w:r>
        <w:t>co. 3, c.p.c., di sanare ogni difformità verificatasi nella conduzione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processo.</w:t>
      </w:r>
    </w:p>
    <w:p w14:paraId="7A8A6B11" w14:textId="77777777" w:rsidR="001E3021" w:rsidRDefault="00000000">
      <w:pPr>
        <w:pStyle w:val="Corpotesto"/>
      </w:pPr>
      <w:r>
        <w:t>La</w:t>
      </w:r>
      <w:r>
        <w:rPr>
          <w:spacing w:val="-3"/>
        </w:rPr>
        <w:t xml:space="preserve"> </w:t>
      </w:r>
      <w:r>
        <w:t>discussione</w:t>
      </w:r>
      <w:r>
        <w:rPr>
          <w:spacing w:val="-5"/>
        </w:rPr>
        <w:t xml:space="preserve"> </w:t>
      </w:r>
      <w:r>
        <w:t>orale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quindi</w:t>
      </w:r>
      <w:r>
        <w:rPr>
          <w:spacing w:val="-6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aversi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regolarmente</w:t>
      </w:r>
      <w:r>
        <w:rPr>
          <w:spacing w:val="-3"/>
        </w:rPr>
        <w:t xml:space="preserve"> </w:t>
      </w:r>
      <w:r>
        <w:t>tenuta.</w:t>
      </w:r>
    </w:p>
    <w:p w14:paraId="2B3A7485" w14:textId="77777777" w:rsidR="001E3021" w:rsidRDefault="001E3021">
      <w:pPr>
        <w:pStyle w:val="Corpotesto"/>
        <w:ind w:left="0"/>
        <w:jc w:val="left"/>
        <w:rPr>
          <w:sz w:val="28"/>
        </w:rPr>
      </w:pPr>
    </w:p>
    <w:p w14:paraId="7C94EA34" w14:textId="35CD2545" w:rsidR="001E3021" w:rsidRDefault="00000000">
      <w:pPr>
        <w:pStyle w:val="Paragrafoelenco"/>
        <w:numPr>
          <w:ilvl w:val="0"/>
          <w:numId w:val="6"/>
        </w:numPr>
        <w:tabs>
          <w:tab w:val="left" w:pos="740"/>
        </w:tabs>
        <w:spacing w:before="244" w:line="360" w:lineRule="auto"/>
        <w:ind w:right="1225" w:firstLine="0"/>
        <w:rPr>
          <w:sz w:val="24"/>
        </w:rPr>
      </w:pPr>
      <w:r>
        <w:rPr>
          <w:sz w:val="24"/>
        </w:rPr>
        <w:t>Tutto</w:t>
      </w:r>
      <w:r>
        <w:rPr>
          <w:spacing w:val="27"/>
          <w:sz w:val="24"/>
        </w:rPr>
        <w:t xml:space="preserve"> </w:t>
      </w:r>
      <w:r>
        <w:rPr>
          <w:sz w:val="24"/>
        </w:rPr>
        <w:t>ciò</w:t>
      </w:r>
      <w:r>
        <w:rPr>
          <w:spacing w:val="27"/>
          <w:sz w:val="24"/>
        </w:rPr>
        <w:t xml:space="preserve"> </w:t>
      </w:r>
      <w:r>
        <w:rPr>
          <w:sz w:val="24"/>
        </w:rPr>
        <w:t>posto,</w:t>
      </w:r>
      <w:r>
        <w:rPr>
          <w:spacing w:val="23"/>
          <w:sz w:val="24"/>
        </w:rPr>
        <w:t xml:space="preserve"> </w:t>
      </w:r>
      <w:r>
        <w:rPr>
          <w:sz w:val="24"/>
        </w:rPr>
        <w:t>può</w:t>
      </w:r>
      <w:r>
        <w:rPr>
          <w:spacing w:val="27"/>
          <w:sz w:val="24"/>
        </w:rPr>
        <w:t xml:space="preserve"> </w:t>
      </w:r>
      <w:r>
        <w:rPr>
          <w:sz w:val="24"/>
        </w:rPr>
        <w:t>quindi</w:t>
      </w:r>
      <w:r>
        <w:rPr>
          <w:spacing w:val="22"/>
          <w:sz w:val="24"/>
        </w:rPr>
        <w:t xml:space="preserve"> </w:t>
      </w:r>
      <w:r>
        <w:rPr>
          <w:sz w:val="24"/>
        </w:rPr>
        <w:t>procedersi</w:t>
      </w:r>
      <w:r>
        <w:rPr>
          <w:spacing w:val="24"/>
          <w:sz w:val="24"/>
        </w:rPr>
        <w:t xml:space="preserve"> </w:t>
      </w:r>
      <w:r>
        <w:rPr>
          <w:sz w:val="24"/>
        </w:rPr>
        <w:t>alla</w:t>
      </w:r>
      <w:r>
        <w:rPr>
          <w:spacing w:val="25"/>
          <w:sz w:val="24"/>
        </w:rPr>
        <w:t xml:space="preserve"> </w:t>
      </w:r>
      <w:r>
        <w:rPr>
          <w:sz w:val="24"/>
        </w:rPr>
        <w:t>disamina</w:t>
      </w:r>
      <w:r>
        <w:rPr>
          <w:spacing w:val="24"/>
          <w:sz w:val="24"/>
        </w:rPr>
        <w:t xml:space="preserve"> </w:t>
      </w:r>
      <w:r>
        <w:rPr>
          <w:sz w:val="24"/>
        </w:rPr>
        <w:t>delle</w:t>
      </w:r>
      <w:r>
        <w:rPr>
          <w:spacing w:val="-82"/>
          <w:sz w:val="24"/>
        </w:rPr>
        <w:t xml:space="preserve"> </w:t>
      </w:r>
      <w:r>
        <w:rPr>
          <w:sz w:val="24"/>
        </w:rPr>
        <w:t>questioni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-1"/>
          <w:sz w:val="24"/>
        </w:rPr>
        <w:t xml:space="preserve"> </w:t>
      </w:r>
      <w:r>
        <w:rPr>
          <w:sz w:val="24"/>
        </w:rPr>
        <w:t>sostanziale</w:t>
      </w:r>
      <w:r>
        <w:rPr>
          <w:spacing w:val="-2"/>
          <w:sz w:val="24"/>
        </w:rPr>
        <w:t xml:space="preserve"> </w:t>
      </w:r>
      <w:r>
        <w:rPr>
          <w:sz w:val="24"/>
        </w:rPr>
        <w:t>sottoposte.</w:t>
      </w:r>
    </w:p>
    <w:p w14:paraId="77E9CF90" w14:textId="77777777" w:rsidR="001E3021" w:rsidRDefault="001E3021">
      <w:pPr>
        <w:pStyle w:val="Corpotesto"/>
        <w:ind w:left="0"/>
        <w:jc w:val="left"/>
        <w:rPr>
          <w:sz w:val="36"/>
        </w:rPr>
      </w:pPr>
    </w:p>
    <w:p w14:paraId="5FCCBF1F" w14:textId="77777777" w:rsidR="001E3021" w:rsidRDefault="00000000">
      <w:pPr>
        <w:ind w:left="305"/>
        <w:rPr>
          <w:i/>
          <w:sz w:val="24"/>
        </w:rPr>
      </w:pPr>
      <w:r>
        <w:rPr>
          <w:i/>
          <w:sz w:val="24"/>
          <w:u w:val="single"/>
        </w:rPr>
        <w:t>La</w:t>
      </w:r>
      <w:r>
        <w:rPr>
          <w:i/>
          <w:spacing w:val="82"/>
          <w:sz w:val="24"/>
          <w:u w:val="single"/>
        </w:rPr>
        <w:t xml:space="preserve"> </w:t>
      </w:r>
      <w:r>
        <w:rPr>
          <w:i/>
          <w:sz w:val="24"/>
          <w:u w:val="single"/>
        </w:rPr>
        <w:t>formazione  e</w:t>
      </w:r>
      <w:r>
        <w:rPr>
          <w:i/>
          <w:spacing w:val="84"/>
          <w:sz w:val="24"/>
          <w:u w:val="single"/>
        </w:rPr>
        <w:t xml:space="preserve"> </w:t>
      </w:r>
      <w:r>
        <w:rPr>
          <w:i/>
          <w:sz w:val="24"/>
          <w:u w:val="single"/>
        </w:rPr>
        <w:t>l’aggiornamento</w:t>
      </w:r>
      <w:r>
        <w:rPr>
          <w:i/>
          <w:spacing w:val="83"/>
          <w:sz w:val="24"/>
          <w:u w:val="single"/>
        </w:rPr>
        <w:t xml:space="preserve"> </w:t>
      </w:r>
      <w:r>
        <w:rPr>
          <w:i/>
          <w:sz w:val="24"/>
          <w:u w:val="single"/>
        </w:rPr>
        <w:t>dei</w:t>
      </w:r>
      <w:r>
        <w:rPr>
          <w:i/>
          <w:spacing w:val="84"/>
          <w:sz w:val="24"/>
          <w:u w:val="single"/>
        </w:rPr>
        <w:t xml:space="preserve"> </w:t>
      </w:r>
      <w:r>
        <w:rPr>
          <w:i/>
          <w:sz w:val="24"/>
          <w:u w:val="single"/>
        </w:rPr>
        <w:t>docenti:</w:t>
      </w:r>
      <w:r>
        <w:rPr>
          <w:i/>
          <w:spacing w:val="84"/>
          <w:sz w:val="24"/>
          <w:u w:val="single"/>
        </w:rPr>
        <w:t xml:space="preserve"> </w:t>
      </w:r>
      <w:r>
        <w:rPr>
          <w:i/>
          <w:sz w:val="24"/>
          <w:u w:val="single"/>
        </w:rPr>
        <w:t>norme</w:t>
      </w:r>
      <w:r>
        <w:rPr>
          <w:i/>
          <w:spacing w:val="83"/>
          <w:sz w:val="24"/>
          <w:u w:val="single"/>
        </w:rPr>
        <w:t xml:space="preserve"> </w:t>
      </w:r>
      <w:r>
        <w:rPr>
          <w:i/>
          <w:sz w:val="24"/>
          <w:u w:val="single"/>
        </w:rPr>
        <w:t>e  principi</w:t>
      </w:r>
    </w:p>
    <w:p w14:paraId="4CCCF32F" w14:textId="77777777" w:rsidR="001E3021" w:rsidRDefault="00000000">
      <w:pPr>
        <w:spacing w:before="145"/>
        <w:ind w:left="305"/>
        <w:rPr>
          <w:i/>
          <w:sz w:val="24"/>
        </w:rPr>
      </w:pPr>
      <w:r>
        <w:rPr>
          <w:i/>
          <w:sz w:val="24"/>
          <w:u w:val="single"/>
        </w:rPr>
        <w:t>generali.</w:t>
      </w:r>
    </w:p>
    <w:p w14:paraId="6D9A33A1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632"/>
        </w:tabs>
        <w:spacing w:before="146"/>
        <w:ind w:left="631" w:right="0" w:hanging="327"/>
        <w:rPr>
          <w:sz w:val="24"/>
        </w:rPr>
      </w:pPr>
      <w:r>
        <w:rPr>
          <w:sz w:val="24"/>
        </w:rPr>
        <w:t>L’istituto della</w:t>
      </w:r>
      <w:r>
        <w:rPr>
          <w:spacing w:val="-2"/>
          <w:sz w:val="24"/>
        </w:rPr>
        <w:t xml:space="preserve"> </w:t>
      </w:r>
      <w:r>
        <w:rPr>
          <w:sz w:val="24"/>
        </w:rPr>
        <w:t>Carta Docente va</w:t>
      </w:r>
      <w:r>
        <w:rPr>
          <w:spacing w:val="1"/>
          <w:sz w:val="24"/>
        </w:rPr>
        <w:t xml:space="preserve"> </w:t>
      </w:r>
      <w:r>
        <w:rPr>
          <w:sz w:val="24"/>
        </w:rPr>
        <w:t>inserito</w:t>
      </w:r>
      <w:r>
        <w:rPr>
          <w:spacing w:val="1"/>
          <w:sz w:val="24"/>
        </w:rPr>
        <w:t xml:space="preserve"> </w:t>
      </w:r>
      <w:r>
        <w:rPr>
          <w:sz w:val="24"/>
        </w:rPr>
        <w:t>nel contesto</w:t>
      </w:r>
      <w:r>
        <w:rPr>
          <w:spacing w:val="3"/>
          <w:sz w:val="24"/>
        </w:rPr>
        <w:t xml:space="preserve"> </w:t>
      </w:r>
      <w:r>
        <w:rPr>
          <w:sz w:val="24"/>
        </w:rPr>
        <w:t>del sistema</w:t>
      </w:r>
    </w:p>
    <w:p w14:paraId="4FBB945C" w14:textId="77777777" w:rsidR="001E3021" w:rsidRDefault="00000000">
      <w:pPr>
        <w:pStyle w:val="Corpotesto"/>
        <w:spacing w:before="145"/>
        <w:jc w:val="left"/>
      </w:pPr>
      <w:r>
        <w:t>della</w:t>
      </w:r>
      <w:r>
        <w:rPr>
          <w:spacing w:val="-4"/>
        </w:rPr>
        <w:t xml:space="preserve"> </w:t>
      </w:r>
      <w:r>
        <w:t>formazione</w:t>
      </w:r>
      <w:r>
        <w:rPr>
          <w:spacing w:val="-6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insegnanti</w:t>
      </w:r>
      <w:r>
        <w:rPr>
          <w:spacing w:val="-7"/>
        </w:rPr>
        <w:t xml:space="preserve"> </w:t>
      </w:r>
      <w:r>
        <w:t>scolastici.</w:t>
      </w:r>
    </w:p>
    <w:p w14:paraId="6A376469" w14:textId="77777777" w:rsidR="001E3021" w:rsidRDefault="00000000">
      <w:pPr>
        <w:pStyle w:val="Corpotesto"/>
        <w:spacing w:before="147"/>
      </w:pPr>
      <w:r>
        <w:t>L’art.</w:t>
      </w:r>
      <w:r>
        <w:rPr>
          <w:spacing w:val="71"/>
        </w:rPr>
        <w:t xml:space="preserve"> </w:t>
      </w:r>
      <w:r>
        <w:t>282</w:t>
      </w:r>
      <w:r>
        <w:rPr>
          <w:spacing w:val="73"/>
        </w:rPr>
        <w:t xml:space="preserve"> </w:t>
      </w:r>
      <w:r>
        <w:t>del</w:t>
      </w:r>
      <w:r>
        <w:rPr>
          <w:spacing w:val="71"/>
        </w:rPr>
        <w:t xml:space="preserve"> </w:t>
      </w:r>
      <w:r>
        <w:t>d.</w:t>
      </w:r>
      <w:r>
        <w:rPr>
          <w:spacing w:val="73"/>
        </w:rPr>
        <w:t xml:space="preserve"> </w:t>
      </w:r>
      <w:r>
        <w:t>lgs.</w:t>
      </w:r>
      <w:r>
        <w:rPr>
          <w:spacing w:val="73"/>
        </w:rPr>
        <w:t xml:space="preserve"> </w:t>
      </w:r>
      <w:r>
        <w:t>n.</w:t>
      </w:r>
      <w:r>
        <w:rPr>
          <w:spacing w:val="72"/>
        </w:rPr>
        <w:t xml:space="preserve"> </w:t>
      </w:r>
      <w:r>
        <w:t>297/1994</w:t>
      </w:r>
      <w:r>
        <w:rPr>
          <w:spacing w:val="73"/>
        </w:rPr>
        <w:t xml:space="preserve"> </w:t>
      </w:r>
      <w:r>
        <w:t>stabilisce,</w:t>
      </w:r>
      <w:r>
        <w:rPr>
          <w:spacing w:val="74"/>
        </w:rPr>
        <w:t xml:space="preserve"> </w:t>
      </w:r>
      <w:r>
        <w:t>al</w:t>
      </w:r>
      <w:r>
        <w:rPr>
          <w:spacing w:val="73"/>
        </w:rPr>
        <w:t xml:space="preserve"> </w:t>
      </w:r>
      <w:r>
        <w:t>comma</w:t>
      </w:r>
      <w:r>
        <w:rPr>
          <w:spacing w:val="73"/>
        </w:rPr>
        <w:t xml:space="preserve"> </w:t>
      </w:r>
      <w:r>
        <w:t>1,</w:t>
      </w:r>
      <w:r>
        <w:rPr>
          <w:spacing w:val="71"/>
        </w:rPr>
        <w:t xml:space="preserve"> </w:t>
      </w:r>
      <w:r>
        <w:t>che</w:t>
      </w:r>
    </w:p>
    <w:p w14:paraId="6A140BEC" w14:textId="77777777" w:rsidR="001E3021" w:rsidRDefault="00000000">
      <w:pPr>
        <w:spacing w:before="145" w:line="360" w:lineRule="auto"/>
        <w:ind w:left="305" w:right="1219"/>
        <w:jc w:val="both"/>
        <w:rPr>
          <w:sz w:val="24"/>
        </w:rPr>
      </w:pPr>
      <w:r>
        <w:rPr>
          <w:sz w:val="24"/>
        </w:rPr>
        <w:t>«</w:t>
      </w:r>
      <w:r>
        <w:rPr>
          <w:i/>
          <w:sz w:val="24"/>
        </w:rPr>
        <w:t>l’aggiornamento è un diritto-dovere fondamentale del personale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ispettivo, direttivo e docente (…) inteso come adeguamento delle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conoscenze allo sviluppo delle scienze per singole discipline e nelle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connessioni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interdisciplinari;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approfondimento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preparazione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didattica;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partecipazione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ricerca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innovazione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didattico-pedagogica</w:t>
      </w:r>
      <w:r>
        <w:rPr>
          <w:sz w:val="24"/>
        </w:rPr>
        <w:t>».</w:t>
      </w:r>
    </w:p>
    <w:p w14:paraId="1E1A5FA3" w14:textId="77777777" w:rsidR="001E3021" w:rsidRDefault="00000000">
      <w:pPr>
        <w:spacing w:before="1" w:line="360" w:lineRule="auto"/>
        <w:ind w:left="305" w:right="1219"/>
        <w:jc w:val="both"/>
        <w:rPr>
          <w:i/>
          <w:sz w:val="24"/>
        </w:rPr>
      </w:pPr>
      <w:r>
        <w:rPr>
          <w:sz w:val="24"/>
        </w:rPr>
        <w:t>Coerentemente,</w:t>
      </w:r>
      <w:r>
        <w:rPr>
          <w:spacing w:val="1"/>
          <w:sz w:val="24"/>
        </w:rPr>
        <w:t xml:space="preserve"> </w:t>
      </w:r>
      <w:r>
        <w:rPr>
          <w:sz w:val="24"/>
        </w:rPr>
        <w:t>secondo</w:t>
      </w:r>
      <w:r>
        <w:rPr>
          <w:spacing w:val="1"/>
          <w:sz w:val="24"/>
        </w:rPr>
        <w:t xml:space="preserve"> </w:t>
      </w:r>
      <w:r>
        <w:rPr>
          <w:sz w:val="24"/>
        </w:rPr>
        <w:t>l’art.</w:t>
      </w:r>
      <w:r>
        <w:rPr>
          <w:spacing w:val="1"/>
          <w:sz w:val="24"/>
        </w:rPr>
        <w:t xml:space="preserve"> </w:t>
      </w:r>
      <w:r>
        <w:rPr>
          <w:sz w:val="24"/>
        </w:rPr>
        <w:t>63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CCNL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comparto,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formazione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costituisce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leva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strategica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fondamentale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lo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sviluppo professionale del personale, per il necessario sostegno agli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obiettivi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cambiamento,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un’efficace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politica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sviluppo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delle</w:t>
      </w:r>
    </w:p>
    <w:p w14:paraId="74D3B033" w14:textId="77777777" w:rsidR="001E3021" w:rsidRDefault="001E3021">
      <w:pPr>
        <w:pStyle w:val="Corpotesto"/>
        <w:ind w:left="0"/>
        <w:jc w:val="left"/>
        <w:rPr>
          <w:i/>
          <w:sz w:val="20"/>
        </w:rPr>
      </w:pPr>
    </w:p>
    <w:p w14:paraId="781B995F" w14:textId="77777777" w:rsidR="001E3021" w:rsidRDefault="001E3021">
      <w:pPr>
        <w:pStyle w:val="Corpotesto"/>
        <w:ind w:left="0"/>
        <w:jc w:val="left"/>
        <w:rPr>
          <w:i/>
          <w:sz w:val="19"/>
        </w:rPr>
      </w:pPr>
    </w:p>
    <w:p w14:paraId="55D7D3A9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261"/>
        </w:tabs>
        <w:spacing w:before="1"/>
        <w:ind w:right="915" w:hanging="4261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53DFE7DD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4FCEF196" w14:textId="77777777" w:rsidR="001E3021" w:rsidRDefault="001E3021">
      <w:pPr>
        <w:pStyle w:val="Corpotesto"/>
        <w:ind w:left="0"/>
        <w:jc w:val="left"/>
        <w:rPr>
          <w:sz w:val="28"/>
        </w:rPr>
      </w:pPr>
    </w:p>
    <w:p w14:paraId="5116DB56" w14:textId="77777777" w:rsidR="001E3021" w:rsidRDefault="001E3021">
      <w:pPr>
        <w:pStyle w:val="Corpotesto"/>
        <w:spacing w:before="2"/>
        <w:ind w:left="0"/>
        <w:jc w:val="left"/>
        <w:rPr>
          <w:sz w:val="34"/>
        </w:rPr>
      </w:pPr>
    </w:p>
    <w:p w14:paraId="74E955E5" w14:textId="77777777" w:rsidR="001E3021" w:rsidRDefault="00000000">
      <w:pPr>
        <w:tabs>
          <w:tab w:val="left" w:pos="1514"/>
          <w:tab w:val="left" w:pos="2998"/>
          <w:tab w:val="left" w:pos="3604"/>
          <w:tab w:val="left" w:pos="5461"/>
        </w:tabs>
        <w:ind w:left="305"/>
        <w:rPr>
          <w:sz w:val="24"/>
        </w:rPr>
      </w:pPr>
      <w:r>
        <w:rPr>
          <w:i/>
          <w:sz w:val="24"/>
        </w:rPr>
        <w:t>risorse</w:t>
      </w:r>
      <w:r>
        <w:rPr>
          <w:i/>
          <w:sz w:val="24"/>
        </w:rPr>
        <w:tab/>
        <w:t>umane</w:t>
      </w:r>
      <w:r>
        <w:rPr>
          <w:sz w:val="24"/>
        </w:rPr>
        <w:t>»;</w:t>
      </w:r>
      <w:r>
        <w:rPr>
          <w:sz w:val="24"/>
        </w:rPr>
        <w:tab/>
        <w:t>la</w:t>
      </w:r>
      <w:r>
        <w:rPr>
          <w:sz w:val="24"/>
        </w:rPr>
        <w:tab/>
        <w:t>disposizione</w:t>
      </w:r>
      <w:r>
        <w:rPr>
          <w:sz w:val="24"/>
        </w:rPr>
        <w:tab/>
      </w:r>
      <w:r>
        <w:rPr>
          <w:spacing w:val="-2"/>
          <w:sz w:val="24"/>
        </w:rPr>
        <w:t>aggiunge</w:t>
      </w:r>
    </w:p>
    <w:p w14:paraId="3691225C" w14:textId="77777777" w:rsidR="001E3021" w:rsidRDefault="00000000">
      <w:pPr>
        <w:spacing w:before="71" w:line="391" w:lineRule="auto"/>
        <w:ind w:left="934" w:right="104" w:hanging="614"/>
        <w:rPr>
          <w:rFonts w:ascii="Arial MT"/>
          <w:sz w:val="16"/>
        </w:rPr>
      </w:pPr>
      <w:r>
        <w:br w:type="column"/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78DFFA1C" w14:textId="77777777" w:rsidR="001E3021" w:rsidRDefault="00000000">
      <w:pPr>
        <w:spacing w:before="13" w:line="189" w:lineRule="auto"/>
        <w:ind w:left="819" w:right="114" w:hanging="694"/>
        <w:rPr>
          <w:rFonts w:ascii="Arial MT" w:hAnsi="Arial MT"/>
          <w:sz w:val="16"/>
        </w:rPr>
      </w:pPr>
      <w:r>
        <w:rPr>
          <w:rFonts w:ascii="Arial MT" w:hAnsi="Arial MT"/>
          <w:color w:val="0000FF"/>
          <w:sz w:val="16"/>
        </w:rPr>
        <w:t>Nu</w:t>
      </w:r>
      <w:r>
        <w:rPr>
          <w:rFonts w:ascii="Arial MT" w:hAnsi="Arial MT"/>
          <w:color w:val="0000FF"/>
          <w:spacing w:val="-105"/>
          <w:sz w:val="16"/>
        </w:rPr>
        <w:t>m</w:t>
      </w:r>
      <w:r>
        <w:rPr>
          <w:spacing w:val="-40"/>
          <w:position w:val="-17"/>
          <w:sz w:val="24"/>
        </w:rPr>
        <w:t>a</w:t>
      </w:r>
      <w:r>
        <w:rPr>
          <w:rFonts w:ascii="Arial MT" w:hAnsi="Arial MT"/>
          <w:color w:val="0000FF"/>
          <w:spacing w:val="-50"/>
          <w:sz w:val="16"/>
        </w:rPr>
        <w:t>e</w:t>
      </w:r>
      <w:r>
        <w:rPr>
          <w:spacing w:val="-17"/>
          <w:position w:val="-17"/>
          <w:sz w:val="24"/>
        </w:rPr>
        <w:t>l</w:t>
      </w:r>
      <w:r>
        <w:rPr>
          <w:rFonts w:ascii="Arial MT" w:hAnsi="Arial MT"/>
          <w:color w:val="0000FF"/>
          <w:spacing w:val="-36"/>
          <w:sz w:val="16"/>
        </w:rPr>
        <w:t>r</w:t>
      </w:r>
      <w:r>
        <w:rPr>
          <w:spacing w:val="-60"/>
          <w:position w:val="-17"/>
          <w:sz w:val="24"/>
        </w:rPr>
        <w:t>t</w:t>
      </w:r>
      <w:r>
        <w:rPr>
          <w:rFonts w:ascii="Arial MT" w:hAnsi="Arial MT"/>
          <w:color w:val="0000FF"/>
          <w:spacing w:val="-31"/>
          <w:sz w:val="16"/>
        </w:rPr>
        <w:t>o</w:t>
      </w:r>
      <w:r>
        <w:rPr>
          <w:spacing w:val="-28"/>
          <w:position w:val="-17"/>
          <w:sz w:val="24"/>
        </w:rPr>
        <w:t>r</w:t>
      </w:r>
      <w:r>
        <w:rPr>
          <w:rFonts w:ascii="Arial MT" w:hAnsi="Arial MT"/>
          <w:color w:val="0000FF"/>
          <w:spacing w:val="-62"/>
          <w:sz w:val="16"/>
        </w:rPr>
        <w:t>d</w:t>
      </w:r>
      <w:r>
        <w:rPr>
          <w:spacing w:val="-82"/>
          <w:position w:val="-17"/>
          <w:sz w:val="24"/>
        </w:rPr>
        <w:t>e</w:t>
      </w:r>
      <w:r>
        <w:rPr>
          <w:rFonts w:ascii="Arial MT" w:hAnsi="Arial MT"/>
          <w:color w:val="0000FF"/>
          <w:sz w:val="16"/>
        </w:rPr>
        <w:t xml:space="preserve">i </w:t>
      </w:r>
      <w:r>
        <w:rPr>
          <w:rFonts w:ascii="Arial MT" w:hAnsi="Arial MT"/>
          <w:color w:val="0000FF"/>
          <w:spacing w:val="-51"/>
          <w:sz w:val="16"/>
        </w:rPr>
        <w:t>r</w:t>
      </w:r>
      <w:r>
        <w:rPr>
          <w:spacing w:val="-75"/>
          <w:position w:val="-17"/>
          <w:sz w:val="24"/>
        </w:rPr>
        <w:t>s</w:t>
      </w:r>
      <w:r>
        <w:rPr>
          <w:rFonts w:ascii="Arial MT" w:hAnsi="Arial MT"/>
          <w:color w:val="0000FF"/>
          <w:spacing w:val="-15"/>
          <w:sz w:val="16"/>
        </w:rPr>
        <w:t>a</w:t>
      </w:r>
      <w:r>
        <w:rPr>
          <w:spacing w:val="-52"/>
          <w:position w:val="-17"/>
          <w:sz w:val="24"/>
        </w:rPr>
        <w:t>ì</w:t>
      </w:r>
      <w:proofErr w:type="spellStart"/>
      <w:r>
        <w:rPr>
          <w:rFonts w:ascii="Arial MT" w:hAnsi="Arial MT"/>
          <w:color w:val="0000FF"/>
          <w:sz w:val="16"/>
        </w:rPr>
        <w:t>ccolta</w:t>
      </w:r>
      <w:proofErr w:type="spellEnd"/>
      <w:r>
        <w:rPr>
          <w:rFonts w:ascii="Arial MT" w:hAnsi="Arial MT"/>
          <w:color w:val="0000FF"/>
          <w:spacing w:val="-14"/>
          <w:sz w:val="16"/>
        </w:rPr>
        <w:t xml:space="preserve"> </w:t>
      </w:r>
      <w:r>
        <w:rPr>
          <w:spacing w:val="-112"/>
          <w:position w:val="-17"/>
          <w:sz w:val="24"/>
        </w:rPr>
        <w:t>c</w:t>
      </w:r>
      <w:proofErr w:type="spellStart"/>
      <w:r>
        <w:rPr>
          <w:rFonts w:ascii="Arial MT" w:hAnsi="Arial MT"/>
          <w:color w:val="0000FF"/>
          <w:sz w:val="16"/>
        </w:rPr>
        <w:t>g</w:t>
      </w:r>
      <w:r>
        <w:rPr>
          <w:rFonts w:ascii="Arial MT" w:hAnsi="Arial MT"/>
          <w:color w:val="0000FF"/>
          <w:spacing w:val="-67"/>
          <w:sz w:val="16"/>
        </w:rPr>
        <w:t>e</w:t>
      </w:r>
      <w:proofErr w:type="spellEnd"/>
      <w:r>
        <w:rPr>
          <w:spacing w:val="-86"/>
          <w:position w:val="-17"/>
          <w:sz w:val="24"/>
        </w:rPr>
        <w:t>h</w:t>
      </w:r>
      <w:r>
        <w:rPr>
          <w:rFonts w:ascii="Arial MT" w:hAnsi="Arial MT"/>
          <w:color w:val="0000FF"/>
          <w:spacing w:val="-5"/>
          <w:sz w:val="16"/>
        </w:rPr>
        <w:t>n</w:t>
      </w:r>
      <w:r>
        <w:rPr>
          <w:spacing w:val="-139"/>
          <w:position w:val="-17"/>
          <w:sz w:val="24"/>
        </w:rPr>
        <w:t>e</w:t>
      </w:r>
      <w:proofErr w:type="spellStart"/>
      <w:r>
        <w:rPr>
          <w:rFonts w:ascii="Arial MT" w:hAnsi="Arial MT"/>
          <w:color w:val="0000FF"/>
          <w:sz w:val="16"/>
        </w:rPr>
        <w:t>erale</w:t>
      </w:r>
      <w:proofErr w:type="spellEnd"/>
      <w:r>
        <w:rPr>
          <w:rFonts w:ascii="Arial MT" w:hAnsi="Arial MT"/>
          <w:color w:val="0000FF"/>
          <w:sz w:val="16"/>
        </w:rPr>
        <w:t xml:space="preserve"> 29961/2023 Data</w:t>
      </w:r>
      <w:r>
        <w:rPr>
          <w:rFonts w:ascii="Arial MT" w:hAnsi="Arial MT"/>
          <w:color w:val="0000FF"/>
          <w:spacing w:val="-9"/>
          <w:sz w:val="16"/>
        </w:rPr>
        <w:t xml:space="preserve"> </w:t>
      </w:r>
      <w:r>
        <w:rPr>
          <w:rFonts w:ascii="Arial MT" w:hAnsi="Arial MT"/>
          <w:color w:val="0000FF"/>
          <w:sz w:val="16"/>
        </w:rPr>
        <w:t>pubblicazione</w:t>
      </w:r>
      <w:r>
        <w:rPr>
          <w:rFonts w:ascii="Arial MT" w:hAnsi="Arial MT"/>
          <w:color w:val="0000FF"/>
          <w:spacing w:val="-9"/>
          <w:sz w:val="16"/>
        </w:rPr>
        <w:t xml:space="preserve"> </w:t>
      </w:r>
      <w:r>
        <w:rPr>
          <w:rFonts w:ascii="Arial MT" w:hAnsi="Arial MT"/>
          <w:color w:val="0000FF"/>
          <w:sz w:val="16"/>
        </w:rPr>
        <w:t>27/10/2023</w:t>
      </w:r>
    </w:p>
    <w:p w14:paraId="438B0A72" w14:textId="77777777" w:rsidR="001E3021" w:rsidRDefault="001E3021">
      <w:pPr>
        <w:spacing w:line="189" w:lineRule="auto"/>
        <w:rPr>
          <w:rFonts w:ascii="Arial MT" w:hAnsi="Arial MT"/>
          <w:sz w:val="16"/>
        </w:rPr>
        <w:sectPr w:rsidR="001E3021">
          <w:pgSz w:w="11910" w:h="16840"/>
          <w:pgMar w:top="360" w:right="480" w:bottom="600" w:left="1680" w:header="0" w:footer="400" w:gutter="0"/>
          <w:cols w:num="2" w:space="720" w:equalWidth="0">
            <w:col w:w="6562" w:space="40"/>
            <w:col w:w="3148"/>
          </w:cols>
        </w:sectPr>
      </w:pPr>
    </w:p>
    <w:p w14:paraId="481C7E12" w14:textId="77777777" w:rsidR="001E3021" w:rsidRDefault="00000000">
      <w:pPr>
        <w:spacing w:before="46" w:line="360" w:lineRule="auto"/>
        <w:ind w:left="305" w:right="1219"/>
        <w:jc w:val="both"/>
        <w:rPr>
          <w:sz w:val="24"/>
        </w:rPr>
      </w:pPr>
      <w:r>
        <w:pict w14:anchorId="0E590A27">
          <v:shape id="_x0000_s2084" type="#_x0000_t202" style="position:absolute;left:0;text-align:left;margin-left:568pt;margin-top:16.15pt;width:19.85pt;height:786.8pt;z-index:15738880;mso-position-horizontal-relative:page;mso-position-vertical-relative:page" filled="f" stroked="f">
            <v:textbox style="layout-flow:vertical;mso-layout-flow-alt:bottom-to-top" inset="0,0,0,0">
              <w:txbxContent>
                <w:p w14:paraId="2D49D4AD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sz w:val="24"/>
        </w:rPr>
        <w:t>«</w:t>
      </w:r>
      <w:r>
        <w:rPr>
          <w:i/>
          <w:sz w:val="24"/>
        </w:rPr>
        <w:t>l’Amministrazione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è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tenuta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fornire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strumenti,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risorse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opportunità che garantiscano la formazione in servizio</w:t>
      </w:r>
      <w:r>
        <w:rPr>
          <w:sz w:val="24"/>
        </w:rPr>
        <w:t>» e che tale</w:t>
      </w:r>
      <w:r>
        <w:rPr>
          <w:spacing w:val="1"/>
          <w:sz w:val="24"/>
        </w:rPr>
        <w:t xml:space="preserve"> </w:t>
      </w:r>
      <w:r>
        <w:rPr>
          <w:sz w:val="24"/>
        </w:rPr>
        <w:t>formazione si realizza «</w:t>
      </w:r>
      <w:r>
        <w:rPr>
          <w:i/>
          <w:sz w:val="24"/>
        </w:rPr>
        <w:t>anche attraverso strumenti che consentono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l’accesso a percorsi universitari, per favorire l’arricchimento e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mobilità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professionale</w:t>
      </w:r>
      <w:r>
        <w:rPr>
          <w:sz w:val="24"/>
        </w:rPr>
        <w:t>»;</w:t>
      </w:r>
      <w:r>
        <w:rPr>
          <w:spacing w:val="1"/>
          <w:sz w:val="24"/>
        </w:rPr>
        <w:t xml:space="preserve"> </w:t>
      </w:r>
      <w:r>
        <w:rPr>
          <w:sz w:val="24"/>
        </w:rPr>
        <w:t>precisandosi</w:t>
      </w:r>
      <w:r>
        <w:rPr>
          <w:spacing w:val="1"/>
          <w:sz w:val="24"/>
        </w:rPr>
        <w:t xml:space="preserve"> </w:t>
      </w:r>
      <w:r>
        <w:rPr>
          <w:sz w:val="24"/>
        </w:rPr>
        <w:t>poi</w:t>
      </w:r>
      <w:r>
        <w:rPr>
          <w:spacing w:val="1"/>
          <w:sz w:val="24"/>
        </w:rPr>
        <w:t xml:space="preserve"> </w:t>
      </w:r>
      <w:r>
        <w:rPr>
          <w:sz w:val="24"/>
        </w:rPr>
        <w:t>ancora,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comma</w:t>
      </w:r>
      <w:r>
        <w:rPr>
          <w:spacing w:val="1"/>
          <w:sz w:val="24"/>
        </w:rPr>
        <w:t xml:space="preserve"> </w:t>
      </w:r>
      <w:r>
        <w:rPr>
          <w:sz w:val="24"/>
        </w:rPr>
        <w:t>2,</w:t>
      </w:r>
      <w:r>
        <w:rPr>
          <w:spacing w:val="1"/>
          <w:sz w:val="24"/>
        </w:rPr>
        <w:t xml:space="preserve"> </w:t>
      </w:r>
      <w:r>
        <w:rPr>
          <w:sz w:val="24"/>
        </w:rPr>
        <w:t>l’impegno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realizzare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una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formazione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docenti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servizio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organica 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collegata ad un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impegno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 prestazione</w:t>
      </w:r>
      <w:r>
        <w:rPr>
          <w:i/>
          <w:spacing w:val="84"/>
          <w:sz w:val="24"/>
        </w:rPr>
        <w:t xml:space="preserve"> </w:t>
      </w:r>
      <w:r>
        <w:rPr>
          <w:i/>
          <w:sz w:val="24"/>
        </w:rPr>
        <w:t>professionale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che contribuisca all’accrescimento delle competenze richieste dal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ruolo</w:t>
      </w:r>
      <w:r>
        <w:rPr>
          <w:sz w:val="24"/>
        </w:rPr>
        <w:t>».</w:t>
      </w:r>
    </w:p>
    <w:p w14:paraId="081D5D65" w14:textId="77777777" w:rsidR="001E3021" w:rsidRDefault="00000000">
      <w:pPr>
        <w:spacing w:line="360" w:lineRule="auto"/>
        <w:ind w:left="305" w:right="1218"/>
        <w:jc w:val="both"/>
        <w:rPr>
          <w:sz w:val="24"/>
        </w:rPr>
      </w:pPr>
      <w:r>
        <w:rPr>
          <w:sz w:val="24"/>
        </w:rPr>
        <w:t>L’art. 64 del medesimo CCNL afferma poi che «</w:t>
      </w:r>
      <w:r>
        <w:rPr>
          <w:i/>
          <w:sz w:val="24"/>
        </w:rPr>
        <w:t>la partecipazione ad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attività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formazione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aggiornamento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costituisce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diritto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il personale in quanto funzionale alla piena realizzazione e allo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sviluppo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delle proprie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professionalità</w:t>
      </w:r>
      <w:r>
        <w:rPr>
          <w:sz w:val="24"/>
        </w:rPr>
        <w:t>».</w:t>
      </w:r>
    </w:p>
    <w:p w14:paraId="6994B1E6" w14:textId="61407AA1" w:rsidR="001E3021" w:rsidRDefault="00000000">
      <w:pPr>
        <w:pStyle w:val="Corpotesto"/>
        <w:spacing w:before="1" w:line="360" w:lineRule="auto"/>
        <w:ind w:right="1219"/>
      </w:pPr>
      <w:r>
        <w:t>È</w:t>
      </w:r>
      <w:r>
        <w:rPr>
          <w:spacing w:val="70"/>
        </w:rPr>
        <w:t xml:space="preserve"> </w:t>
      </w:r>
      <w:r>
        <w:t>indubbio</w:t>
      </w:r>
      <w:r>
        <w:rPr>
          <w:spacing w:val="71"/>
        </w:rPr>
        <w:t xml:space="preserve"> </w:t>
      </w:r>
      <w:r>
        <w:t>che</w:t>
      </w:r>
      <w:r>
        <w:rPr>
          <w:spacing w:val="72"/>
        </w:rPr>
        <w:t xml:space="preserve"> </w:t>
      </w:r>
      <w:r>
        <w:t>il</w:t>
      </w:r>
      <w:r>
        <w:rPr>
          <w:spacing w:val="73"/>
        </w:rPr>
        <w:t xml:space="preserve"> </w:t>
      </w:r>
      <w:r>
        <w:t>diritto-dovere</w:t>
      </w:r>
      <w:r>
        <w:rPr>
          <w:spacing w:val="72"/>
        </w:rPr>
        <w:t xml:space="preserve"> </w:t>
      </w:r>
      <w:r>
        <w:t>formativo</w:t>
      </w:r>
      <w:r>
        <w:rPr>
          <w:spacing w:val="72"/>
        </w:rPr>
        <w:t xml:space="preserve"> </w:t>
      </w:r>
      <w:r>
        <w:t>proclamato</w:t>
      </w:r>
      <w:r>
        <w:rPr>
          <w:spacing w:val="71"/>
        </w:rPr>
        <w:t xml:space="preserve"> </w:t>
      </w:r>
      <w:r>
        <w:t>e</w:t>
      </w:r>
      <w:r>
        <w:rPr>
          <w:spacing w:val="73"/>
        </w:rPr>
        <w:t xml:space="preserve"> </w:t>
      </w:r>
      <w:r>
        <w:t>ribadito</w:t>
      </w:r>
      <w:r>
        <w:rPr>
          <w:spacing w:val="-82"/>
        </w:rPr>
        <w:t xml:space="preserve"> </w:t>
      </w:r>
      <w:r>
        <w:t>dalle</w:t>
      </w:r>
      <w:r>
        <w:rPr>
          <w:spacing w:val="6"/>
        </w:rPr>
        <w:t xml:space="preserve"> </w:t>
      </w:r>
      <w:r>
        <w:t>norme</w:t>
      </w:r>
      <w:r>
        <w:rPr>
          <w:spacing w:val="8"/>
        </w:rPr>
        <w:t xml:space="preserve"> </w:t>
      </w:r>
      <w:r>
        <w:t>citate</w:t>
      </w:r>
      <w:r>
        <w:rPr>
          <w:spacing w:val="8"/>
        </w:rPr>
        <w:t xml:space="preserve"> </w:t>
      </w:r>
      <w:r>
        <w:t>riguardi</w:t>
      </w:r>
      <w:r>
        <w:rPr>
          <w:spacing w:val="6"/>
        </w:rPr>
        <w:t xml:space="preserve"> </w:t>
      </w:r>
      <w:r>
        <w:t>non</w:t>
      </w:r>
      <w:r>
        <w:rPr>
          <w:spacing w:val="7"/>
        </w:rPr>
        <w:t xml:space="preserve"> </w:t>
      </w:r>
      <w:r>
        <w:t>solo</w:t>
      </w:r>
      <w:r>
        <w:rPr>
          <w:spacing w:val="10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personale</w:t>
      </w:r>
      <w:r>
        <w:rPr>
          <w:spacing w:val="8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ruolo,</w:t>
      </w:r>
      <w:r>
        <w:rPr>
          <w:spacing w:val="6"/>
        </w:rPr>
        <w:t xml:space="preserve"> </w:t>
      </w:r>
      <w:r>
        <w:t>ma</w:t>
      </w:r>
      <w:r>
        <w:rPr>
          <w:spacing w:val="7"/>
        </w:rPr>
        <w:t xml:space="preserve"> </w:t>
      </w:r>
      <w:r>
        <w:t>anche</w:t>
      </w:r>
      <w:r>
        <w:rPr>
          <w:spacing w:val="-8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precari,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essendovi</w:t>
      </w:r>
      <w:r>
        <w:rPr>
          <w:spacing w:val="1"/>
        </w:rPr>
        <w:t xml:space="preserve"> </w:t>
      </w:r>
      <w:r>
        <w:t>nessuna</w:t>
      </w:r>
      <w:r>
        <w:rPr>
          <w:spacing w:val="1"/>
        </w:rPr>
        <w:t xml:space="preserve"> </w:t>
      </w:r>
      <w:r>
        <w:t>distinzione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senso</w:t>
      </w:r>
      <w:r>
        <w:rPr>
          <w:spacing w:val="1"/>
        </w:rPr>
        <w:t xml:space="preserve"> </w:t>
      </w:r>
      <w:r>
        <w:t>nella</w:t>
      </w:r>
      <w:r>
        <w:rPr>
          <w:spacing w:val="-82"/>
        </w:rPr>
        <w:t xml:space="preserve"> </w:t>
      </w:r>
      <w:r>
        <w:t>normativa</w:t>
      </w:r>
      <w:r>
        <w:rPr>
          <w:spacing w:val="-1"/>
        </w:rPr>
        <w:t xml:space="preserve"> </w:t>
      </w:r>
      <w:r>
        <w:t>citata.</w:t>
      </w:r>
    </w:p>
    <w:p w14:paraId="0879A5F7" w14:textId="77777777" w:rsidR="001E3021" w:rsidRDefault="00000000">
      <w:pPr>
        <w:pStyle w:val="Corpotesto"/>
        <w:spacing w:line="360" w:lineRule="auto"/>
        <w:ind w:right="1228"/>
      </w:pPr>
      <w:r>
        <w:t>Consiglio di Stato, sez. VII, 16 marzo 2022, n. 1842 è stato molto</w:t>
      </w:r>
      <w:r>
        <w:rPr>
          <w:spacing w:val="1"/>
        </w:rPr>
        <w:t xml:space="preserve"> </w:t>
      </w:r>
      <w:r>
        <w:t>chiaro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senso,</w:t>
      </w:r>
      <w:r>
        <w:rPr>
          <w:spacing w:val="-2"/>
        </w:rPr>
        <w:t xml:space="preserve"> </w:t>
      </w:r>
      <w:r>
        <w:t>evidenziando</w:t>
      </w:r>
      <w:r>
        <w:rPr>
          <w:spacing w:val="-4"/>
        </w:rPr>
        <w:t xml:space="preserve"> </w:t>
      </w:r>
      <w:r>
        <w:t>l’esigenza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formazione</w:t>
      </w:r>
      <w:r>
        <w:rPr>
          <w:spacing w:val="-5"/>
        </w:rPr>
        <w:t xml:space="preserve"> </w:t>
      </w:r>
      <w:r>
        <w:t>dell’intero</w:t>
      </w:r>
      <w:r>
        <w:rPr>
          <w:spacing w:val="-82"/>
        </w:rPr>
        <w:t xml:space="preserve"> </w:t>
      </w:r>
      <w:r>
        <w:t>corpo</w:t>
      </w:r>
      <w:r>
        <w:rPr>
          <w:spacing w:val="1"/>
        </w:rPr>
        <w:t xml:space="preserve"> </w:t>
      </w:r>
      <w:r>
        <w:t>docente,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non,</w:t>
      </w:r>
      <w:r>
        <w:rPr>
          <w:spacing w:val="1"/>
        </w:rPr>
        <w:t xml:space="preserve"> </w:t>
      </w:r>
      <w:r>
        <w:t>necessaria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l’erogazione</w:t>
      </w:r>
      <w:r>
        <w:rPr>
          <w:spacing w:val="1"/>
        </w:rPr>
        <w:t xml:space="preserve"> </w:t>
      </w:r>
      <w:r>
        <w:t>del</w:t>
      </w:r>
      <w:r>
        <w:rPr>
          <w:spacing w:val="-82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scolastico.</w:t>
      </w:r>
    </w:p>
    <w:p w14:paraId="3DE0AD4D" w14:textId="77777777" w:rsidR="001E3021" w:rsidRDefault="00000000">
      <w:pPr>
        <w:ind w:left="305"/>
        <w:jc w:val="both"/>
        <w:rPr>
          <w:i/>
          <w:sz w:val="24"/>
        </w:rPr>
      </w:pPr>
      <w:r>
        <w:rPr>
          <w:i/>
          <w:sz w:val="24"/>
          <w:u w:val="single"/>
        </w:rPr>
        <w:t>(segue):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la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L.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107/2015.</w:t>
      </w:r>
    </w:p>
    <w:p w14:paraId="6F654221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726"/>
        </w:tabs>
        <w:spacing w:before="145"/>
        <w:ind w:left="725" w:right="0" w:hanging="421"/>
        <w:jc w:val="both"/>
        <w:rPr>
          <w:sz w:val="24"/>
        </w:rPr>
      </w:pPr>
      <w:r>
        <w:rPr>
          <w:sz w:val="24"/>
        </w:rPr>
        <w:t>L’indirizzo</w:t>
      </w:r>
      <w:r>
        <w:rPr>
          <w:spacing w:val="92"/>
          <w:sz w:val="24"/>
        </w:rPr>
        <w:t xml:space="preserve"> </w:t>
      </w:r>
      <w:r>
        <w:rPr>
          <w:sz w:val="24"/>
        </w:rPr>
        <w:t>del</w:t>
      </w:r>
      <w:r>
        <w:rPr>
          <w:spacing w:val="87"/>
          <w:sz w:val="24"/>
        </w:rPr>
        <w:t xml:space="preserve"> </w:t>
      </w:r>
      <w:r>
        <w:rPr>
          <w:sz w:val="24"/>
        </w:rPr>
        <w:t>sistema</w:t>
      </w:r>
      <w:r>
        <w:rPr>
          <w:spacing w:val="92"/>
          <w:sz w:val="24"/>
        </w:rPr>
        <w:t xml:space="preserve"> </w:t>
      </w:r>
      <w:r>
        <w:rPr>
          <w:sz w:val="24"/>
        </w:rPr>
        <w:t>formativo</w:t>
      </w:r>
      <w:r>
        <w:rPr>
          <w:spacing w:val="92"/>
          <w:sz w:val="24"/>
        </w:rPr>
        <w:t xml:space="preserve"> </w:t>
      </w:r>
      <w:r>
        <w:rPr>
          <w:sz w:val="24"/>
        </w:rPr>
        <w:t>è</w:t>
      </w:r>
      <w:r>
        <w:rPr>
          <w:spacing w:val="93"/>
          <w:sz w:val="24"/>
        </w:rPr>
        <w:t xml:space="preserve"> </w:t>
      </w:r>
      <w:r>
        <w:rPr>
          <w:sz w:val="24"/>
        </w:rPr>
        <w:t>stato</w:t>
      </w:r>
      <w:r>
        <w:rPr>
          <w:spacing w:val="92"/>
          <w:sz w:val="24"/>
        </w:rPr>
        <w:t xml:space="preserve"> </w:t>
      </w:r>
      <w:r>
        <w:rPr>
          <w:sz w:val="24"/>
        </w:rPr>
        <w:t>poi</w:t>
      </w:r>
      <w:r>
        <w:rPr>
          <w:spacing w:val="90"/>
          <w:sz w:val="24"/>
        </w:rPr>
        <w:t xml:space="preserve"> </w:t>
      </w:r>
      <w:r>
        <w:rPr>
          <w:sz w:val="24"/>
        </w:rPr>
        <w:t>specificamente</w:t>
      </w:r>
    </w:p>
    <w:p w14:paraId="1AA6E00E" w14:textId="77777777" w:rsidR="001E3021" w:rsidRDefault="00000000">
      <w:pPr>
        <w:pStyle w:val="Corpotesto"/>
        <w:spacing w:before="147"/>
      </w:pPr>
      <w:r>
        <w:t>declinato</w:t>
      </w:r>
      <w:r>
        <w:rPr>
          <w:spacing w:val="-3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107/2015.</w:t>
      </w:r>
    </w:p>
    <w:p w14:paraId="0EEE3A80" w14:textId="77777777" w:rsidR="001E3021" w:rsidRDefault="00000000">
      <w:pPr>
        <w:spacing w:before="146" w:line="360" w:lineRule="auto"/>
        <w:ind w:left="305" w:right="1217"/>
        <w:jc w:val="both"/>
        <w:rPr>
          <w:sz w:val="24"/>
        </w:rPr>
      </w:pPr>
      <w:r>
        <w:rPr>
          <w:sz w:val="24"/>
        </w:rPr>
        <w:t>L’art. 1, co. 124 della L. n. 107/2015, stabilisce che «</w:t>
      </w:r>
      <w:r>
        <w:rPr>
          <w:i/>
          <w:sz w:val="24"/>
        </w:rPr>
        <w:t>nell’ambito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degli adempimenti connessi alla funzione docente, la formazione 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servizio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docenti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ruolo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è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obbligatoria,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permanente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strutturale</w:t>
      </w:r>
      <w:r>
        <w:rPr>
          <w:sz w:val="24"/>
        </w:rPr>
        <w:t>» ed il principio, coerentemente con il diritto-dovere di</w:t>
      </w:r>
      <w:r>
        <w:rPr>
          <w:spacing w:val="1"/>
          <w:sz w:val="24"/>
        </w:rPr>
        <w:t xml:space="preserve"> </w:t>
      </w:r>
      <w:r>
        <w:rPr>
          <w:sz w:val="24"/>
        </w:rPr>
        <w:t>base di cui all’art. 282 cit., non distingue tra obblighi del lavoratore</w:t>
      </w:r>
      <w:r>
        <w:rPr>
          <w:spacing w:val="-82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obblighi datoriali.</w:t>
      </w:r>
    </w:p>
    <w:p w14:paraId="644709EE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1454C99A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13C6E021" w14:textId="77777777" w:rsidR="001E3021" w:rsidRDefault="001E3021">
      <w:pPr>
        <w:pStyle w:val="Corpotesto"/>
        <w:spacing w:before="10"/>
        <w:ind w:left="0"/>
        <w:jc w:val="left"/>
        <w:rPr>
          <w:sz w:val="26"/>
        </w:rPr>
      </w:pPr>
    </w:p>
    <w:p w14:paraId="4F911AE5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100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0CC192EB" w14:textId="77777777" w:rsidR="001E3021" w:rsidRDefault="001E3021">
      <w:pPr>
        <w:rPr>
          <w:sz w:val="20"/>
        </w:rPr>
        <w:sectPr w:rsidR="001E3021">
          <w:type w:val="continuous"/>
          <w:pgSz w:w="11910" w:h="16840"/>
          <w:pgMar w:top="360" w:right="480" w:bottom="600" w:left="1680" w:header="720" w:footer="720" w:gutter="0"/>
          <w:cols w:space="720"/>
        </w:sectPr>
      </w:pPr>
    </w:p>
    <w:p w14:paraId="792DFF09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005DF919">
          <v:shape id="_x0000_s2083" type="#_x0000_t202" style="position:absolute;left:0;text-align:left;margin-left:568pt;margin-top:16.15pt;width:19.85pt;height:786.8pt;z-index:15739904;mso-position-horizontal-relative:page;mso-position-vertical-relative:page" filled="f" stroked="f">
            <v:textbox style="layout-flow:vertical;mso-layout-flow-alt:bottom-to-top" inset="0,0,0,0">
              <w:txbxContent>
                <w:p w14:paraId="712EAC61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749DE8EA" w14:textId="77777777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pacing w:val="-1"/>
          <w:sz w:val="24"/>
        </w:rPr>
        <w:t>N</w:t>
      </w:r>
      <w:r>
        <w:rPr>
          <w:spacing w:val="1"/>
          <w:sz w:val="24"/>
        </w:rPr>
        <w:t>e</w:t>
      </w:r>
      <w:r>
        <w:rPr>
          <w:sz w:val="24"/>
        </w:rPr>
        <w:t xml:space="preserve">l </w:t>
      </w:r>
      <w:r>
        <w:rPr>
          <w:spacing w:val="-42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r</w:t>
      </w:r>
      <w:r>
        <w:rPr>
          <w:spacing w:val="1"/>
          <w:sz w:val="24"/>
        </w:rPr>
        <w:t>o</w:t>
      </w:r>
      <w:r>
        <w:rPr>
          <w:sz w:val="24"/>
        </w:rPr>
        <w:t>s</w:t>
      </w:r>
      <w:r>
        <w:rPr>
          <w:spacing w:val="-1"/>
          <w:sz w:val="24"/>
        </w:rPr>
        <w:t>i</w:t>
      </w:r>
      <w:r>
        <w:rPr>
          <w:sz w:val="24"/>
        </w:rPr>
        <w:t>e</w:t>
      </w:r>
      <w:r>
        <w:rPr>
          <w:spacing w:val="-1"/>
          <w:sz w:val="24"/>
        </w:rPr>
        <w:t>gu</w:t>
      </w:r>
      <w:r>
        <w:rPr>
          <w:sz w:val="24"/>
        </w:rPr>
        <w:t xml:space="preserve">o, </w:t>
      </w:r>
      <w:r>
        <w:rPr>
          <w:spacing w:val="-38"/>
          <w:sz w:val="24"/>
        </w:rPr>
        <w:t xml:space="preserve"> </w:t>
      </w:r>
      <w:r>
        <w:rPr>
          <w:spacing w:val="-1"/>
          <w:sz w:val="24"/>
        </w:rPr>
        <w:t>tu</w:t>
      </w:r>
      <w:r>
        <w:rPr>
          <w:spacing w:val="1"/>
          <w:sz w:val="24"/>
        </w:rPr>
        <w:t>tt</w:t>
      </w:r>
      <w:r>
        <w:rPr>
          <w:sz w:val="24"/>
        </w:rPr>
        <w:t>a</w:t>
      </w:r>
      <w:r>
        <w:rPr>
          <w:spacing w:val="-1"/>
          <w:sz w:val="24"/>
        </w:rPr>
        <w:t>vi</w:t>
      </w:r>
      <w:r>
        <w:rPr>
          <w:sz w:val="24"/>
        </w:rPr>
        <w:t xml:space="preserve">a </w:t>
      </w:r>
      <w:r>
        <w:rPr>
          <w:spacing w:val="-39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 xml:space="preserve">a </w:t>
      </w:r>
      <w:r>
        <w:rPr>
          <w:spacing w:val="-39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z w:val="24"/>
        </w:rPr>
        <w:t xml:space="preserve">orma </w:t>
      </w:r>
      <w:r>
        <w:rPr>
          <w:spacing w:val="-40"/>
          <w:sz w:val="24"/>
        </w:rPr>
        <w:t xml:space="preserve"> </w:t>
      </w:r>
      <w:r>
        <w:rPr>
          <w:sz w:val="24"/>
        </w:rPr>
        <w:t xml:space="preserve">si </w:t>
      </w:r>
      <w:r>
        <w:rPr>
          <w:spacing w:val="-38"/>
          <w:sz w:val="24"/>
        </w:rPr>
        <w:t xml:space="preserve"> </w:t>
      </w:r>
      <w:r>
        <w:rPr>
          <w:spacing w:val="1"/>
          <w:sz w:val="24"/>
        </w:rPr>
        <w:t>c</w:t>
      </w:r>
      <w:r>
        <w:rPr>
          <w:sz w:val="24"/>
        </w:rPr>
        <w:t>o</w:t>
      </w:r>
      <w:r>
        <w:rPr>
          <w:spacing w:val="-1"/>
          <w:sz w:val="24"/>
        </w:rPr>
        <w:t>n</w:t>
      </w:r>
      <w:r>
        <w:rPr>
          <w:sz w:val="24"/>
        </w:rPr>
        <w:t>cen</w:t>
      </w:r>
      <w:r>
        <w:rPr>
          <w:spacing w:val="-1"/>
          <w:sz w:val="24"/>
        </w:rPr>
        <w:t>t</w:t>
      </w:r>
      <w:r>
        <w:rPr>
          <w:sz w:val="24"/>
        </w:rPr>
        <w:t xml:space="preserve">ra </w:t>
      </w:r>
      <w:r>
        <w:rPr>
          <w:spacing w:val="-39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u</w:t>
      </w:r>
      <w:r>
        <w:rPr>
          <w:spacing w:val="1"/>
          <w:sz w:val="24"/>
        </w:rPr>
        <w:t>g</w:t>
      </w:r>
      <w:r>
        <w:rPr>
          <w:spacing w:val="-1"/>
          <w:sz w:val="24"/>
        </w:rPr>
        <w:t>l</w:t>
      </w:r>
      <w:r>
        <w:rPr>
          <w:spacing w:val="5"/>
          <w:sz w:val="24"/>
        </w:rPr>
        <w:t>i</w:t>
      </w:r>
      <w:r>
        <w:rPr>
          <w:rFonts w:ascii="Arial MT"/>
          <w:color w:val="0000FF"/>
          <w:position w:val="18"/>
          <w:sz w:val="16"/>
        </w:rPr>
        <w:t>N</w:t>
      </w:r>
      <w:r>
        <w:rPr>
          <w:rFonts w:ascii="Arial MT"/>
          <w:color w:val="0000FF"/>
          <w:spacing w:val="-80"/>
          <w:position w:val="18"/>
          <w:sz w:val="16"/>
        </w:rPr>
        <w:t>u</w:t>
      </w:r>
      <w:r>
        <w:rPr>
          <w:spacing w:val="-65"/>
          <w:sz w:val="24"/>
        </w:rPr>
        <w:t>a</w:t>
      </w:r>
      <w:r>
        <w:rPr>
          <w:rFonts w:ascii="Arial MT"/>
          <w:color w:val="0000FF"/>
          <w:spacing w:val="-70"/>
          <w:position w:val="18"/>
          <w:sz w:val="16"/>
        </w:rPr>
        <w:t>m</w:t>
      </w:r>
      <w:proofErr w:type="spellStart"/>
      <w:r>
        <w:rPr>
          <w:spacing w:val="-165"/>
          <w:sz w:val="24"/>
        </w:rPr>
        <w:t>m</w:t>
      </w:r>
      <w:proofErr w:type="spellEnd"/>
      <w:r>
        <w:rPr>
          <w:rFonts w:ascii="Arial MT"/>
          <w:color w:val="0000FF"/>
          <w:position w:val="18"/>
          <w:sz w:val="16"/>
        </w:rPr>
        <w:t>er</w:t>
      </w:r>
      <w:r>
        <w:rPr>
          <w:rFonts w:ascii="Arial MT"/>
          <w:color w:val="0000FF"/>
          <w:spacing w:val="-68"/>
          <w:position w:val="18"/>
          <w:sz w:val="16"/>
        </w:rPr>
        <w:t>o</w:t>
      </w:r>
      <w:r>
        <w:rPr>
          <w:spacing w:val="-38"/>
          <w:sz w:val="24"/>
        </w:rPr>
        <w:t>p</w:t>
      </w:r>
      <w:r>
        <w:rPr>
          <w:rFonts w:ascii="Arial MT"/>
          <w:color w:val="0000FF"/>
          <w:spacing w:val="-51"/>
          <w:position w:val="18"/>
          <w:sz w:val="16"/>
        </w:rPr>
        <w:t>d</w:t>
      </w:r>
      <w:r>
        <w:rPr>
          <w:spacing w:val="-16"/>
          <w:sz w:val="24"/>
        </w:rPr>
        <w:t>i</w:t>
      </w:r>
      <w:proofErr w:type="spellStart"/>
      <w:r>
        <w:rPr>
          <w:rFonts w:ascii="Arial MT"/>
          <w:color w:val="0000FF"/>
          <w:position w:val="18"/>
          <w:sz w:val="16"/>
        </w:rPr>
        <w:t>i</w:t>
      </w:r>
      <w:proofErr w:type="spellEnd"/>
      <w:r>
        <w:rPr>
          <w:rFonts w:ascii="Arial MT"/>
          <w:color w:val="0000FF"/>
          <w:position w:val="18"/>
          <w:sz w:val="16"/>
        </w:rPr>
        <w:t xml:space="preserve"> </w:t>
      </w:r>
      <w:proofErr w:type="spellStart"/>
      <w:r>
        <w:rPr>
          <w:rFonts w:ascii="Arial MT"/>
          <w:color w:val="0000FF"/>
          <w:position w:val="18"/>
          <w:sz w:val="16"/>
        </w:rPr>
        <w:t>r</w:t>
      </w:r>
      <w:r>
        <w:rPr>
          <w:rFonts w:ascii="Arial MT"/>
          <w:color w:val="0000FF"/>
          <w:spacing w:val="-79"/>
          <w:position w:val="18"/>
          <w:sz w:val="16"/>
        </w:rPr>
        <w:t>a</w:t>
      </w:r>
      <w:proofErr w:type="spellEnd"/>
      <w:r>
        <w:rPr>
          <w:spacing w:val="-67"/>
          <w:sz w:val="24"/>
        </w:rPr>
        <w:t>o</w:t>
      </w:r>
      <w:r>
        <w:rPr>
          <w:rFonts w:ascii="Arial MT"/>
          <w:color w:val="0000FF"/>
          <w:spacing w:val="-13"/>
          <w:position w:val="18"/>
          <w:sz w:val="16"/>
        </w:rPr>
        <w:t>c</w:t>
      </w:r>
      <w:r>
        <w:rPr>
          <w:spacing w:val="-137"/>
          <w:sz w:val="24"/>
        </w:rPr>
        <w:t>b</w:t>
      </w:r>
      <w:r>
        <w:rPr>
          <w:rFonts w:ascii="Arial MT"/>
          <w:color w:val="0000FF"/>
          <w:position w:val="18"/>
          <w:sz w:val="16"/>
        </w:rPr>
        <w:t>c</w:t>
      </w:r>
      <w:r>
        <w:rPr>
          <w:rFonts w:ascii="Arial MT"/>
          <w:color w:val="0000FF"/>
          <w:spacing w:val="-33"/>
          <w:position w:val="18"/>
          <w:sz w:val="16"/>
        </w:rPr>
        <w:t>o</w:t>
      </w:r>
      <w:r>
        <w:rPr>
          <w:spacing w:val="-117"/>
          <w:sz w:val="24"/>
        </w:rPr>
        <w:t>b</w:t>
      </w:r>
      <w:proofErr w:type="spellStart"/>
      <w:r>
        <w:rPr>
          <w:rFonts w:ascii="Arial MT"/>
          <w:color w:val="0000FF"/>
          <w:position w:val="18"/>
          <w:sz w:val="16"/>
        </w:rPr>
        <w:t>lt</w:t>
      </w:r>
      <w:r>
        <w:rPr>
          <w:rFonts w:ascii="Arial MT"/>
          <w:color w:val="0000FF"/>
          <w:spacing w:val="-51"/>
          <w:position w:val="18"/>
          <w:sz w:val="16"/>
        </w:rPr>
        <w:t>a</w:t>
      </w:r>
      <w:proofErr w:type="spellEnd"/>
      <w:r>
        <w:rPr>
          <w:spacing w:val="-1"/>
          <w:sz w:val="24"/>
        </w:rPr>
        <w:t>l</w:t>
      </w:r>
      <w:r>
        <w:rPr>
          <w:spacing w:val="-36"/>
          <w:sz w:val="24"/>
        </w:rPr>
        <w:t>i</w:t>
      </w:r>
      <w:r>
        <w:rPr>
          <w:rFonts w:ascii="Arial MT"/>
          <w:color w:val="0000FF"/>
          <w:spacing w:val="-55"/>
          <w:position w:val="18"/>
          <w:sz w:val="16"/>
        </w:rPr>
        <w:t>g</w:t>
      </w:r>
      <w:proofErr w:type="spellStart"/>
      <w:r>
        <w:rPr>
          <w:spacing w:val="-95"/>
          <w:sz w:val="24"/>
        </w:rPr>
        <w:t>g</w:t>
      </w:r>
      <w:proofErr w:type="spellEnd"/>
      <w:r>
        <w:rPr>
          <w:rFonts w:ascii="Arial MT"/>
          <w:color w:val="0000FF"/>
          <w:position w:val="18"/>
          <w:sz w:val="16"/>
        </w:rPr>
        <w:t>e</w:t>
      </w:r>
      <w:r>
        <w:rPr>
          <w:rFonts w:ascii="Arial MT"/>
          <w:color w:val="0000FF"/>
          <w:spacing w:val="-82"/>
          <w:position w:val="18"/>
          <w:sz w:val="16"/>
        </w:rPr>
        <w:t>n</w:t>
      </w:r>
      <w:r>
        <w:rPr>
          <w:spacing w:val="-71"/>
          <w:sz w:val="24"/>
        </w:rPr>
        <w:t>h</w:t>
      </w:r>
      <w:r>
        <w:rPr>
          <w:rFonts w:ascii="Arial MT"/>
          <w:color w:val="0000FF"/>
          <w:spacing w:val="-20"/>
          <w:position w:val="18"/>
          <w:sz w:val="16"/>
        </w:rPr>
        <w:t>e</w:t>
      </w:r>
      <w:r>
        <w:rPr>
          <w:spacing w:val="-47"/>
          <w:sz w:val="24"/>
        </w:rPr>
        <w:t>i</w:t>
      </w:r>
      <w:proofErr w:type="spellStart"/>
      <w:r>
        <w:rPr>
          <w:rFonts w:ascii="Arial MT"/>
          <w:color w:val="0000FF"/>
          <w:position w:val="18"/>
          <w:sz w:val="16"/>
        </w:rPr>
        <w:t>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68FD4188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56C7E73B" w14:textId="77777777" w:rsidR="001E3021" w:rsidRDefault="00000000">
      <w:pPr>
        <w:spacing w:before="40" w:line="360" w:lineRule="auto"/>
        <w:ind w:left="305" w:right="1220"/>
        <w:jc w:val="both"/>
        <w:rPr>
          <w:sz w:val="24"/>
        </w:rPr>
      </w:pPr>
      <w:r>
        <w:rPr>
          <w:sz w:val="24"/>
        </w:rPr>
        <w:t>datoriali</w:t>
      </w:r>
      <w:r>
        <w:rPr>
          <w:spacing w:val="1"/>
          <w:sz w:val="24"/>
        </w:rPr>
        <w:t xml:space="preserve"> </w:t>
      </w:r>
      <w:r>
        <w:rPr>
          <w:sz w:val="24"/>
        </w:rPr>
        <w:t>esistenti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materia</w:t>
      </w:r>
      <w:r>
        <w:rPr>
          <w:spacing w:val="1"/>
          <w:sz w:val="24"/>
        </w:rPr>
        <w:t xml:space="preserve"> </w:t>
      </w:r>
      <w:r>
        <w:rPr>
          <w:sz w:val="24"/>
        </w:rPr>
        <w:t>affermando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attività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formazione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definite dalle singole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istituzioni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scolastiche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coerenza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85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85"/>
          <w:sz w:val="24"/>
        </w:rPr>
        <w:t xml:space="preserve"> </w:t>
      </w:r>
      <w:r>
        <w:rPr>
          <w:i/>
          <w:sz w:val="24"/>
        </w:rPr>
        <w:t>piano triennale dell’offerta formativa e con 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risultati emersi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piani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miglioramento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istituzioni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scolastiche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previsti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regolamento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cui</w:t>
      </w:r>
      <w:r>
        <w:rPr>
          <w:i/>
          <w:spacing w:val="84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84"/>
          <w:sz w:val="24"/>
        </w:rPr>
        <w:t xml:space="preserve"> </w:t>
      </w:r>
      <w:r>
        <w:rPr>
          <w:i/>
          <w:sz w:val="24"/>
        </w:rPr>
        <w:t>decreto</w:t>
      </w:r>
      <w:r>
        <w:rPr>
          <w:i/>
          <w:spacing w:val="85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Presidente   della   Repubblica 28 marzo 2013, n. 80, sulla base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delle priorità nazionali indicate nel Piano nazionale di formazione,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adottato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ogni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decreto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Ministro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dell’istruzione,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dell’università e 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ricerca,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sentite le organizzazioni sindacali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rappresentative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categoria</w:t>
      </w:r>
      <w:r>
        <w:rPr>
          <w:sz w:val="24"/>
        </w:rPr>
        <w:t>».</w:t>
      </w:r>
    </w:p>
    <w:p w14:paraId="4DFEA0B1" w14:textId="77777777" w:rsidR="001E3021" w:rsidRDefault="00000000">
      <w:pPr>
        <w:ind w:left="305"/>
        <w:jc w:val="both"/>
        <w:rPr>
          <w:i/>
          <w:sz w:val="24"/>
        </w:rPr>
      </w:pPr>
      <w:r>
        <w:rPr>
          <w:i/>
          <w:sz w:val="24"/>
          <w:u w:val="single"/>
        </w:rPr>
        <w:t>(segue):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la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Carta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Docente.</w:t>
      </w:r>
    </w:p>
    <w:p w14:paraId="3C679379" w14:textId="5F0BF497" w:rsidR="001E3021" w:rsidRDefault="00000000">
      <w:pPr>
        <w:pStyle w:val="Paragrafoelenco"/>
        <w:numPr>
          <w:ilvl w:val="0"/>
          <w:numId w:val="6"/>
        </w:numPr>
        <w:tabs>
          <w:tab w:val="left" w:pos="708"/>
        </w:tabs>
        <w:spacing w:before="146" w:line="360" w:lineRule="auto"/>
        <w:ind w:right="1221" w:firstLine="0"/>
        <w:jc w:val="both"/>
        <w:rPr>
          <w:i/>
          <w:sz w:val="24"/>
        </w:rPr>
      </w:pPr>
      <w:r>
        <w:rPr>
          <w:sz w:val="24"/>
        </w:rPr>
        <w:t>È nell’ambito</w:t>
      </w:r>
      <w:r>
        <w:rPr>
          <w:spacing w:val="1"/>
          <w:sz w:val="24"/>
        </w:rPr>
        <w:t xml:space="preserve"> </w:t>
      </w:r>
      <w:r>
        <w:rPr>
          <w:sz w:val="24"/>
        </w:rPr>
        <w:t>di tale</w:t>
      </w:r>
      <w:r>
        <w:rPr>
          <w:spacing w:val="1"/>
          <w:sz w:val="24"/>
        </w:rPr>
        <w:t xml:space="preserve"> </w:t>
      </w:r>
      <w:r>
        <w:rPr>
          <w:sz w:val="24"/>
        </w:rPr>
        <w:t>sistema di principi che la stessa L. n.</w:t>
      </w:r>
      <w:r>
        <w:rPr>
          <w:spacing w:val="1"/>
          <w:sz w:val="24"/>
        </w:rPr>
        <w:t xml:space="preserve"> </w:t>
      </w:r>
      <w:r>
        <w:rPr>
          <w:sz w:val="24"/>
        </w:rPr>
        <w:t>107/2015</w:t>
      </w:r>
      <w:r>
        <w:rPr>
          <w:spacing w:val="1"/>
          <w:sz w:val="24"/>
        </w:rPr>
        <w:t xml:space="preserve"> </w:t>
      </w:r>
      <w:r>
        <w:rPr>
          <w:sz w:val="24"/>
        </w:rPr>
        <w:t>introduce</w:t>
      </w:r>
      <w:r>
        <w:rPr>
          <w:spacing w:val="1"/>
          <w:sz w:val="24"/>
        </w:rPr>
        <w:t xml:space="preserve"> </w:t>
      </w:r>
      <w:r>
        <w:rPr>
          <w:sz w:val="24"/>
        </w:rPr>
        <w:t>l’istituto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Carta</w:t>
      </w:r>
      <w:r>
        <w:rPr>
          <w:spacing w:val="1"/>
          <w:sz w:val="24"/>
        </w:rPr>
        <w:t xml:space="preserve"> </w:t>
      </w:r>
      <w:r>
        <w:rPr>
          <w:sz w:val="24"/>
        </w:rPr>
        <w:t>Docente,</w:t>
      </w:r>
      <w:r>
        <w:rPr>
          <w:spacing w:val="1"/>
          <w:sz w:val="24"/>
        </w:rPr>
        <w:t xml:space="preserve"> </w:t>
      </w:r>
      <w:r>
        <w:rPr>
          <w:sz w:val="24"/>
        </w:rPr>
        <w:t>prevedendo,</w:t>
      </w:r>
      <w:r>
        <w:rPr>
          <w:spacing w:val="1"/>
          <w:sz w:val="24"/>
        </w:rPr>
        <w:t xml:space="preserve"> </w:t>
      </w:r>
      <w:r>
        <w:rPr>
          <w:sz w:val="24"/>
        </w:rPr>
        <w:t>all’art. 1, co. 121, che «</w:t>
      </w:r>
      <w:r>
        <w:rPr>
          <w:i/>
          <w:sz w:val="24"/>
        </w:rPr>
        <w:t>al fine di sostenere la formazione continua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dei docenti e di valorizzarne le competenze professionali, è istituita,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nel rispetto del limite di spesa di cui al comma 123, la Carta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elettronica per l’aggiornamento e la formazione del docente di ruolo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istituzioni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scolastiche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ogni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ordine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grado.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Carta,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dell’importo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nominale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euro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500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annui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ciascun</w:t>
      </w:r>
      <w:r>
        <w:rPr>
          <w:i/>
          <w:spacing w:val="84"/>
          <w:sz w:val="24"/>
        </w:rPr>
        <w:t xml:space="preserve"> </w:t>
      </w:r>
      <w:r>
        <w:rPr>
          <w:i/>
          <w:sz w:val="24"/>
        </w:rPr>
        <w:t>anno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scolastico, può essere utilizzata per l’acquisto di libri e di testi,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anche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formato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digitale,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pubblicazioni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riviste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comunque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utili all’aggiornamento professionale, 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l’acquisto di hardware 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software, per l’iscrizione a corsi per attività di aggiornamento e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qualificazione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competenze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professionali,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svolti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enti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accreditati presso il Ministero dell’istruzione,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dell’università e 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ricerca, a corsi di laurea, di laurea magistrale, specialistica o a ciclo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unico,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inerenti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profilo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professionale,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ovvero</w:t>
      </w:r>
      <w:r>
        <w:rPr>
          <w:i/>
          <w:spacing w:val="8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84"/>
          <w:sz w:val="24"/>
        </w:rPr>
        <w:t xml:space="preserve"> </w:t>
      </w:r>
      <w:r>
        <w:rPr>
          <w:i/>
          <w:sz w:val="24"/>
        </w:rPr>
        <w:t>corsi</w:t>
      </w:r>
      <w:r>
        <w:rPr>
          <w:i/>
          <w:spacing w:val="84"/>
          <w:sz w:val="24"/>
        </w:rPr>
        <w:t xml:space="preserve"> </w:t>
      </w:r>
      <w:r>
        <w:rPr>
          <w:i/>
          <w:sz w:val="24"/>
        </w:rPr>
        <w:t>post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lauream</w:t>
      </w:r>
      <w:proofErr w:type="spellEnd"/>
      <w:r>
        <w:rPr>
          <w:i/>
          <w:sz w:val="24"/>
        </w:rPr>
        <w:t xml:space="preserve">   o a master universitari inerenti al profilo professionale,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 rappresentazioni teatrali e cinematografiche,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 l’ingresso 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musei, mostre ed eventi culturali e spettacoli dal vivo, nonché 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iniziative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coerenti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attività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individuate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nell’ambito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piano</w:t>
      </w:r>
    </w:p>
    <w:p w14:paraId="6C915562" w14:textId="77777777" w:rsidR="001E3021" w:rsidRDefault="001E3021">
      <w:pPr>
        <w:pStyle w:val="Corpotesto"/>
        <w:ind w:left="0"/>
        <w:jc w:val="left"/>
        <w:rPr>
          <w:i/>
          <w:sz w:val="20"/>
        </w:rPr>
      </w:pPr>
    </w:p>
    <w:p w14:paraId="1E8574EF" w14:textId="77777777" w:rsidR="001E3021" w:rsidRDefault="001E3021">
      <w:pPr>
        <w:pStyle w:val="Corpotesto"/>
        <w:spacing w:before="1"/>
        <w:ind w:left="0"/>
        <w:jc w:val="left"/>
        <w:rPr>
          <w:i/>
          <w:sz w:val="19"/>
        </w:rPr>
      </w:pPr>
    </w:p>
    <w:p w14:paraId="00E3B0B2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39FE5529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6D15DE15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0BAE7FDB">
          <v:shape id="_x0000_s2082" type="#_x0000_t202" style="position:absolute;left:0;text-align:left;margin-left:568pt;margin-top:16.15pt;width:19.85pt;height:786.8pt;z-index:15740928;mso-position-horizontal-relative:page;mso-position-vertical-relative:page" filled="f" stroked="f">
            <v:textbox style="layout-flow:vertical;mso-layout-flow-alt:bottom-to-top" inset="0,0,0,0">
              <w:txbxContent>
                <w:p w14:paraId="31ED282D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7AF5CF46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i/>
          <w:spacing w:val="-1"/>
          <w:sz w:val="24"/>
        </w:rPr>
        <w:t>t</w:t>
      </w:r>
      <w:r>
        <w:rPr>
          <w:i/>
          <w:sz w:val="24"/>
        </w:rPr>
        <w:t>rie</w:t>
      </w:r>
      <w:r>
        <w:rPr>
          <w:i/>
          <w:spacing w:val="-1"/>
          <w:sz w:val="24"/>
        </w:rPr>
        <w:t>nn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>l</w:t>
      </w:r>
      <w:r>
        <w:rPr>
          <w:i/>
          <w:sz w:val="24"/>
        </w:rPr>
        <w:t>e</w:t>
      </w:r>
      <w:r>
        <w:rPr>
          <w:i/>
          <w:spacing w:val="14"/>
          <w:sz w:val="24"/>
        </w:rPr>
        <w:t xml:space="preserve"> </w:t>
      </w:r>
      <w:r>
        <w:rPr>
          <w:i/>
          <w:spacing w:val="-1"/>
          <w:sz w:val="24"/>
        </w:rPr>
        <w:t>d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>ll</w:t>
      </w:r>
      <w:r>
        <w:rPr>
          <w:i/>
          <w:sz w:val="24"/>
        </w:rPr>
        <w:t>’of</w:t>
      </w:r>
      <w:r>
        <w:rPr>
          <w:i/>
          <w:spacing w:val="-1"/>
          <w:sz w:val="24"/>
        </w:rPr>
        <w:t>f</w:t>
      </w:r>
      <w:r>
        <w:rPr>
          <w:i/>
          <w:sz w:val="24"/>
        </w:rPr>
        <w:t>erta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"/>
          <w:sz w:val="24"/>
        </w:rPr>
        <w:t>m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>ti</w:t>
      </w:r>
      <w:r>
        <w:rPr>
          <w:i/>
          <w:sz w:val="24"/>
        </w:rPr>
        <w:t>va</w:t>
      </w:r>
      <w:r>
        <w:rPr>
          <w:i/>
          <w:spacing w:val="13"/>
          <w:sz w:val="24"/>
        </w:rPr>
        <w:t xml:space="preserve"> </w:t>
      </w:r>
      <w:r>
        <w:rPr>
          <w:i/>
          <w:spacing w:val="-1"/>
          <w:sz w:val="24"/>
        </w:rPr>
        <w:t>d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>ll</w:t>
      </w:r>
      <w:r>
        <w:rPr>
          <w:i/>
          <w:sz w:val="24"/>
        </w:rPr>
        <w:t>e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scuo</w:t>
      </w:r>
      <w:r>
        <w:rPr>
          <w:i/>
          <w:spacing w:val="-2"/>
          <w:sz w:val="24"/>
        </w:rPr>
        <w:t>l</w:t>
      </w:r>
      <w:r>
        <w:rPr>
          <w:i/>
          <w:sz w:val="24"/>
        </w:rPr>
        <w:t>e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4"/>
          <w:sz w:val="24"/>
        </w:rPr>
        <w:t xml:space="preserve"> </w:t>
      </w:r>
      <w:r>
        <w:rPr>
          <w:i/>
          <w:spacing w:val="-1"/>
          <w:sz w:val="24"/>
        </w:rPr>
        <w:t>d</w:t>
      </w:r>
      <w:r>
        <w:rPr>
          <w:i/>
          <w:sz w:val="24"/>
        </w:rPr>
        <w:t>el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P</w:t>
      </w:r>
      <w:r>
        <w:rPr>
          <w:i/>
          <w:spacing w:val="-2"/>
          <w:sz w:val="24"/>
        </w:rPr>
        <w:t>i</w:t>
      </w:r>
      <w:r>
        <w:rPr>
          <w:i/>
          <w:sz w:val="24"/>
        </w:rPr>
        <w:t>a</w:t>
      </w:r>
      <w:r>
        <w:rPr>
          <w:i/>
          <w:spacing w:val="-98"/>
          <w:sz w:val="24"/>
        </w:rPr>
        <w:t>n</w:t>
      </w:r>
      <w:r>
        <w:rPr>
          <w:rFonts w:ascii="Arial MT" w:hAnsi="Arial MT"/>
          <w:color w:val="0000FF"/>
          <w:spacing w:val="-19"/>
          <w:position w:val="18"/>
          <w:sz w:val="16"/>
        </w:rPr>
        <w:t>N</w:t>
      </w:r>
      <w:r>
        <w:rPr>
          <w:i/>
          <w:spacing w:val="-128"/>
          <w:sz w:val="24"/>
        </w:rPr>
        <w:t>o</w:t>
      </w:r>
      <w:proofErr w:type="spellStart"/>
      <w:r>
        <w:rPr>
          <w:rFonts w:ascii="Arial MT" w:hAnsi="Arial MT"/>
          <w:color w:val="0000FF"/>
          <w:position w:val="18"/>
          <w:sz w:val="16"/>
        </w:rPr>
        <w:t>um</w:t>
      </w:r>
      <w:r>
        <w:rPr>
          <w:rFonts w:ascii="Arial MT" w:hAnsi="Arial MT"/>
          <w:color w:val="0000FF"/>
          <w:spacing w:val="-86"/>
          <w:position w:val="18"/>
          <w:sz w:val="16"/>
        </w:rPr>
        <w:t>e</w:t>
      </w:r>
      <w:proofErr w:type="spellEnd"/>
      <w:r>
        <w:rPr>
          <w:i/>
          <w:spacing w:val="-67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77"/>
          <w:position w:val="18"/>
          <w:sz w:val="16"/>
        </w:rPr>
        <w:t>o</w:t>
      </w:r>
      <w:r>
        <w:rPr>
          <w:i/>
          <w:spacing w:val="-24"/>
          <w:sz w:val="24"/>
        </w:rPr>
        <w:t>a</w:t>
      </w:r>
      <w:r>
        <w:rPr>
          <w:rFonts w:ascii="Arial MT" w:hAnsi="Arial MT"/>
          <w:color w:val="0000FF"/>
          <w:spacing w:val="-66"/>
          <w:position w:val="18"/>
          <w:sz w:val="16"/>
        </w:rPr>
        <w:t>d</w:t>
      </w:r>
      <w:r>
        <w:rPr>
          <w:i/>
          <w:spacing w:val="-61"/>
          <w:sz w:val="24"/>
        </w:rPr>
        <w:t>z</w:t>
      </w:r>
      <w:r>
        <w:rPr>
          <w:rFonts w:ascii="Arial MT" w:hAnsi="Arial MT"/>
          <w:color w:val="0000FF"/>
          <w:position w:val="18"/>
          <w:sz w:val="16"/>
        </w:rPr>
        <w:t>i</w:t>
      </w:r>
      <w:r>
        <w:rPr>
          <w:rFonts w:ascii="Arial MT" w:hAnsi="Arial MT"/>
          <w:color w:val="0000FF"/>
          <w:spacing w:val="-19"/>
          <w:position w:val="18"/>
          <w:sz w:val="16"/>
        </w:rPr>
        <w:t xml:space="preserve"> </w:t>
      </w:r>
      <w:proofErr w:type="spellStart"/>
      <w:r>
        <w:rPr>
          <w:i/>
          <w:spacing w:val="-48"/>
          <w:sz w:val="24"/>
        </w:rPr>
        <w:t>i</w:t>
      </w:r>
      <w:proofErr w:type="spellEnd"/>
      <w:r>
        <w:rPr>
          <w:rFonts w:ascii="Arial MT" w:hAnsi="Arial MT"/>
          <w:color w:val="0000FF"/>
          <w:spacing w:val="-8"/>
          <w:position w:val="18"/>
          <w:sz w:val="16"/>
        </w:rPr>
        <w:t>r</w:t>
      </w:r>
      <w:r>
        <w:rPr>
          <w:i/>
          <w:spacing w:val="-139"/>
          <w:sz w:val="24"/>
        </w:rPr>
        <w:t>o</w:t>
      </w:r>
      <w:proofErr w:type="spellStart"/>
      <w:r>
        <w:rPr>
          <w:rFonts w:ascii="Arial MT" w:hAnsi="Arial MT"/>
          <w:color w:val="0000FF"/>
          <w:position w:val="18"/>
          <w:sz w:val="16"/>
        </w:rPr>
        <w:t>a</w:t>
      </w:r>
      <w:r>
        <w:rPr>
          <w:rFonts w:ascii="Arial MT" w:hAnsi="Arial MT"/>
          <w:color w:val="0000FF"/>
          <w:spacing w:val="-31"/>
          <w:position w:val="18"/>
          <w:sz w:val="16"/>
        </w:rPr>
        <w:t>c</w:t>
      </w:r>
      <w:proofErr w:type="spellEnd"/>
      <w:r>
        <w:rPr>
          <w:i/>
          <w:spacing w:val="-122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c</w:t>
      </w:r>
      <w:r>
        <w:rPr>
          <w:rFonts w:ascii="Arial MT" w:hAnsi="Arial MT"/>
          <w:color w:val="0000FF"/>
          <w:spacing w:val="-48"/>
          <w:position w:val="18"/>
          <w:sz w:val="16"/>
        </w:rPr>
        <w:t>o</w:t>
      </w:r>
      <w:r>
        <w:rPr>
          <w:i/>
          <w:spacing w:val="-97"/>
          <w:sz w:val="24"/>
        </w:rPr>
        <w:t>a</w:t>
      </w:r>
      <w:proofErr w:type="spellStart"/>
      <w:r>
        <w:rPr>
          <w:rFonts w:ascii="Arial MT" w:hAnsi="Arial MT"/>
          <w:color w:val="0000FF"/>
          <w:position w:val="18"/>
          <w:sz w:val="16"/>
        </w:rPr>
        <w:t>lt</w:t>
      </w:r>
      <w:r>
        <w:rPr>
          <w:rFonts w:ascii="Arial MT" w:hAnsi="Arial MT"/>
          <w:color w:val="0000FF"/>
          <w:spacing w:val="-73"/>
          <w:position w:val="18"/>
          <w:sz w:val="16"/>
        </w:rPr>
        <w:t>a</w:t>
      </w:r>
      <w:proofErr w:type="spellEnd"/>
      <w:r>
        <w:rPr>
          <w:i/>
          <w:spacing w:val="-2"/>
          <w:sz w:val="24"/>
        </w:rPr>
        <w:t>l</w:t>
      </w:r>
      <w:r>
        <w:rPr>
          <w:i/>
          <w:spacing w:val="-91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ge</w:t>
      </w:r>
      <w:r>
        <w:rPr>
          <w:rFonts w:ascii="Arial MT" w:hAnsi="Arial MT"/>
          <w:color w:val="0000FF"/>
          <w:spacing w:val="-78"/>
          <w:position w:val="18"/>
          <w:sz w:val="16"/>
        </w:rPr>
        <w:t>n</w:t>
      </w:r>
      <w:proofErr w:type="spellEnd"/>
      <w:r>
        <w:rPr>
          <w:i/>
          <w:spacing w:val="-73"/>
          <w:sz w:val="24"/>
        </w:rPr>
        <w:t>d</w:t>
      </w:r>
      <w:r>
        <w:rPr>
          <w:rFonts w:ascii="Arial MT" w:hAnsi="Arial MT"/>
          <w:color w:val="0000FF"/>
          <w:spacing w:val="-18"/>
          <w:position w:val="18"/>
          <w:sz w:val="16"/>
        </w:rPr>
        <w:t>e</w:t>
      </w:r>
      <w:r>
        <w:rPr>
          <w:i/>
          <w:spacing w:val="-49"/>
          <w:sz w:val="24"/>
        </w:rPr>
        <w:t>i</w:t>
      </w:r>
      <w:proofErr w:type="spellStart"/>
      <w:r>
        <w:rPr>
          <w:rFonts w:ascii="Arial MT" w:hAnsi="Arial MT"/>
          <w:color w:val="0000FF"/>
          <w:position w:val="18"/>
          <w:sz w:val="16"/>
        </w:rPr>
        <w:t>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431DB62D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65E2BF07" w14:textId="77777777" w:rsidR="001E3021" w:rsidRDefault="00000000">
      <w:pPr>
        <w:spacing w:before="40" w:line="360" w:lineRule="auto"/>
        <w:ind w:left="305" w:right="1215"/>
        <w:jc w:val="both"/>
        <w:rPr>
          <w:sz w:val="24"/>
        </w:rPr>
      </w:pPr>
      <w:r>
        <w:rPr>
          <w:i/>
          <w:sz w:val="24"/>
        </w:rPr>
        <w:t>formazione di cui al comma 124</w:t>
      </w:r>
      <w:r>
        <w:rPr>
          <w:sz w:val="24"/>
        </w:rPr>
        <w:t>» ed aggiungendo che «</w:t>
      </w:r>
      <w:r>
        <w:rPr>
          <w:i/>
          <w:sz w:val="24"/>
        </w:rPr>
        <w:t>la</w:t>
      </w:r>
      <w:r>
        <w:rPr>
          <w:i/>
          <w:spacing w:val="84"/>
          <w:sz w:val="24"/>
        </w:rPr>
        <w:t xml:space="preserve"> </w:t>
      </w:r>
      <w:r>
        <w:rPr>
          <w:i/>
          <w:sz w:val="24"/>
        </w:rPr>
        <w:t>somma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 cui alla Carta non costituisce retribuzione accessoria né reddito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imponibile</w:t>
      </w:r>
      <w:r>
        <w:rPr>
          <w:sz w:val="24"/>
        </w:rPr>
        <w:t>».</w:t>
      </w:r>
    </w:p>
    <w:p w14:paraId="46C751D9" w14:textId="77777777" w:rsidR="001E3021" w:rsidRDefault="00000000">
      <w:pPr>
        <w:pStyle w:val="Corpotesto"/>
        <w:spacing w:line="360" w:lineRule="auto"/>
        <w:ind w:right="1221"/>
      </w:pPr>
      <w:r>
        <w:t>Un</w:t>
      </w:r>
      <w:r>
        <w:rPr>
          <w:spacing w:val="55"/>
        </w:rPr>
        <w:t xml:space="preserve"> </w:t>
      </w:r>
      <w:r>
        <w:t>dato</w:t>
      </w:r>
      <w:r>
        <w:rPr>
          <w:spacing w:val="59"/>
        </w:rPr>
        <w:t xml:space="preserve"> </w:t>
      </w:r>
      <w:r>
        <w:t>-</w:t>
      </w:r>
      <w:r>
        <w:rPr>
          <w:spacing w:val="58"/>
        </w:rPr>
        <w:t xml:space="preserve"> </w:t>
      </w:r>
      <w:r>
        <w:t>onde</w:t>
      </w:r>
      <w:r>
        <w:rPr>
          <w:spacing w:val="58"/>
        </w:rPr>
        <w:t xml:space="preserve"> </w:t>
      </w:r>
      <w:r>
        <w:t>evitare</w:t>
      </w:r>
      <w:r>
        <w:rPr>
          <w:spacing w:val="59"/>
        </w:rPr>
        <w:t xml:space="preserve"> </w:t>
      </w:r>
      <w:r>
        <w:t>equivoci</w:t>
      </w:r>
      <w:r>
        <w:rPr>
          <w:spacing w:val="60"/>
        </w:rPr>
        <w:t xml:space="preserve"> </w:t>
      </w:r>
      <w:r>
        <w:t>-</w:t>
      </w:r>
      <w:r>
        <w:rPr>
          <w:spacing w:val="57"/>
        </w:rPr>
        <w:t xml:space="preserve"> </w:t>
      </w:r>
      <w:r>
        <w:t>va</w:t>
      </w:r>
      <w:r>
        <w:rPr>
          <w:spacing w:val="59"/>
        </w:rPr>
        <w:t xml:space="preserve"> </w:t>
      </w:r>
      <w:r>
        <w:t>evidenziato,</w:t>
      </w:r>
      <w:r>
        <w:rPr>
          <w:spacing w:val="56"/>
        </w:rPr>
        <w:t xml:space="preserve"> </w:t>
      </w:r>
      <w:r>
        <w:t>e</w:t>
      </w:r>
      <w:r>
        <w:rPr>
          <w:spacing w:val="58"/>
        </w:rPr>
        <w:t xml:space="preserve"> </w:t>
      </w:r>
      <w:r>
        <w:t>cioè</w:t>
      </w:r>
      <w:r>
        <w:rPr>
          <w:spacing w:val="58"/>
        </w:rPr>
        <w:t xml:space="preserve"> </w:t>
      </w:r>
      <w:r>
        <w:t>che</w:t>
      </w:r>
      <w:r>
        <w:rPr>
          <w:spacing w:val="57"/>
        </w:rPr>
        <w:t xml:space="preserve"> </w:t>
      </w:r>
      <w:r>
        <w:t>la</w:t>
      </w:r>
      <w:r>
        <w:rPr>
          <w:spacing w:val="-82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riguardo</w:t>
      </w:r>
      <w:r>
        <w:rPr>
          <w:spacing w:val="1"/>
        </w:rPr>
        <w:t xml:space="preserve"> </w:t>
      </w:r>
      <w:r>
        <w:t>precipuamente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piano</w:t>
      </w:r>
      <w:r>
        <w:rPr>
          <w:spacing w:val="1"/>
        </w:rPr>
        <w:t xml:space="preserve"> </w:t>
      </w:r>
      <w:r>
        <w:t>formativo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-82"/>
        </w:rPr>
        <w:t xml:space="preserve"> </w:t>
      </w:r>
      <w:r>
        <w:t>aggiornamento e non a quello delle dotazioni lavorative individuali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senso stretto.</w:t>
      </w:r>
    </w:p>
    <w:p w14:paraId="679BD7A8" w14:textId="77777777" w:rsidR="001E3021" w:rsidRDefault="00000000">
      <w:pPr>
        <w:pStyle w:val="Corpotesto"/>
        <w:spacing w:line="360" w:lineRule="auto"/>
        <w:ind w:right="1216"/>
      </w:pPr>
      <w:r>
        <w:t xml:space="preserve">Il riferimento ai </w:t>
      </w:r>
      <w:r>
        <w:rPr>
          <w:i/>
        </w:rPr>
        <w:t>software</w:t>
      </w:r>
      <w:r>
        <w:t xml:space="preserve">, ma soprattutto agli </w:t>
      </w:r>
      <w:r>
        <w:rPr>
          <w:i/>
        </w:rPr>
        <w:t>hardware</w:t>
      </w:r>
      <w:r>
        <w:t>, potrebbe</w:t>
      </w:r>
      <w:r>
        <w:rPr>
          <w:spacing w:val="1"/>
        </w:rPr>
        <w:t xml:space="preserve"> </w:t>
      </w:r>
      <w:r>
        <w:t>sviare, ma anche tali strumenti vanno intesi, nel contesto di un</w:t>
      </w:r>
      <w:r>
        <w:rPr>
          <w:spacing w:val="1"/>
        </w:rPr>
        <w:t xml:space="preserve"> </w:t>
      </w:r>
      <w:r>
        <w:t>insieme di altri strumenti di valenza palesemente culturale, nella</w:t>
      </w:r>
      <w:r>
        <w:rPr>
          <w:spacing w:val="1"/>
        </w:rPr>
        <w:t xml:space="preserve"> </w:t>
      </w:r>
      <w:r>
        <w:t>logica di un accrescimento professionale sul piano dell’uso degli</w:t>
      </w:r>
      <w:r>
        <w:rPr>
          <w:spacing w:val="1"/>
        </w:rPr>
        <w:t xml:space="preserve"> </w:t>
      </w:r>
      <w:r>
        <w:t>strumenti elettronici, in una fase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definitiva evoluzione</w:t>
      </w:r>
      <w:r>
        <w:rPr>
          <w:spacing w:val="84"/>
        </w:rPr>
        <w:t xml:space="preserve"> </w:t>
      </w:r>
      <w:r>
        <w:t>in tal</w:t>
      </w:r>
      <w:r>
        <w:rPr>
          <w:spacing w:val="1"/>
        </w:rPr>
        <w:t xml:space="preserve"> </w:t>
      </w:r>
      <w:r>
        <w:t>senso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investe anche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docenti,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specie</w:t>
      </w:r>
      <w:r>
        <w:rPr>
          <w:spacing w:val="-1"/>
        </w:rPr>
        <w:t xml:space="preserve"> </w:t>
      </w:r>
      <w:r>
        <w:t>più</w:t>
      </w:r>
      <w:r>
        <w:rPr>
          <w:spacing w:val="-2"/>
        </w:rPr>
        <w:t xml:space="preserve"> </w:t>
      </w:r>
      <w:r>
        <w:t>anziani.</w:t>
      </w:r>
    </w:p>
    <w:p w14:paraId="60AD4276" w14:textId="77777777" w:rsidR="001E3021" w:rsidRDefault="00000000">
      <w:pPr>
        <w:pStyle w:val="Corpotesto"/>
        <w:spacing w:before="1"/>
      </w:pPr>
      <w:r>
        <w:t>Conclusione</w:t>
      </w:r>
      <w:r>
        <w:rPr>
          <w:spacing w:val="24"/>
        </w:rPr>
        <w:t xml:space="preserve"> </w:t>
      </w:r>
      <w:r>
        <w:t>che</w:t>
      </w:r>
      <w:r>
        <w:rPr>
          <w:spacing w:val="25"/>
        </w:rPr>
        <w:t xml:space="preserve"> </w:t>
      </w:r>
      <w:r>
        <w:t>non</w:t>
      </w:r>
      <w:r>
        <w:rPr>
          <w:spacing w:val="23"/>
        </w:rPr>
        <w:t xml:space="preserve"> </w:t>
      </w:r>
      <w:r>
        <w:t>è</w:t>
      </w:r>
      <w:r>
        <w:rPr>
          <w:spacing w:val="25"/>
        </w:rPr>
        <w:t xml:space="preserve"> </w:t>
      </w:r>
      <w:r>
        <w:t>contraddetta</w:t>
      </w:r>
      <w:r>
        <w:rPr>
          <w:spacing w:val="26"/>
        </w:rPr>
        <w:t xml:space="preserve"> </w:t>
      </w:r>
      <w:r>
        <w:t>dal</w:t>
      </w:r>
      <w:r>
        <w:rPr>
          <w:spacing w:val="24"/>
        </w:rPr>
        <w:t xml:space="preserve"> </w:t>
      </w:r>
      <w:r>
        <w:t>disposto</w:t>
      </w:r>
      <w:r>
        <w:rPr>
          <w:spacing w:val="26"/>
        </w:rPr>
        <w:t xml:space="preserve"> </w:t>
      </w:r>
      <w:r>
        <w:t>dell’art.</w:t>
      </w:r>
      <w:r>
        <w:rPr>
          <w:spacing w:val="26"/>
        </w:rPr>
        <w:t xml:space="preserve"> </w:t>
      </w:r>
      <w:r>
        <w:t>2,</w:t>
      </w:r>
      <w:r>
        <w:rPr>
          <w:spacing w:val="22"/>
        </w:rPr>
        <w:t xml:space="preserve"> </w:t>
      </w:r>
      <w:r>
        <w:t>co.</w:t>
      </w:r>
      <w:r>
        <w:rPr>
          <w:spacing w:val="24"/>
        </w:rPr>
        <w:t xml:space="preserve"> </w:t>
      </w:r>
      <w:r>
        <w:t>3,</w:t>
      </w:r>
    </w:p>
    <w:p w14:paraId="71DBA16D" w14:textId="290FBFB1" w:rsidR="001E3021" w:rsidRDefault="00000000">
      <w:pPr>
        <w:spacing w:before="145" w:line="360" w:lineRule="auto"/>
        <w:ind w:left="305" w:right="1219"/>
        <w:jc w:val="both"/>
        <w:rPr>
          <w:sz w:val="24"/>
        </w:rPr>
      </w:pPr>
      <w:proofErr w:type="spellStart"/>
      <w:r>
        <w:rPr>
          <w:sz w:val="24"/>
        </w:rPr>
        <w:t>d.l.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22/2020,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conv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mod.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L.</w:t>
      </w:r>
      <w:r>
        <w:rPr>
          <w:spacing w:val="1"/>
          <w:sz w:val="24"/>
        </w:rPr>
        <w:t xml:space="preserve"> </w:t>
      </w:r>
      <w:r>
        <w:rPr>
          <w:sz w:val="24"/>
        </w:rPr>
        <w:t>41/2020,</w:t>
      </w:r>
      <w:r>
        <w:rPr>
          <w:spacing w:val="1"/>
          <w:sz w:val="24"/>
        </w:rPr>
        <w:t xml:space="preserve"> </w:t>
      </w:r>
      <w:r>
        <w:rPr>
          <w:sz w:val="24"/>
        </w:rPr>
        <w:t>secondo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corrispondenza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sospensione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attività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didattiche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presenza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seguito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dell'emergenza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epidemiologica,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personale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docente assicura comunque le prestazioni didattiche nelle modalità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 distanza,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utilizzando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strumenti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informatici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tecnologici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disposizione, potendo anche disporre 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l'acquisto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servizi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connettività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risorse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elettronica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l'aggiornamento e la formazione del docente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all'articolo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121,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legge</w:t>
      </w:r>
      <w:r>
        <w:rPr>
          <w:i/>
          <w:spacing w:val="83"/>
          <w:sz w:val="24"/>
        </w:rPr>
        <w:t xml:space="preserve"> </w:t>
      </w:r>
      <w:r>
        <w:rPr>
          <w:i/>
          <w:sz w:val="24"/>
        </w:rPr>
        <w:t>13  luglio</w:t>
      </w:r>
      <w:r>
        <w:rPr>
          <w:i/>
          <w:spacing w:val="82"/>
          <w:sz w:val="24"/>
        </w:rPr>
        <w:t xml:space="preserve"> </w:t>
      </w:r>
      <w:r>
        <w:rPr>
          <w:i/>
          <w:sz w:val="24"/>
        </w:rPr>
        <w:t>2015,</w:t>
      </w:r>
      <w:r>
        <w:rPr>
          <w:i/>
          <w:spacing w:val="82"/>
          <w:sz w:val="24"/>
        </w:rPr>
        <w:t xml:space="preserve"> </w:t>
      </w:r>
      <w:r>
        <w:rPr>
          <w:i/>
          <w:sz w:val="24"/>
        </w:rPr>
        <w:t>n.</w:t>
      </w:r>
      <w:r>
        <w:rPr>
          <w:i/>
          <w:spacing w:val="82"/>
          <w:sz w:val="24"/>
        </w:rPr>
        <w:t xml:space="preserve"> </w:t>
      </w:r>
      <w:r>
        <w:rPr>
          <w:i/>
          <w:sz w:val="24"/>
        </w:rPr>
        <w:t>107</w:t>
      </w:r>
      <w:r>
        <w:rPr>
          <w:sz w:val="24"/>
        </w:rPr>
        <w:t>».</w:t>
      </w:r>
    </w:p>
    <w:p w14:paraId="11CCB668" w14:textId="77777777" w:rsidR="001E3021" w:rsidRDefault="00000000">
      <w:pPr>
        <w:pStyle w:val="Corpotesto"/>
        <w:spacing w:before="1" w:line="360" w:lineRule="auto"/>
        <w:ind w:right="1216"/>
      </w:pPr>
      <w:r>
        <w:t>Infatti – essendo da escludere che chi non fosse beneficiario della</w:t>
      </w:r>
      <w:r>
        <w:rPr>
          <w:spacing w:val="1"/>
        </w:rPr>
        <w:t xml:space="preserve"> </w:t>
      </w:r>
      <w:r>
        <w:t>Carta Docente o chi, pur essendolo, avesse già speso gli importi</w:t>
      </w:r>
      <w:r>
        <w:rPr>
          <w:spacing w:val="1"/>
        </w:rPr>
        <w:t xml:space="preserve"> </w:t>
      </w:r>
      <w:r>
        <w:t>accreditati</w:t>
      </w:r>
      <w:r>
        <w:rPr>
          <w:spacing w:val="1"/>
        </w:rPr>
        <w:t xml:space="preserve"> </w:t>
      </w:r>
      <w:r>
        <w:t>restasse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fuori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quella</w:t>
      </w:r>
      <w:r>
        <w:rPr>
          <w:spacing w:val="1"/>
        </w:rPr>
        <w:t xml:space="preserve"> </w:t>
      </w:r>
      <w:r>
        <w:t>didattica,</w:t>
      </w:r>
      <w:r>
        <w:rPr>
          <w:spacing w:val="1"/>
        </w:rPr>
        <w:t xml:space="preserve"> </w:t>
      </w:r>
      <w:r>
        <w:t>perché</w:t>
      </w:r>
      <w:r>
        <w:rPr>
          <w:spacing w:val="-82"/>
        </w:rPr>
        <w:t xml:space="preserve"> </w:t>
      </w:r>
      <w:r>
        <w:t>evidentemente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datore</w:t>
      </w:r>
      <w:r>
        <w:rPr>
          <w:spacing w:val="1"/>
        </w:rPr>
        <w:t xml:space="preserve"> </w:t>
      </w:r>
      <w:r>
        <w:t>avrebbe</w:t>
      </w:r>
      <w:r>
        <w:rPr>
          <w:spacing w:val="1"/>
        </w:rPr>
        <w:t xml:space="preserve"> </w:t>
      </w:r>
      <w:r>
        <w:t>dovuto</w:t>
      </w:r>
      <w:r>
        <w:rPr>
          <w:spacing w:val="1"/>
        </w:rPr>
        <w:t xml:space="preserve"> </w:t>
      </w:r>
      <w:r>
        <w:t>comunque</w:t>
      </w:r>
      <w:r>
        <w:rPr>
          <w:spacing w:val="1"/>
        </w:rPr>
        <w:t xml:space="preserve"> </w:t>
      </w:r>
      <w:r>
        <w:t>sopperire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dotazioni</w:t>
      </w:r>
      <w:r>
        <w:rPr>
          <w:spacing w:val="1"/>
        </w:rPr>
        <w:t xml:space="preserve"> </w:t>
      </w:r>
      <w:r>
        <w:t>necessarie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tali</w:t>
      </w:r>
      <w:r>
        <w:rPr>
          <w:spacing w:val="1"/>
        </w:rPr>
        <w:t xml:space="preserve"> </w:t>
      </w:r>
      <w:r>
        <w:t>casi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certamente attribuire a quella previsione il senso di un mutamento</w:t>
      </w:r>
      <w:r>
        <w:rPr>
          <w:spacing w:val="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indirizzo</w:t>
      </w:r>
      <w:r>
        <w:rPr>
          <w:spacing w:val="-3"/>
        </w:rPr>
        <w:t xml:space="preserve"> </w:t>
      </w:r>
      <w:r>
        <w:t>dell’istituto,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ragione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tale</w:t>
      </w:r>
      <w:r>
        <w:rPr>
          <w:spacing w:val="-4"/>
        </w:rPr>
        <w:t xml:space="preserve"> </w:t>
      </w:r>
      <w:r>
        <w:t>estemporanea</w:t>
      </w:r>
      <w:r>
        <w:rPr>
          <w:spacing w:val="-3"/>
        </w:rPr>
        <w:t xml:space="preserve"> </w:t>
      </w:r>
      <w:r>
        <w:t>evenienza.</w:t>
      </w:r>
    </w:p>
    <w:p w14:paraId="757E6528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0CFBA446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2CD9C4E8" w14:textId="77777777" w:rsidR="001E3021" w:rsidRDefault="001E3021">
      <w:pPr>
        <w:pStyle w:val="Corpotesto"/>
        <w:spacing w:before="10"/>
        <w:ind w:left="0"/>
        <w:jc w:val="left"/>
        <w:rPr>
          <w:sz w:val="26"/>
        </w:rPr>
      </w:pPr>
    </w:p>
    <w:p w14:paraId="3963C9F4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99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44476F08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037B5423" w14:textId="77777777" w:rsidR="001E3021" w:rsidRDefault="00000000">
      <w:pPr>
        <w:spacing w:before="71"/>
        <w:ind w:right="117"/>
        <w:jc w:val="right"/>
        <w:rPr>
          <w:rFonts w:ascii="Arial MT"/>
          <w:sz w:val="16"/>
        </w:rPr>
      </w:pPr>
      <w:r>
        <w:lastRenderedPageBreak/>
        <w:pict w14:anchorId="1A681676">
          <v:shape id="_x0000_s2081" type="#_x0000_t202" style="position:absolute;left:0;text-align:left;margin-left:568pt;margin-top:16.15pt;width:19.85pt;height:786.8pt;z-index:15741952;mso-position-horizontal-relative:page;mso-position-vertical-relative:page" filled="f" stroked="f">
            <v:textbox style="layout-flow:vertical;mso-layout-flow-alt:bottom-to-top" inset="0,0,0,0">
              <w:txbxContent>
                <w:p w14:paraId="7770F1CB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</w:p>
    <w:p w14:paraId="2D57681B" w14:textId="77777777" w:rsidR="001E3021" w:rsidRDefault="00000000">
      <w:pPr>
        <w:spacing w:before="111" w:line="343" w:lineRule="exact"/>
        <w:ind w:left="305"/>
        <w:rPr>
          <w:rFonts w:ascii="Arial MT" w:hAnsi="Arial MT"/>
          <w:sz w:val="16"/>
        </w:rPr>
      </w:pPr>
      <w:r>
        <w:rPr>
          <w:spacing w:val="-1"/>
          <w:sz w:val="24"/>
        </w:rPr>
        <w:t>An</w:t>
      </w:r>
      <w:r>
        <w:rPr>
          <w:sz w:val="24"/>
        </w:rPr>
        <w:t>c</w:t>
      </w:r>
      <w:r>
        <w:rPr>
          <w:spacing w:val="-1"/>
          <w:sz w:val="24"/>
        </w:rPr>
        <w:t>h</w:t>
      </w:r>
      <w:r>
        <w:rPr>
          <w:sz w:val="24"/>
        </w:rPr>
        <w:t>e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l’</w:t>
      </w:r>
      <w:r>
        <w:rPr>
          <w:sz w:val="24"/>
        </w:rPr>
        <w:t>u</w:t>
      </w:r>
      <w:r>
        <w:rPr>
          <w:spacing w:val="-1"/>
          <w:sz w:val="24"/>
        </w:rPr>
        <w:t>ti</w:t>
      </w:r>
      <w:r>
        <w:rPr>
          <w:sz w:val="24"/>
        </w:rPr>
        <w:t>l</w:t>
      </w:r>
      <w:r>
        <w:rPr>
          <w:spacing w:val="-1"/>
          <w:sz w:val="24"/>
        </w:rPr>
        <w:t>iz</w:t>
      </w:r>
      <w:r>
        <w:rPr>
          <w:spacing w:val="1"/>
          <w:sz w:val="24"/>
        </w:rPr>
        <w:t>z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er</w:t>
      </w:r>
      <w:r>
        <w:rPr>
          <w:spacing w:val="12"/>
          <w:sz w:val="24"/>
        </w:rPr>
        <w:t xml:space="preserve"> </w:t>
      </w:r>
      <w:r>
        <w:rPr>
          <w:sz w:val="24"/>
        </w:rPr>
        <w:t>i</w:t>
      </w:r>
      <w:r>
        <w:rPr>
          <w:spacing w:val="12"/>
          <w:sz w:val="24"/>
        </w:rPr>
        <w:t xml:space="preserve"> </w:t>
      </w:r>
      <w:r>
        <w:rPr>
          <w:sz w:val="24"/>
        </w:rPr>
        <w:t>cos</w:t>
      </w:r>
      <w:r>
        <w:rPr>
          <w:spacing w:val="-1"/>
          <w:sz w:val="24"/>
        </w:rPr>
        <w:t>t</w:t>
      </w:r>
      <w:r>
        <w:rPr>
          <w:sz w:val="24"/>
        </w:rPr>
        <w:t>i</w:t>
      </w:r>
      <w:r>
        <w:rPr>
          <w:spacing w:val="12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z w:val="24"/>
        </w:rPr>
        <w:t>i</w:t>
      </w:r>
      <w:r>
        <w:rPr>
          <w:spacing w:val="1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>n</w:t>
      </w:r>
      <w:r>
        <w:rPr>
          <w:sz w:val="24"/>
        </w:rPr>
        <w:t>e</w:t>
      </w:r>
      <w:r>
        <w:rPr>
          <w:spacing w:val="1"/>
          <w:sz w:val="24"/>
        </w:rPr>
        <w:t>t</w:t>
      </w:r>
      <w:r>
        <w:rPr>
          <w:spacing w:val="-1"/>
          <w:sz w:val="24"/>
        </w:rPr>
        <w:t>ti</w:t>
      </w:r>
      <w:r>
        <w:rPr>
          <w:sz w:val="24"/>
        </w:rPr>
        <w:t>v</w:t>
      </w:r>
      <w:r>
        <w:rPr>
          <w:spacing w:val="-1"/>
          <w:sz w:val="24"/>
        </w:rPr>
        <w:t>i</w:t>
      </w:r>
      <w:r>
        <w:rPr>
          <w:sz w:val="24"/>
        </w:rPr>
        <w:t>tà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t</w:t>
      </w:r>
      <w:r>
        <w:rPr>
          <w:spacing w:val="2"/>
          <w:sz w:val="24"/>
        </w:rPr>
        <w:t>a</w:t>
      </w:r>
      <w:r>
        <w:rPr>
          <w:spacing w:val="-1"/>
          <w:sz w:val="24"/>
        </w:rPr>
        <w:t>n</w:t>
      </w:r>
      <w:r>
        <w:rPr>
          <w:sz w:val="24"/>
        </w:rPr>
        <w:t>za</w:t>
      </w:r>
      <w:r>
        <w:rPr>
          <w:spacing w:val="13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z w:val="24"/>
        </w:rPr>
        <w:t>on</w:t>
      </w:r>
      <w:r>
        <w:rPr>
          <w:spacing w:val="13"/>
          <w:sz w:val="24"/>
        </w:rPr>
        <w:t xml:space="preserve"> </w:t>
      </w:r>
      <w:r>
        <w:rPr>
          <w:sz w:val="24"/>
        </w:rPr>
        <w:t>va</w:t>
      </w:r>
      <w:r>
        <w:rPr>
          <w:spacing w:val="-65"/>
          <w:sz w:val="24"/>
        </w:rPr>
        <w:t xml:space="preserve"> </w:t>
      </w:r>
      <w:r>
        <w:rPr>
          <w:rFonts w:ascii="Arial MT" w:hAnsi="Arial MT"/>
          <w:color w:val="0000FF"/>
          <w:spacing w:val="-37"/>
          <w:position w:val="18"/>
          <w:sz w:val="16"/>
        </w:rPr>
        <w:t>N</w:t>
      </w:r>
      <w:r>
        <w:rPr>
          <w:spacing w:val="-114"/>
          <w:sz w:val="24"/>
        </w:rPr>
        <w:t>d</w:t>
      </w:r>
      <w:proofErr w:type="spellStart"/>
      <w:r>
        <w:rPr>
          <w:rFonts w:ascii="Arial MT" w:hAnsi="Arial MT"/>
          <w:color w:val="0000FF"/>
          <w:position w:val="18"/>
          <w:sz w:val="16"/>
        </w:rPr>
        <w:t>u</w:t>
      </w:r>
      <w:r>
        <w:rPr>
          <w:rFonts w:ascii="Arial MT" w:hAnsi="Arial MT"/>
          <w:color w:val="0000FF"/>
          <w:spacing w:val="-110"/>
          <w:position w:val="18"/>
          <w:sz w:val="16"/>
        </w:rPr>
        <w:t>m</w:t>
      </w:r>
      <w:proofErr w:type="spellEnd"/>
      <w:r>
        <w:rPr>
          <w:spacing w:val="-43"/>
          <w:sz w:val="24"/>
        </w:rPr>
        <w:t>u</w:t>
      </w:r>
      <w:r>
        <w:rPr>
          <w:rFonts w:ascii="Arial MT" w:hAnsi="Arial MT"/>
          <w:color w:val="0000FF"/>
          <w:spacing w:val="-48"/>
          <w:position w:val="18"/>
          <w:sz w:val="16"/>
        </w:rPr>
        <w:t>e</w:t>
      </w:r>
      <w:r>
        <w:rPr>
          <w:spacing w:val="-105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39"/>
          <w:position w:val="18"/>
          <w:sz w:val="16"/>
        </w:rPr>
        <w:t>o</w:t>
      </w:r>
      <w:r>
        <w:rPr>
          <w:spacing w:val="-67"/>
          <w:sz w:val="24"/>
        </w:rPr>
        <w:t>q</w:t>
      </w:r>
      <w:r>
        <w:rPr>
          <w:rFonts w:ascii="Arial MT" w:hAnsi="Arial MT"/>
          <w:color w:val="0000FF"/>
          <w:spacing w:val="-15"/>
          <w:position w:val="18"/>
          <w:sz w:val="16"/>
        </w:rPr>
        <w:t>s</w:t>
      </w:r>
      <w:r>
        <w:rPr>
          <w:spacing w:val="-138"/>
          <w:sz w:val="24"/>
        </w:rPr>
        <w:t>u</w:t>
      </w:r>
      <w:proofErr w:type="spellStart"/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32"/>
          <w:position w:val="18"/>
          <w:sz w:val="16"/>
        </w:rPr>
        <w:t>z</w:t>
      </w:r>
      <w:proofErr w:type="spellEnd"/>
      <w:r>
        <w:rPr>
          <w:spacing w:val="-112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ionale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4090/2023</w:t>
      </w:r>
    </w:p>
    <w:p w14:paraId="0D419FCA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Numero di raccolta generale 29961/2023</w:t>
      </w:r>
    </w:p>
    <w:p w14:paraId="299BC2E7" w14:textId="77777777" w:rsidR="001E3021" w:rsidRDefault="00000000">
      <w:pPr>
        <w:spacing w:before="40" w:line="360" w:lineRule="auto"/>
        <w:ind w:left="305" w:right="117"/>
        <w:rPr>
          <w:sz w:val="24"/>
        </w:rPr>
      </w:pPr>
      <w:r>
        <w:rPr>
          <w:sz w:val="24"/>
        </w:rPr>
        <w:t>es</w:t>
      </w:r>
      <w:r>
        <w:rPr>
          <w:spacing w:val="-2"/>
          <w:sz w:val="24"/>
        </w:rPr>
        <w:t>t</w:t>
      </w:r>
      <w:r>
        <w:rPr>
          <w:sz w:val="24"/>
        </w:rPr>
        <w:t>ran</w:t>
      </w:r>
      <w:r>
        <w:rPr>
          <w:spacing w:val="-1"/>
          <w:sz w:val="24"/>
        </w:rPr>
        <w:t>i</w:t>
      </w:r>
      <w:r>
        <w:rPr>
          <w:sz w:val="24"/>
        </w:rPr>
        <w:t>a</w:t>
      </w:r>
      <w:r>
        <w:rPr>
          <w:spacing w:val="-2"/>
          <w:sz w:val="24"/>
        </w:rPr>
        <w:t>t</w:t>
      </w:r>
      <w:r>
        <w:rPr>
          <w:sz w:val="24"/>
        </w:rPr>
        <w:t xml:space="preserve">o </w:t>
      </w:r>
      <w:r>
        <w:rPr>
          <w:spacing w:val="40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 xml:space="preserve">el </w:t>
      </w:r>
      <w:r>
        <w:rPr>
          <w:spacing w:val="40"/>
          <w:sz w:val="24"/>
        </w:rPr>
        <w:t xml:space="preserve"> </w:t>
      </w:r>
      <w:r>
        <w:rPr>
          <w:spacing w:val="-1"/>
          <w:sz w:val="24"/>
        </w:rPr>
        <w:t>tu</w:t>
      </w:r>
      <w:r>
        <w:rPr>
          <w:spacing w:val="1"/>
          <w:sz w:val="24"/>
        </w:rPr>
        <w:t>tt</w:t>
      </w:r>
      <w:r>
        <w:rPr>
          <w:sz w:val="24"/>
        </w:rPr>
        <w:t xml:space="preserve">o </w:t>
      </w:r>
      <w:r>
        <w:rPr>
          <w:spacing w:val="40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a</w:t>
      </w:r>
      <w:r>
        <w:rPr>
          <w:spacing w:val="-1"/>
          <w:sz w:val="24"/>
        </w:rPr>
        <w:t>ll</w:t>
      </w:r>
      <w:r>
        <w:rPr>
          <w:sz w:val="24"/>
        </w:rPr>
        <w:t xml:space="preserve">a </w:t>
      </w:r>
      <w:r>
        <w:rPr>
          <w:spacing w:val="41"/>
          <w:sz w:val="24"/>
        </w:rPr>
        <w:t xml:space="preserve"> </w:t>
      </w:r>
      <w:r>
        <w:rPr>
          <w:i/>
          <w:sz w:val="24"/>
        </w:rPr>
        <w:t>ra</w:t>
      </w:r>
      <w:r>
        <w:rPr>
          <w:i/>
          <w:spacing w:val="1"/>
          <w:sz w:val="24"/>
        </w:rPr>
        <w:t>t</w:t>
      </w:r>
      <w:r>
        <w:rPr>
          <w:i/>
          <w:spacing w:val="-2"/>
          <w:sz w:val="24"/>
        </w:rPr>
        <w:t>i</w:t>
      </w:r>
      <w:r>
        <w:rPr>
          <w:i/>
          <w:sz w:val="24"/>
        </w:rPr>
        <w:t xml:space="preserve">o </w:t>
      </w:r>
      <w:r>
        <w:rPr>
          <w:i/>
          <w:spacing w:val="41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 xml:space="preserve">i </w:t>
      </w:r>
      <w:r>
        <w:rPr>
          <w:spacing w:val="40"/>
          <w:sz w:val="24"/>
        </w:rPr>
        <w:t xml:space="preserve"> </w:t>
      </w:r>
      <w:r>
        <w:rPr>
          <w:spacing w:val="1"/>
          <w:sz w:val="24"/>
        </w:rPr>
        <w:t>f</w:t>
      </w:r>
      <w:r>
        <w:rPr>
          <w:sz w:val="24"/>
        </w:rPr>
        <w:t>o</w:t>
      </w:r>
      <w:r>
        <w:rPr>
          <w:spacing w:val="-1"/>
          <w:sz w:val="24"/>
        </w:rPr>
        <w:t>nd</w:t>
      </w:r>
      <w:r>
        <w:rPr>
          <w:sz w:val="24"/>
        </w:rPr>
        <w:t xml:space="preserve">o </w:t>
      </w:r>
      <w:r>
        <w:rPr>
          <w:spacing w:val="40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>h</w:t>
      </w:r>
      <w:r>
        <w:rPr>
          <w:sz w:val="24"/>
        </w:rPr>
        <w:t xml:space="preserve">e </w:t>
      </w:r>
      <w:r>
        <w:rPr>
          <w:spacing w:val="40"/>
          <w:sz w:val="24"/>
        </w:rPr>
        <w:t xml:space="preserve"> </w:t>
      </w:r>
      <w:r>
        <w:rPr>
          <w:sz w:val="24"/>
        </w:rPr>
        <w:t>r</w:t>
      </w:r>
      <w:r>
        <w:rPr>
          <w:spacing w:val="1"/>
          <w:sz w:val="24"/>
        </w:rPr>
        <w:t>e</w:t>
      </w:r>
      <w:r>
        <w:rPr>
          <w:sz w:val="24"/>
        </w:rPr>
        <w:t>s</w:t>
      </w:r>
      <w:r>
        <w:rPr>
          <w:spacing w:val="-2"/>
          <w:sz w:val="24"/>
        </w:rPr>
        <w:t>t</w:t>
      </w:r>
      <w:r>
        <w:rPr>
          <w:sz w:val="24"/>
        </w:rPr>
        <w:t xml:space="preserve">a </w:t>
      </w:r>
      <w:r>
        <w:rPr>
          <w:spacing w:val="39"/>
          <w:sz w:val="24"/>
        </w:rPr>
        <w:t xml:space="preserve"> </w:t>
      </w:r>
      <w:r>
        <w:rPr>
          <w:spacing w:val="-111"/>
          <w:sz w:val="24"/>
        </w:rPr>
        <w:t>q</w:t>
      </w:r>
      <w:r>
        <w:rPr>
          <w:rFonts w:ascii="Arial MT" w:hAnsi="Arial MT"/>
          <w:color w:val="0000FF"/>
          <w:spacing w:val="-7"/>
          <w:position w:val="1"/>
          <w:sz w:val="16"/>
        </w:rPr>
        <w:t>D</w:t>
      </w:r>
      <w:r>
        <w:rPr>
          <w:spacing w:val="-146"/>
          <w:sz w:val="24"/>
        </w:rPr>
        <w:t>u</w:t>
      </w:r>
      <w:proofErr w:type="spellStart"/>
      <w:r>
        <w:rPr>
          <w:rFonts w:ascii="Arial MT" w:hAnsi="Arial MT"/>
          <w:color w:val="0000FF"/>
          <w:position w:val="1"/>
          <w:sz w:val="16"/>
        </w:rPr>
        <w:t>at</w:t>
      </w:r>
      <w:r>
        <w:rPr>
          <w:rFonts w:ascii="Arial MT" w:hAnsi="Arial MT"/>
          <w:color w:val="0000FF"/>
          <w:spacing w:val="-78"/>
          <w:position w:val="1"/>
          <w:sz w:val="16"/>
        </w:rPr>
        <w:t>a</w:t>
      </w:r>
      <w:proofErr w:type="spellEnd"/>
      <w:r>
        <w:rPr>
          <w:spacing w:val="-22"/>
          <w:sz w:val="24"/>
        </w:rPr>
        <w:t>e</w:t>
      </w:r>
      <w:r>
        <w:rPr>
          <w:rFonts w:ascii="Arial MT" w:hAnsi="Arial MT"/>
          <w:color w:val="0000FF"/>
          <w:spacing w:val="-68"/>
          <w:position w:val="1"/>
          <w:sz w:val="16"/>
        </w:rPr>
        <w:t>p</w:t>
      </w:r>
      <w:proofErr w:type="spellStart"/>
      <w:r>
        <w:rPr>
          <w:spacing w:val="-1"/>
          <w:sz w:val="24"/>
        </w:rPr>
        <w:t>l</w:t>
      </w:r>
      <w:r>
        <w:rPr>
          <w:spacing w:val="-64"/>
          <w:sz w:val="24"/>
        </w:rPr>
        <w:t>l</w:t>
      </w:r>
      <w:proofErr w:type="spellEnd"/>
      <w:r>
        <w:rPr>
          <w:rFonts w:ascii="Arial MT" w:hAnsi="Arial MT"/>
          <w:color w:val="0000FF"/>
          <w:spacing w:val="-27"/>
          <w:position w:val="1"/>
          <w:sz w:val="16"/>
        </w:rPr>
        <w:t>u</w:t>
      </w:r>
      <w:r>
        <w:rPr>
          <w:spacing w:val="-118"/>
          <w:sz w:val="24"/>
        </w:rPr>
        <w:t>a</w:t>
      </w:r>
      <w:proofErr w:type="spellStart"/>
      <w:r>
        <w:rPr>
          <w:rFonts w:ascii="Arial MT" w:hAnsi="Arial MT"/>
          <w:color w:val="0000FF"/>
          <w:position w:val="1"/>
          <w:sz w:val="16"/>
        </w:rPr>
        <w:t>bbli</w:t>
      </w:r>
      <w:r>
        <w:rPr>
          <w:rFonts w:ascii="Arial MT" w:hAnsi="Arial MT"/>
          <w:color w:val="0000FF"/>
          <w:spacing w:val="-3"/>
          <w:position w:val="1"/>
          <w:sz w:val="16"/>
        </w:rPr>
        <w:t>c</w:t>
      </w:r>
      <w:proofErr w:type="spellEnd"/>
      <w:r>
        <w:rPr>
          <w:spacing w:val="-147"/>
          <w:sz w:val="24"/>
        </w:rPr>
        <w:t>d</w:t>
      </w:r>
      <w:proofErr w:type="spellStart"/>
      <w:r>
        <w:rPr>
          <w:rFonts w:ascii="Arial MT" w:hAnsi="Arial MT"/>
          <w:color w:val="0000FF"/>
          <w:position w:val="1"/>
          <w:sz w:val="16"/>
        </w:rPr>
        <w:t>a</w:t>
      </w:r>
      <w:r>
        <w:rPr>
          <w:rFonts w:ascii="Arial MT" w:hAnsi="Arial MT"/>
          <w:color w:val="0000FF"/>
          <w:spacing w:val="-21"/>
          <w:position w:val="1"/>
          <w:sz w:val="16"/>
        </w:rPr>
        <w:t>z</w:t>
      </w:r>
      <w:proofErr w:type="spellEnd"/>
      <w:r>
        <w:rPr>
          <w:spacing w:val="-45"/>
          <w:sz w:val="24"/>
        </w:rPr>
        <w:t>i</w:t>
      </w:r>
      <w:r>
        <w:rPr>
          <w:rFonts w:ascii="Arial MT" w:hAnsi="Arial MT"/>
          <w:color w:val="0000FF"/>
          <w:position w:val="1"/>
          <w:sz w:val="16"/>
        </w:rPr>
        <w:t xml:space="preserve">ione 27/10/2023 </w:t>
      </w:r>
      <w:r>
        <w:rPr>
          <w:sz w:val="24"/>
        </w:rPr>
        <w:t>miglioramento</w:t>
      </w:r>
      <w:r>
        <w:rPr>
          <w:spacing w:val="1"/>
          <w:sz w:val="24"/>
        </w:rPr>
        <w:t xml:space="preserve"> </w:t>
      </w:r>
      <w:r>
        <w:rPr>
          <w:sz w:val="24"/>
        </w:rPr>
        <w:t>delle conoscenze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capacità</w:t>
      </w:r>
      <w:r>
        <w:rPr>
          <w:spacing w:val="84"/>
          <w:sz w:val="24"/>
        </w:rPr>
        <w:t xml:space="preserve"> </w:t>
      </w:r>
      <w:r>
        <w:rPr>
          <w:sz w:val="24"/>
        </w:rPr>
        <w:t>del docente</w:t>
      </w:r>
      <w:r>
        <w:rPr>
          <w:spacing w:val="84"/>
          <w:sz w:val="24"/>
        </w:rPr>
        <w:t xml:space="preserve"> </w:t>
      </w:r>
      <w:r>
        <w:rPr>
          <w:sz w:val="24"/>
        </w:rPr>
        <w:t>e</w:t>
      </w:r>
      <w:r>
        <w:rPr>
          <w:spacing w:val="85"/>
          <w:sz w:val="24"/>
        </w:rPr>
        <w:t xml:space="preserve"> </w:t>
      </w:r>
      <w:r>
        <w:rPr>
          <w:sz w:val="24"/>
        </w:rPr>
        <w:t>dunque</w:t>
      </w:r>
      <w:r>
        <w:rPr>
          <w:spacing w:val="1"/>
          <w:sz w:val="24"/>
        </w:rPr>
        <w:t xml:space="preserve"> </w:t>
      </w:r>
      <w:r>
        <w:rPr>
          <w:sz w:val="24"/>
        </w:rPr>
        <w:t>formativo.</w:t>
      </w:r>
    </w:p>
    <w:p w14:paraId="5790EC70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807"/>
        </w:tabs>
        <w:ind w:left="806" w:right="0" w:hanging="502"/>
        <w:rPr>
          <w:sz w:val="24"/>
        </w:rPr>
      </w:pPr>
      <w:r>
        <w:rPr>
          <w:sz w:val="24"/>
        </w:rPr>
        <w:t>Ciò</w:t>
      </w:r>
      <w:r>
        <w:rPr>
          <w:spacing w:val="21"/>
          <w:sz w:val="24"/>
        </w:rPr>
        <w:t xml:space="preserve"> </w:t>
      </w:r>
      <w:r>
        <w:rPr>
          <w:sz w:val="24"/>
        </w:rPr>
        <w:t>posto,</w:t>
      </w:r>
      <w:r>
        <w:rPr>
          <w:spacing w:val="22"/>
          <w:sz w:val="24"/>
        </w:rPr>
        <w:t xml:space="preserve"> </w:t>
      </w:r>
      <w:r>
        <w:rPr>
          <w:sz w:val="24"/>
        </w:rPr>
        <w:t>la</w:t>
      </w:r>
      <w:r>
        <w:rPr>
          <w:spacing w:val="23"/>
          <w:sz w:val="24"/>
        </w:rPr>
        <w:t xml:space="preserve"> </w:t>
      </w:r>
      <w:r>
        <w:rPr>
          <w:sz w:val="24"/>
        </w:rPr>
        <w:t>norma</w:t>
      </w:r>
      <w:r>
        <w:rPr>
          <w:spacing w:val="21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legge</w:t>
      </w:r>
      <w:r>
        <w:rPr>
          <w:spacing w:val="22"/>
          <w:sz w:val="24"/>
        </w:rPr>
        <w:t xml:space="preserve"> </w:t>
      </w:r>
      <w:r>
        <w:rPr>
          <w:sz w:val="24"/>
        </w:rPr>
        <w:t>evidenzia</w:t>
      </w:r>
      <w:r>
        <w:rPr>
          <w:spacing w:val="20"/>
          <w:sz w:val="24"/>
        </w:rPr>
        <w:t xml:space="preserve"> </w:t>
      </w:r>
      <w:r>
        <w:rPr>
          <w:sz w:val="24"/>
        </w:rPr>
        <w:t>due</w:t>
      </w:r>
      <w:r>
        <w:rPr>
          <w:spacing w:val="23"/>
          <w:sz w:val="24"/>
        </w:rPr>
        <w:t xml:space="preserve"> </w:t>
      </w:r>
      <w:r>
        <w:rPr>
          <w:sz w:val="24"/>
        </w:rPr>
        <w:t>profili</w:t>
      </w:r>
      <w:r>
        <w:rPr>
          <w:spacing w:val="22"/>
          <w:sz w:val="24"/>
        </w:rPr>
        <w:t xml:space="preserve"> </w:t>
      </w:r>
      <w:r>
        <w:rPr>
          <w:sz w:val="24"/>
        </w:rPr>
        <w:t>che</w:t>
      </w:r>
      <w:r>
        <w:rPr>
          <w:spacing w:val="23"/>
          <w:sz w:val="24"/>
        </w:rPr>
        <w:t xml:space="preserve"> </w:t>
      </w:r>
      <w:r>
        <w:rPr>
          <w:sz w:val="24"/>
        </w:rPr>
        <w:t>fondano</w:t>
      </w:r>
    </w:p>
    <w:p w14:paraId="6DCB5A54" w14:textId="77777777" w:rsidR="001E3021" w:rsidRDefault="00000000">
      <w:pPr>
        <w:pStyle w:val="Corpotesto"/>
        <w:spacing w:before="145"/>
        <w:jc w:val="left"/>
      </w:pPr>
      <w:r>
        <w:t>l’attribuzione</w:t>
      </w:r>
      <w:r>
        <w:rPr>
          <w:spacing w:val="-8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disegno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legislatore.</w:t>
      </w:r>
    </w:p>
    <w:p w14:paraId="2D5539F5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888"/>
        </w:tabs>
        <w:spacing w:before="146" w:line="360" w:lineRule="auto"/>
        <w:ind w:left="305" w:right="1220" w:firstLine="0"/>
        <w:jc w:val="both"/>
        <w:rPr>
          <w:sz w:val="24"/>
        </w:rPr>
      </w:pP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lato,</w:t>
      </w:r>
      <w:r>
        <w:rPr>
          <w:spacing w:val="1"/>
          <w:sz w:val="24"/>
        </w:rPr>
        <w:t xml:space="preserve"> </w:t>
      </w:r>
      <w:r>
        <w:rPr>
          <w:sz w:val="24"/>
        </w:rPr>
        <w:t>essa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destinata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soli</w:t>
      </w:r>
      <w:r>
        <w:rPr>
          <w:spacing w:val="1"/>
          <w:sz w:val="24"/>
        </w:rPr>
        <w:t xml:space="preserve"> </w:t>
      </w:r>
      <w:r>
        <w:rPr>
          <w:sz w:val="24"/>
        </w:rPr>
        <w:t>insegnanti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ruolo,</w:t>
      </w:r>
      <w:r>
        <w:rPr>
          <w:spacing w:val="1"/>
          <w:sz w:val="24"/>
        </w:rPr>
        <w:t xml:space="preserve"> </w:t>
      </w:r>
      <w:r>
        <w:rPr>
          <w:sz w:val="24"/>
        </w:rPr>
        <w:t>manifestando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indirizzo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affonda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radici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scelta</w:t>
      </w:r>
      <w:r>
        <w:rPr>
          <w:spacing w:val="8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curare,</w:t>
      </w:r>
      <w:r>
        <w:rPr>
          <w:spacing w:val="1"/>
          <w:sz w:val="24"/>
        </w:rPr>
        <w:t xml:space="preserve"> </w:t>
      </w:r>
      <w:r>
        <w:rPr>
          <w:sz w:val="24"/>
        </w:rPr>
        <w:t>attraverso</w:t>
      </w:r>
      <w:r>
        <w:rPr>
          <w:spacing w:val="1"/>
          <w:sz w:val="24"/>
        </w:rPr>
        <w:t xml:space="preserve"> </w:t>
      </w:r>
      <w:r>
        <w:rPr>
          <w:sz w:val="24"/>
        </w:rPr>
        <w:t>quello</w:t>
      </w:r>
      <w:r>
        <w:rPr>
          <w:spacing w:val="1"/>
          <w:sz w:val="24"/>
        </w:rPr>
        <w:t xml:space="preserve"> </w:t>
      </w:r>
      <w:r>
        <w:rPr>
          <w:sz w:val="24"/>
        </w:rPr>
        <w:t>strumento,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formazione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aggiornamento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rappresenta,</w:t>
      </w:r>
      <w:r>
        <w:rPr>
          <w:spacing w:val="1"/>
          <w:sz w:val="24"/>
        </w:rPr>
        <w:t xml:space="preserve"> </w:t>
      </w:r>
      <w:r>
        <w:rPr>
          <w:sz w:val="24"/>
        </w:rPr>
        <w:t>proprio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trattarsi di dipendenti a tempo indeterminato, la struttura di fondo</w:t>
      </w:r>
      <w:r>
        <w:rPr>
          <w:spacing w:val="1"/>
          <w:sz w:val="24"/>
        </w:rPr>
        <w:t xml:space="preserve"> </w:t>
      </w:r>
      <w:r>
        <w:rPr>
          <w:sz w:val="24"/>
        </w:rPr>
        <w:t>attraverso cui</w:t>
      </w:r>
      <w:r>
        <w:rPr>
          <w:spacing w:val="-4"/>
          <w:sz w:val="24"/>
        </w:rPr>
        <w:t xml:space="preserve"> </w:t>
      </w:r>
      <w:r>
        <w:rPr>
          <w:sz w:val="24"/>
        </w:rPr>
        <w:t>viene</w:t>
      </w:r>
      <w:r>
        <w:rPr>
          <w:spacing w:val="-2"/>
          <w:sz w:val="24"/>
        </w:rPr>
        <w:t xml:space="preserve"> </w:t>
      </w:r>
      <w:r>
        <w:rPr>
          <w:sz w:val="24"/>
        </w:rPr>
        <w:t>fornito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servizio</w:t>
      </w:r>
      <w:r>
        <w:rPr>
          <w:spacing w:val="-3"/>
          <w:sz w:val="24"/>
        </w:rPr>
        <w:t xml:space="preserve"> </w:t>
      </w:r>
      <w:r>
        <w:rPr>
          <w:sz w:val="24"/>
        </w:rPr>
        <w:t>educativo.</w:t>
      </w:r>
    </w:p>
    <w:p w14:paraId="399D4625" w14:textId="5758C310" w:rsidR="001E3021" w:rsidRDefault="00000000">
      <w:pPr>
        <w:pStyle w:val="Paragrafoelenco"/>
        <w:numPr>
          <w:ilvl w:val="1"/>
          <w:numId w:val="6"/>
        </w:numPr>
        <w:tabs>
          <w:tab w:val="left" w:pos="804"/>
          <w:tab w:val="left" w:pos="1761"/>
          <w:tab w:val="left" w:pos="2339"/>
          <w:tab w:val="left" w:pos="3023"/>
          <w:tab w:val="left" w:pos="4338"/>
          <w:tab w:val="left" w:pos="4995"/>
          <w:tab w:val="left" w:pos="6571"/>
          <w:tab w:val="left" w:pos="6950"/>
          <w:tab w:val="left" w:pos="7395"/>
        </w:tabs>
        <w:spacing w:before="1" w:line="360" w:lineRule="auto"/>
        <w:ind w:left="305" w:right="1222" w:firstLine="0"/>
        <w:rPr>
          <w:sz w:val="24"/>
        </w:rPr>
      </w:pPr>
      <w:r>
        <w:rPr>
          <w:sz w:val="24"/>
        </w:rPr>
        <w:t>Per</w:t>
      </w:r>
      <w:r>
        <w:rPr>
          <w:spacing w:val="19"/>
          <w:sz w:val="24"/>
        </w:rPr>
        <w:t xml:space="preserve"> </w:t>
      </w:r>
      <w:r>
        <w:rPr>
          <w:sz w:val="24"/>
        </w:rPr>
        <w:t>altro</w:t>
      </w:r>
      <w:r>
        <w:rPr>
          <w:spacing w:val="21"/>
          <w:sz w:val="24"/>
        </w:rPr>
        <w:t xml:space="preserve"> </w:t>
      </w:r>
      <w:r>
        <w:rPr>
          <w:sz w:val="24"/>
        </w:rPr>
        <w:t>verso,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21"/>
          <w:sz w:val="24"/>
        </w:rPr>
        <w:t xml:space="preserve"> </w:t>
      </w:r>
      <w:r>
        <w:rPr>
          <w:sz w:val="24"/>
        </w:rPr>
        <w:t>taratura</w:t>
      </w:r>
      <w:r>
        <w:rPr>
          <w:spacing w:val="20"/>
          <w:sz w:val="24"/>
        </w:rPr>
        <w:t xml:space="preserve"> </w:t>
      </w:r>
      <w:r>
        <w:rPr>
          <w:sz w:val="24"/>
        </w:rPr>
        <w:t>di</w:t>
      </w:r>
      <w:r>
        <w:rPr>
          <w:spacing w:val="18"/>
          <w:sz w:val="24"/>
        </w:rPr>
        <w:t xml:space="preserve"> </w:t>
      </w:r>
      <w:r>
        <w:rPr>
          <w:sz w:val="24"/>
        </w:rPr>
        <w:t>quell’importo</w:t>
      </w:r>
      <w:r>
        <w:rPr>
          <w:spacing w:val="20"/>
          <w:sz w:val="24"/>
        </w:rPr>
        <w:t xml:space="preserve"> </w:t>
      </w:r>
      <w:r>
        <w:rPr>
          <w:sz w:val="24"/>
        </w:rPr>
        <w:t>di</w:t>
      </w:r>
      <w:r>
        <w:rPr>
          <w:spacing w:val="21"/>
          <w:sz w:val="24"/>
        </w:rPr>
        <w:t xml:space="preserve"> </w:t>
      </w:r>
      <w:r>
        <w:rPr>
          <w:sz w:val="24"/>
        </w:rPr>
        <w:t>500</w:t>
      </w:r>
      <w:r>
        <w:rPr>
          <w:spacing w:val="20"/>
          <w:sz w:val="24"/>
        </w:rPr>
        <w:t xml:space="preserve"> </w:t>
      </w:r>
      <w:r>
        <w:rPr>
          <w:sz w:val="24"/>
        </w:rPr>
        <w:t>euro</w:t>
      </w:r>
      <w:r>
        <w:rPr>
          <w:spacing w:val="20"/>
          <w:sz w:val="24"/>
        </w:rPr>
        <w:t xml:space="preserve"> </w:t>
      </w:r>
      <w:r>
        <w:rPr>
          <w:sz w:val="24"/>
        </w:rPr>
        <w:t>in</w:t>
      </w:r>
      <w:r>
        <w:rPr>
          <w:spacing w:val="18"/>
          <w:sz w:val="24"/>
        </w:rPr>
        <w:t xml:space="preserve"> </w:t>
      </w:r>
      <w:r>
        <w:rPr>
          <w:sz w:val="24"/>
        </w:rPr>
        <w:t>una</w:t>
      </w:r>
      <w:r>
        <w:rPr>
          <w:spacing w:val="-82"/>
          <w:sz w:val="24"/>
        </w:rPr>
        <w:t xml:space="preserve"> </w:t>
      </w:r>
      <w:r>
        <w:rPr>
          <w:sz w:val="24"/>
        </w:rPr>
        <w:t>misura</w:t>
      </w:r>
      <w:r>
        <w:rPr>
          <w:spacing w:val="50"/>
          <w:sz w:val="24"/>
        </w:rPr>
        <w:t xml:space="preserve"> </w:t>
      </w:r>
      <w:r>
        <w:rPr>
          <w:sz w:val="24"/>
        </w:rPr>
        <w:t>“annua”</w:t>
      </w:r>
      <w:r>
        <w:rPr>
          <w:spacing w:val="53"/>
          <w:sz w:val="24"/>
        </w:rPr>
        <w:t xml:space="preserve"> </w:t>
      </w:r>
      <w:r>
        <w:rPr>
          <w:sz w:val="24"/>
        </w:rPr>
        <w:t>e</w:t>
      </w:r>
      <w:r>
        <w:rPr>
          <w:spacing w:val="53"/>
          <w:sz w:val="24"/>
        </w:rPr>
        <w:t xml:space="preserve"> </w:t>
      </w:r>
      <w:r>
        <w:rPr>
          <w:sz w:val="24"/>
        </w:rPr>
        <w:t>per</w:t>
      </w:r>
      <w:r>
        <w:rPr>
          <w:spacing w:val="51"/>
          <w:sz w:val="24"/>
        </w:rPr>
        <w:t xml:space="preserve"> </w:t>
      </w:r>
      <w:r>
        <w:rPr>
          <w:sz w:val="24"/>
        </w:rPr>
        <w:t>“anno</w:t>
      </w:r>
      <w:r>
        <w:rPr>
          <w:spacing w:val="50"/>
          <w:sz w:val="24"/>
        </w:rPr>
        <w:t xml:space="preserve"> </w:t>
      </w:r>
      <w:r>
        <w:rPr>
          <w:sz w:val="24"/>
        </w:rPr>
        <w:t>scolastico”</w:t>
      </w:r>
      <w:r>
        <w:rPr>
          <w:spacing w:val="51"/>
          <w:sz w:val="24"/>
        </w:rPr>
        <w:t xml:space="preserve"> </w:t>
      </w:r>
      <w:r>
        <w:rPr>
          <w:sz w:val="24"/>
        </w:rPr>
        <w:t>evidenzia</w:t>
      </w:r>
      <w:r>
        <w:rPr>
          <w:spacing w:val="48"/>
          <w:sz w:val="24"/>
        </w:rPr>
        <w:t xml:space="preserve"> </w:t>
      </w:r>
      <w:r>
        <w:rPr>
          <w:sz w:val="24"/>
        </w:rPr>
        <w:t>la</w:t>
      </w:r>
      <w:r>
        <w:rPr>
          <w:spacing w:val="50"/>
          <w:sz w:val="24"/>
        </w:rPr>
        <w:t xml:space="preserve"> </w:t>
      </w:r>
      <w:r>
        <w:rPr>
          <w:sz w:val="24"/>
        </w:rPr>
        <w:t>connessione</w:t>
      </w:r>
      <w:r>
        <w:rPr>
          <w:spacing w:val="-82"/>
          <w:sz w:val="24"/>
        </w:rPr>
        <w:t xml:space="preserve"> </w:t>
      </w:r>
      <w:r>
        <w:rPr>
          <w:sz w:val="24"/>
        </w:rPr>
        <w:t>temporale</w:t>
      </w:r>
      <w:r>
        <w:rPr>
          <w:sz w:val="24"/>
        </w:rPr>
        <w:tab/>
        <w:t>tra</w:t>
      </w:r>
      <w:r>
        <w:rPr>
          <w:sz w:val="24"/>
        </w:rPr>
        <w:tab/>
        <w:t>tale</w:t>
      </w:r>
      <w:r>
        <w:rPr>
          <w:sz w:val="24"/>
        </w:rPr>
        <w:tab/>
        <w:t>sostegno</w:t>
      </w:r>
      <w:r>
        <w:rPr>
          <w:sz w:val="24"/>
        </w:rPr>
        <w:tab/>
        <w:t>alla</w:t>
      </w:r>
      <w:r>
        <w:rPr>
          <w:sz w:val="24"/>
        </w:rPr>
        <w:tab/>
        <w:t>formazione</w:t>
      </w:r>
      <w:r>
        <w:rPr>
          <w:sz w:val="24"/>
        </w:rPr>
        <w:tab/>
        <w:t>e</w:t>
      </w:r>
      <w:r>
        <w:rPr>
          <w:sz w:val="24"/>
        </w:rPr>
        <w:tab/>
        <w:t>la</w:t>
      </w:r>
      <w:r>
        <w:rPr>
          <w:sz w:val="24"/>
        </w:rPr>
        <w:tab/>
        <w:t>didattica,</w:t>
      </w:r>
      <w:r>
        <w:rPr>
          <w:spacing w:val="-82"/>
          <w:sz w:val="24"/>
        </w:rPr>
        <w:t xml:space="preserve"> </w:t>
      </w:r>
      <w:r>
        <w:rPr>
          <w:sz w:val="24"/>
        </w:rPr>
        <w:t>calibrandolo in ragione di un tale periodo di durata di quest’ultima.</w:t>
      </w:r>
      <w:r>
        <w:rPr>
          <w:spacing w:val="1"/>
          <w:sz w:val="24"/>
        </w:rPr>
        <w:t xml:space="preserve"> </w:t>
      </w:r>
      <w:r>
        <w:rPr>
          <w:sz w:val="24"/>
        </w:rPr>
        <w:t>D’altra parte,</w:t>
      </w:r>
      <w:r>
        <w:rPr>
          <w:spacing w:val="-3"/>
          <w:sz w:val="24"/>
        </w:rPr>
        <w:t xml:space="preserve"> </w:t>
      </w:r>
      <w:r>
        <w:rPr>
          <w:sz w:val="24"/>
        </w:rPr>
        <w:t>anche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recente</w:t>
      </w:r>
      <w:r>
        <w:rPr>
          <w:spacing w:val="-1"/>
          <w:sz w:val="24"/>
        </w:rPr>
        <w:t xml:space="preserve"> </w:t>
      </w:r>
      <w:r>
        <w:rPr>
          <w:sz w:val="24"/>
        </w:rPr>
        <w:t>intervento</w:t>
      </w:r>
      <w:r>
        <w:rPr>
          <w:spacing w:val="-2"/>
          <w:sz w:val="24"/>
        </w:rPr>
        <w:t xml:space="preserve"> </w:t>
      </w:r>
      <w:r>
        <w:rPr>
          <w:sz w:val="24"/>
        </w:rPr>
        <w:t>normativo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cui all’art.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</w:p>
    <w:p w14:paraId="6198C09F" w14:textId="77777777" w:rsidR="001E3021" w:rsidRDefault="00000000">
      <w:pPr>
        <w:spacing w:before="1" w:line="360" w:lineRule="auto"/>
        <w:ind w:left="305" w:right="1214"/>
        <w:jc w:val="both"/>
        <w:rPr>
          <w:sz w:val="24"/>
        </w:rPr>
      </w:pPr>
      <w:proofErr w:type="spellStart"/>
      <w:r>
        <w:rPr>
          <w:sz w:val="24"/>
        </w:rPr>
        <w:t>d.l.</w:t>
      </w:r>
      <w:proofErr w:type="spellEnd"/>
      <w:r>
        <w:rPr>
          <w:sz w:val="24"/>
        </w:rPr>
        <w:t xml:space="preserve"> n. 69 del 2023, </w:t>
      </w:r>
      <w:proofErr w:type="spellStart"/>
      <w:r>
        <w:rPr>
          <w:sz w:val="24"/>
        </w:rPr>
        <w:t>conv</w:t>
      </w:r>
      <w:proofErr w:type="spellEnd"/>
      <w:r>
        <w:rPr>
          <w:sz w:val="24"/>
        </w:rPr>
        <w:t>., con mod., in L. n. 103/2023, qui fuori</w:t>
      </w:r>
      <w:r>
        <w:rPr>
          <w:spacing w:val="1"/>
          <w:sz w:val="24"/>
        </w:rPr>
        <w:t xml:space="preserve"> </w:t>
      </w:r>
      <w:r>
        <w:rPr>
          <w:sz w:val="24"/>
        </w:rPr>
        <w:t>gioco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ratione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temporis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sul</w:t>
      </w:r>
      <w:r>
        <w:rPr>
          <w:spacing w:val="1"/>
          <w:sz w:val="24"/>
        </w:rPr>
        <w:t xml:space="preserve"> </w:t>
      </w:r>
      <w:r>
        <w:rPr>
          <w:sz w:val="24"/>
        </w:rPr>
        <w:t>piano</w:t>
      </w:r>
      <w:r>
        <w:rPr>
          <w:spacing w:val="1"/>
          <w:sz w:val="24"/>
        </w:rPr>
        <w:t xml:space="preserve"> </w:t>
      </w:r>
      <w:r>
        <w:rPr>
          <w:sz w:val="24"/>
        </w:rPr>
        <w:t>sistematico</w:t>
      </w:r>
      <w:r>
        <w:rPr>
          <w:spacing w:val="1"/>
          <w:sz w:val="24"/>
        </w:rPr>
        <w:t xml:space="preserve"> </w:t>
      </w:r>
      <w:r>
        <w:rPr>
          <w:sz w:val="24"/>
        </w:rPr>
        <w:t>conferma</w:t>
      </w:r>
      <w:r>
        <w:rPr>
          <w:spacing w:val="85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riferimento annuale, essendo il beneficio esteso «</w:t>
      </w:r>
      <w:r>
        <w:rPr>
          <w:i/>
          <w:sz w:val="24"/>
        </w:rPr>
        <w:t>per l’anno 2023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ai «</w:t>
      </w:r>
      <w:r>
        <w:rPr>
          <w:i/>
          <w:sz w:val="24"/>
        </w:rPr>
        <w:t>docenti con contratto di supplenza annuale su posto vacante 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disponibile</w:t>
      </w:r>
      <w:r>
        <w:rPr>
          <w:sz w:val="24"/>
        </w:rPr>
        <w:t>».</w:t>
      </w:r>
    </w:p>
    <w:p w14:paraId="3C228308" w14:textId="77777777" w:rsidR="001E3021" w:rsidRDefault="00000000">
      <w:pPr>
        <w:pStyle w:val="Corpotesto"/>
        <w:spacing w:line="360" w:lineRule="auto"/>
        <w:ind w:right="1217"/>
      </w:pPr>
      <w:r>
        <w:t>Il nesso tra la Carta Docente e la didattica è evidenziato altresì</w:t>
      </w:r>
      <w:r>
        <w:rPr>
          <w:spacing w:val="1"/>
        </w:rPr>
        <w:t xml:space="preserve"> </w:t>
      </w:r>
      <w:r>
        <w:t>dall’</w:t>
      </w:r>
      <w:r>
        <w:rPr>
          <w:i/>
        </w:rPr>
        <w:t>incipit</w:t>
      </w:r>
      <w:r>
        <w:rPr>
          <w:i/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istitutiva,</w:t>
      </w:r>
      <w:r>
        <w:rPr>
          <w:spacing w:val="1"/>
        </w:rPr>
        <w:t xml:space="preserve"> </w:t>
      </w:r>
      <w:r>
        <w:t>ove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dice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finalizzata a «</w:t>
      </w:r>
      <w:r>
        <w:rPr>
          <w:i/>
        </w:rPr>
        <w:t>sostenere la formazione continua dei docenti</w:t>
      </w:r>
      <w:r>
        <w:t>», ma vi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affianca</w:t>
      </w:r>
      <w:r>
        <w:rPr>
          <w:spacing w:val="1"/>
        </w:rPr>
        <w:t xml:space="preserve"> </w:t>
      </w:r>
      <w:r>
        <w:t>l’aggiunta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«</w:t>
      </w:r>
      <w:r>
        <w:rPr>
          <w:i/>
        </w:rPr>
        <w:t>valorizzarne</w:t>
      </w:r>
      <w:r>
        <w:rPr>
          <w:i/>
          <w:spacing w:val="1"/>
        </w:rPr>
        <w:t xml:space="preserve"> </w:t>
      </w:r>
      <w:r>
        <w:rPr>
          <w:i/>
        </w:rPr>
        <w:t>le</w:t>
      </w:r>
      <w:r>
        <w:rPr>
          <w:i/>
          <w:spacing w:val="1"/>
        </w:rPr>
        <w:t xml:space="preserve"> </w:t>
      </w:r>
      <w:r>
        <w:rPr>
          <w:i/>
        </w:rPr>
        <w:t>competenze</w:t>
      </w:r>
      <w:r>
        <w:rPr>
          <w:i/>
          <w:spacing w:val="1"/>
        </w:rPr>
        <w:t xml:space="preserve"> </w:t>
      </w:r>
      <w:r>
        <w:rPr>
          <w:i/>
        </w:rPr>
        <w:t>professionali</w:t>
      </w:r>
      <w:r>
        <w:t>»,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indirizza</w:t>
      </w:r>
      <w:r>
        <w:rPr>
          <w:spacing w:val="1"/>
        </w:rPr>
        <w:t xml:space="preserve"> </w:t>
      </w:r>
      <w:r>
        <w:t>verso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obiettivo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migliore</w:t>
      </w:r>
      <w:r>
        <w:rPr>
          <w:spacing w:val="1"/>
        </w:rPr>
        <w:t xml:space="preserve"> </w:t>
      </w:r>
      <w:r>
        <w:t>svolgimento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interezza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l’incremento di professionalità del personale e della didattica su</w:t>
      </w:r>
      <w:r>
        <w:rPr>
          <w:spacing w:val="1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annua cui</w:t>
      </w:r>
      <w:r>
        <w:rPr>
          <w:spacing w:val="-3"/>
        </w:rPr>
        <w:t xml:space="preserve"> </w:t>
      </w:r>
      <w:r>
        <w:t>esso</w:t>
      </w:r>
      <w:r>
        <w:rPr>
          <w:spacing w:val="2"/>
        </w:rPr>
        <w:t xml:space="preserve"> </w:t>
      </w:r>
      <w:r>
        <w:t>è stato</w:t>
      </w:r>
      <w:r>
        <w:rPr>
          <w:spacing w:val="-1"/>
        </w:rPr>
        <w:t xml:space="preserve"> </w:t>
      </w:r>
      <w:r>
        <w:t>rivolto.</w:t>
      </w:r>
    </w:p>
    <w:p w14:paraId="130999A2" w14:textId="77777777" w:rsidR="001E3021" w:rsidRDefault="00000000">
      <w:pPr>
        <w:pStyle w:val="Corpotesto"/>
        <w:spacing w:line="362" w:lineRule="auto"/>
        <w:ind w:right="1219"/>
      </w:pPr>
      <w:r>
        <w:t>Assai significativo sul punto è altresì il fatto che la Carta docente</w:t>
      </w:r>
      <w:r>
        <w:rPr>
          <w:spacing w:val="1"/>
        </w:rPr>
        <w:t xml:space="preserve"> </w:t>
      </w:r>
      <w:r>
        <w:t>venga</w:t>
      </w:r>
      <w:r>
        <w:rPr>
          <w:spacing w:val="-2"/>
        </w:rPr>
        <w:t xml:space="preserve"> </w:t>
      </w:r>
      <w:r>
        <w:t>associata,</w:t>
      </w:r>
      <w:r>
        <w:rPr>
          <w:spacing w:val="-1"/>
        </w:rPr>
        <w:t xml:space="preserve"> </w:t>
      </w:r>
      <w:r>
        <w:t>sempre</w:t>
      </w:r>
      <w:r>
        <w:rPr>
          <w:spacing w:val="-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norma, ad</w:t>
      </w:r>
      <w:r>
        <w:rPr>
          <w:spacing w:val="-2"/>
        </w:rPr>
        <w:t xml:space="preserve"> </w:t>
      </w:r>
      <w:r>
        <w:t>«</w:t>
      </w:r>
      <w:r>
        <w:rPr>
          <w:i/>
        </w:rPr>
        <w:t>iniziative</w:t>
      </w:r>
      <w:r>
        <w:rPr>
          <w:i/>
          <w:spacing w:val="-2"/>
        </w:rPr>
        <w:t xml:space="preserve"> </w:t>
      </w:r>
      <w:r>
        <w:rPr>
          <w:i/>
        </w:rPr>
        <w:t>coerenti</w:t>
      </w:r>
      <w:r>
        <w:t>»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</w:p>
    <w:p w14:paraId="72579984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25A9499A" w14:textId="77777777" w:rsidR="001E3021" w:rsidRDefault="001E3021">
      <w:pPr>
        <w:pStyle w:val="Corpotesto"/>
        <w:spacing w:before="6"/>
        <w:ind w:left="0"/>
        <w:jc w:val="left"/>
        <w:rPr>
          <w:sz w:val="18"/>
        </w:rPr>
      </w:pPr>
    </w:p>
    <w:p w14:paraId="6A795B1B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4CA9038F" w14:textId="77777777" w:rsidR="001E3021" w:rsidRDefault="001E3021">
      <w:pPr>
        <w:rPr>
          <w:sz w:val="20"/>
        </w:rPr>
        <w:sectPr w:rsidR="001E3021">
          <w:pgSz w:w="11910" w:h="16840"/>
          <w:pgMar w:top="660" w:right="480" w:bottom="600" w:left="1680" w:header="0" w:footer="400" w:gutter="0"/>
          <w:cols w:space="720"/>
        </w:sectPr>
      </w:pPr>
    </w:p>
    <w:p w14:paraId="0AFA5C3F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0478AC49">
          <v:shape id="_x0000_s2080" type="#_x0000_t202" style="position:absolute;left:0;text-align:left;margin-left:568pt;margin-top:16.15pt;width:19.85pt;height:786.8pt;z-index:15742976;mso-position-horizontal-relative:page;mso-position-vertical-relative:page" filled="f" stroked="f">
            <v:textbox style="layout-flow:vertical;mso-layout-flow-alt:bottom-to-top" inset="0,0,0,0">
              <w:txbxContent>
                <w:p w14:paraId="63202348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41B18174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sz w:val="24"/>
        </w:rPr>
        <w:t>P</w:t>
      </w:r>
      <w:r>
        <w:rPr>
          <w:spacing w:val="-2"/>
          <w:sz w:val="24"/>
        </w:rPr>
        <w:t>i</w:t>
      </w:r>
      <w:r>
        <w:rPr>
          <w:sz w:val="24"/>
        </w:rPr>
        <w:t>a</w:t>
      </w:r>
      <w:r>
        <w:rPr>
          <w:spacing w:val="-1"/>
          <w:sz w:val="24"/>
        </w:rPr>
        <w:t>n</w:t>
      </w:r>
      <w:r>
        <w:rPr>
          <w:sz w:val="24"/>
        </w:rPr>
        <w:t xml:space="preserve">o </w:t>
      </w:r>
      <w:r>
        <w:rPr>
          <w:spacing w:val="-32"/>
          <w:sz w:val="24"/>
        </w:rPr>
        <w:t xml:space="preserve"> </w:t>
      </w:r>
      <w:r>
        <w:rPr>
          <w:sz w:val="24"/>
        </w:rPr>
        <w:t>Tri</w:t>
      </w:r>
      <w:r>
        <w:rPr>
          <w:spacing w:val="1"/>
          <w:sz w:val="24"/>
        </w:rPr>
        <w:t>e</w:t>
      </w:r>
      <w:r>
        <w:rPr>
          <w:spacing w:val="-1"/>
          <w:sz w:val="24"/>
        </w:rPr>
        <w:t>nn</w:t>
      </w:r>
      <w:r>
        <w:rPr>
          <w:sz w:val="24"/>
        </w:rPr>
        <w:t>a</w:t>
      </w:r>
      <w:r>
        <w:rPr>
          <w:spacing w:val="-1"/>
          <w:sz w:val="24"/>
        </w:rPr>
        <w:t>l</w:t>
      </w:r>
      <w:r>
        <w:rPr>
          <w:sz w:val="24"/>
        </w:rPr>
        <w:t xml:space="preserve">e </w:t>
      </w:r>
      <w:r>
        <w:rPr>
          <w:spacing w:val="-32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>l’Offe</w:t>
      </w:r>
      <w:r>
        <w:rPr>
          <w:sz w:val="24"/>
        </w:rPr>
        <w:t>r</w:t>
      </w:r>
      <w:r>
        <w:rPr>
          <w:spacing w:val="-1"/>
          <w:sz w:val="24"/>
        </w:rPr>
        <w:t>t</w:t>
      </w:r>
      <w:r>
        <w:rPr>
          <w:sz w:val="24"/>
        </w:rPr>
        <w:t xml:space="preserve">a </w:t>
      </w:r>
      <w:r>
        <w:rPr>
          <w:spacing w:val="-33"/>
          <w:sz w:val="24"/>
        </w:rPr>
        <w:t xml:space="preserve"> </w:t>
      </w:r>
      <w:r>
        <w:rPr>
          <w:spacing w:val="1"/>
          <w:sz w:val="24"/>
        </w:rPr>
        <w:t>F</w:t>
      </w:r>
      <w:r>
        <w:rPr>
          <w:sz w:val="24"/>
        </w:rPr>
        <w:t>orma</w:t>
      </w:r>
      <w:r>
        <w:rPr>
          <w:spacing w:val="-2"/>
          <w:sz w:val="24"/>
        </w:rPr>
        <w:t>t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v</w:t>
      </w:r>
      <w:r>
        <w:rPr>
          <w:sz w:val="24"/>
        </w:rPr>
        <w:t xml:space="preserve">a </w:t>
      </w:r>
      <w:r>
        <w:rPr>
          <w:spacing w:val="-33"/>
          <w:sz w:val="24"/>
        </w:rPr>
        <w:t xml:space="preserve"> </w:t>
      </w:r>
      <w:r>
        <w:rPr>
          <w:spacing w:val="-1"/>
          <w:sz w:val="24"/>
        </w:rPr>
        <w:t>(</w:t>
      </w:r>
      <w:r>
        <w:rPr>
          <w:sz w:val="24"/>
        </w:rPr>
        <w:t>c</w:t>
      </w:r>
      <w:r>
        <w:rPr>
          <w:spacing w:val="-2"/>
          <w:sz w:val="24"/>
        </w:rPr>
        <w:t>.</w:t>
      </w:r>
      <w:r>
        <w:rPr>
          <w:spacing w:val="1"/>
          <w:sz w:val="24"/>
        </w:rPr>
        <w:t>d</w:t>
      </w:r>
      <w:r>
        <w:rPr>
          <w:sz w:val="24"/>
        </w:rPr>
        <w:t xml:space="preserve">. </w:t>
      </w:r>
      <w:r>
        <w:rPr>
          <w:spacing w:val="-34"/>
          <w:sz w:val="24"/>
        </w:rPr>
        <w:t xml:space="preserve"> </w:t>
      </w:r>
      <w:r>
        <w:rPr>
          <w:sz w:val="24"/>
        </w:rPr>
        <w:t>PTO</w:t>
      </w:r>
      <w:r>
        <w:rPr>
          <w:spacing w:val="1"/>
          <w:sz w:val="24"/>
        </w:rPr>
        <w:t>F</w:t>
      </w:r>
      <w:r>
        <w:rPr>
          <w:spacing w:val="-1"/>
          <w:sz w:val="24"/>
        </w:rPr>
        <w:t>)</w:t>
      </w:r>
      <w:r>
        <w:rPr>
          <w:sz w:val="24"/>
        </w:rPr>
        <w:t>,</w:t>
      </w:r>
      <w:r>
        <w:rPr>
          <w:spacing w:val="-22"/>
          <w:sz w:val="24"/>
        </w:rPr>
        <w:t xml:space="preserve"> </w:t>
      </w:r>
      <w:r>
        <w:rPr>
          <w:rFonts w:ascii="Arial MT" w:hAnsi="Arial MT"/>
          <w:color w:val="0000FF"/>
          <w:spacing w:val="-43"/>
          <w:position w:val="18"/>
          <w:sz w:val="16"/>
        </w:rPr>
        <w:t>N</w:t>
      </w:r>
      <w:r>
        <w:rPr>
          <w:spacing w:val="-104"/>
          <w:sz w:val="24"/>
        </w:rPr>
        <w:t>o</w:t>
      </w:r>
      <w:proofErr w:type="spellStart"/>
      <w:r>
        <w:rPr>
          <w:rFonts w:ascii="Arial MT" w:hAnsi="Arial MT"/>
          <w:color w:val="0000FF"/>
          <w:position w:val="18"/>
          <w:sz w:val="16"/>
        </w:rPr>
        <w:t>u</w:t>
      </w:r>
      <w:r>
        <w:rPr>
          <w:rFonts w:ascii="Arial MT" w:hAnsi="Arial MT"/>
          <w:color w:val="0000FF"/>
          <w:spacing w:val="-119"/>
          <w:position w:val="18"/>
          <w:sz w:val="16"/>
        </w:rPr>
        <w:t>m</w:t>
      </w:r>
      <w:proofErr w:type="spellEnd"/>
      <w:r>
        <w:rPr>
          <w:spacing w:val="-24"/>
          <w:sz w:val="24"/>
        </w:rPr>
        <w:t>v</w:t>
      </w:r>
      <w:r>
        <w:rPr>
          <w:rFonts w:ascii="Arial MT" w:hAnsi="Arial MT"/>
          <w:color w:val="0000FF"/>
          <w:spacing w:val="-66"/>
          <w:position w:val="18"/>
          <w:sz w:val="16"/>
        </w:rPr>
        <w:t>e</w:t>
      </w:r>
      <w:r>
        <w:rPr>
          <w:spacing w:val="-77"/>
          <w:sz w:val="24"/>
        </w:rPr>
        <w:t>v</w:t>
      </w:r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67"/>
          <w:position w:val="18"/>
          <w:sz w:val="16"/>
        </w:rPr>
        <w:t>o</w:t>
      </w:r>
      <w:r>
        <w:rPr>
          <w:spacing w:val="-32"/>
          <w:sz w:val="24"/>
        </w:rPr>
        <w:t>e</w:t>
      </w:r>
      <w:r>
        <w:rPr>
          <w:rFonts w:ascii="Arial MT" w:hAnsi="Arial MT"/>
          <w:color w:val="0000FF"/>
          <w:spacing w:val="-57"/>
          <w:position w:val="18"/>
          <w:sz w:val="16"/>
        </w:rPr>
        <w:t>d</w:t>
      </w:r>
      <w:r>
        <w:rPr>
          <w:spacing w:val="-47"/>
          <w:sz w:val="24"/>
        </w:rPr>
        <w:t>r</w:t>
      </w:r>
      <w:r>
        <w:rPr>
          <w:rFonts w:ascii="Arial MT" w:hAnsi="Arial MT"/>
          <w:color w:val="0000FF"/>
          <w:spacing w:val="10"/>
          <w:position w:val="18"/>
          <w:sz w:val="16"/>
        </w:rPr>
        <w:t>i</w:t>
      </w:r>
      <w:r>
        <w:rPr>
          <w:spacing w:val="-112"/>
          <w:sz w:val="24"/>
        </w:rPr>
        <w:t>o</w:t>
      </w:r>
      <w:proofErr w:type="spellStart"/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30"/>
          <w:position w:val="18"/>
          <w:sz w:val="16"/>
        </w:rPr>
        <w:t>a</w:t>
      </w:r>
      <w:proofErr w:type="spellEnd"/>
      <w:r>
        <w:rPr>
          <w:spacing w:val="-96"/>
          <w:sz w:val="24"/>
        </w:rPr>
        <w:t>s</w:t>
      </w:r>
      <w:r>
        <w:rPr>
          <w:rFonts w:ascii="Arial MT" w:hAnsi="Arial MT"/>
          <w:color w:val="0000FF"/>
          <w:position w:val="18"/>
          <w:sz w:val="16"/>
        </w:rPr>
        <w:t>c</w:t>
      </w:r>
      <w:r>
        <w:rPr>
          <w:rFonts w:ascii="Arial MT" w:hAnsi="Arial MT"/>
          <w:color w:val="0000FF"/>
          <w:spacing w:val="-65"/>
          <w:position w:val="18"/>
          <w:sz w:val="16"/>
        </w:rPr>
        <w:t>c</w:t>
      </w:r>
      <w:r>
        <w:rPr>
          <w:spacing w:val="-2"/>
          <w:sz w:val="24"/>
        </w:rPr>
        <w:t>i</w:t>
      </w:r>
      <w:r>
        <w:rPr>
          <w:rFonts w:ascii="Arial MT" w:hAnsi="Arial MT"/>
          <w:color w:val="0000FF"/>
          <w:spacing w:val="-89"/>
          <w:position w:val="18"/>
          <w:sz w:val="16"/>
        </w:rPr>
        <w:t>o</w:t>
      </w:r>
      <w:r>
        <w:rPr>
          <w:spacing w:val="-57"/>
          <w:sz w:val="24"/>
        </w:rPr>
        <w:t>a</w:t>
      </w:r>
      <w:proofErr w:type="spellStart"/>
      <w:r>
        <w:rPr>
          <w:rFonts w:ascii="Arial MT" w:hAnsi="Arial MT"/>
          <w:color w:val="0000FF"/>
          <w:position w:val="18"/>
          <w:sz w:val="16"/>
        </w:rPr>
        <w:t>lta</w:t>
      </w:r>
      <w:proofErr w:type="spellEnd"/>
      <w:r>
        <w:rPr>
          <w:rFonts w:ascii="Arial MT" w:hAnsi="Arial MT"/>
          <w:color w:val="0000FF"/>
          <w:spacing w:val="-21"/>
          <w:position w:val="18"/>
          <w:sz w:val="16"/>
        </w:rPr>
        <w:t xml:space="preserve"> </w:t>
      </w:r>
      <w:r>
        <w:rPr>
          <w:spacing w:val="-124"/>
          <w:sz w:val="24"/>
        </w:rPr>
        <w:t>a</w:t>
      </w:r>
      <w:proofErr w:type="spellStart"/>
      <w:r>
        <w:rPr>
          <w:rFonts w:ascii="Arial MT" w:hAnsi="Arial MT"/>
          <w:color w:val="0000FF"/>
          <w:position w:val="18"/>
          <w:sz w:val="16"/>
        </w:rPr>
        <w:t>g</w:t>
      </w:r>
      <w:r>
        <w:rPr>
          <w:rFonts w:ascii="Arial MT" w:hAnsi="Arial MT"/>
          <w:color w:val="0000FF"/>
          <w:spacing w:val="-55"/>
          <w:position w:val="18"/>
          <w:sz w:val="16"/>
        </w:rPr>
        <w:t>e</w:t>
      </w:r>
      <w:proofErr w:type="spellEnd"/>
      <w:r>
        <w:rPr>
          <w:spacing w:val="-95"/>
          <w:sz w:val="24"/>
        </w:rPr>
        <w:t>g</w:t>
      </w:r>
      <w:r>
        <w:rPr>
          <w:rFonts w:ascii="Arial MT" w:hAnsi="Arial MT"/>
          <w:color w:val="0000FF"/>
          <w:position w:val="18"/>
          <w:sz w:val="16"/>
        </w:rPr>
        <w:t>n</w:t>
      </w:r>
      <w:r>
        <w:rPr>
          <w:rFonts w:ascii="Arial MT" w:hAnsi="Arial MT"/>
          <w:color w:val="0000FF"/>
          <w:spacing w:val="-84"/>
          <w:position w:val="18"/>
          <w:sz w:val="16"/>
        </w:rPr>
        <w:t>e</w:t>
      </w:r>
      <w:r>
        <w:rPr>
          <w:spacing w:val="-1"/>
          <w:sz w:val="24"/>
        </w:rPr>
        <w:t>l</w:t>
      </w:r>
      <w:r>
        <w:rPr>
          <w:spacing w:val="-48"/>
          <w:sz w:val="24"/>
        </w:rPr>
        <w:t>i</w:t>
      </w:r>
      <w:proofErr w:type="spellStart"/>
      <w:r>
        <w:rPr>
          <w:rFonts w:ascii="Arial MT" w:hAnsi="Arial MT"/>
          <w:color w:val="0000FF"/>
          <w:position w:val="18"/>
          <w:sz w:val="16"/>
        </w:rPr>
        <w:t>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51C00B31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4F7A3EA7" w14:textId="77777777" w:rsidR="001E3021" w:rsidRDefault="00000000">
      <w:pPr>
        <w:pStyle w:val="Corpotesto"/>
        <w:spacing w:before="40" w:line="360" w:lineRule="auto"/>
        <w:ind w:right="1225"/>
      </w:pPr>
      <w:r>
        <w:t>strumenti</w:t>
      </w:r>
      <w:r>
        <w:rPr>
          <w:spacing w:val="1"/>
        </w:rPr>
        <w:t xml:space="preserve"> </w:t>
      </w:r>
      <w:r>
        <w:t>programmatici</w:t>
      </w:r>
      <w:r>
        <w:rPr>
          <w:spacing w:val="1"/>
        </w:rPr>
        <w:t xml:space="preserve"> </w:t>
      </w:r>
      <w:r>
        <w:t>destinati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fissazione</w:t>
      </w:r>
      <w:r>
        <w:rPr>
          <w:spacing w:val="1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delle priorità strategiche del sistema di istruzione (art. 1, co. 14, L.</w:t>
      </w:r>
      <w:r>
        <w:rPr>
          <w:spacing w:val="1"/>
        </w:rPr>
        <w:t xml:space="preserve"> </w:t>
      </w:r>
      <w:r>
        <w:t>107/2015; art. 3 d.p.r. 275/1999; art. 2, co. 3, d.p.r. 80/2013) ed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connessione</w:t>
      </w:r>
      <w:r>
        <w:rPr>
          <w:spacing w:val="1"/>
        </w:rPr>
        <w:t xml:space="preserve"> </w:t>
      </w:r>
      <w:r>
        <w:t>integrata</w:t>
      </w:r>
      <w:r>
        <w:rPr>
          <w:spacing w:val="1"/>
        </w:rPr>
        <w:t xml:space="preserve"> </w:t>
      </w:r>
      <w:r>
        <w:t>tra</w:t>
      </w:r>
      <w:r>
        <w:rPr>
          <w:spacing w:val="1"/>
        </w:rPr>
        <w:t xml:space="preserve"> </w:t>
      </w:r>
      <w:r>
        <w:t>operato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educative.</w:t>
      </w:r>
    </w:p>
    <w:p w14:paraId="1FC25D11" w14:textId="77777777" w:rsidR="001E3021" w:rsidRDefault="00000000">
      <w:pPr>
        <w:pStyle w:val="Corpotesto"/>
        <w:spacing w:line="360" w:lineRule="auto"/>
        <w:ind w:right="1224"/>
      </w:pPr>
      <w:r>
        <w:t>Infine,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connessione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didattica</w:t>
      </w:r>
      <w:r>
        <w:rPr>
          <w:spacing w:val="1"/>
        </w:rPr>
        <w:t xml:space="preserve"> </w:t>
      </w:r>
      <w:r>
        <w:t>annua</w:t>
      </w:r>
      <w:r>
        <w:rPr>
          <w:spacing w:val="1"/>
        </w:rPr>
        <w:t xml:space="preserve"> </w:t>
      </w:r>
      <w:r>
        <w:t>si</w:t>
      </w:r>
      <w:r>
        <w:rPr>
          <w:spacing w:val="85"/>
        </w:rPr>
        <w:t xml:space="preserve"> </w:t>
      </w:r>
      <w:r>
        <w:t>coordina</w:t>
      </w:r>
      <w:r>
        <w:rPr>
          <w:spacing w:val="1"/>
        </w:rPr>
        <w:t xml:space="preserve"> </w:t>
      </w:r>
      <w:r>
        <w:t>pianamente con i tempi della programmazione didattico educativa</w:t>
      </w:r>
      <w:r>
        <w:rPr>
          <w:spacing w:val="1"/>
        </w:rPr>
        <w:t xml:space="preserve"> </w:t>
      </w:r>
      <w:r>
        <w:t>cui</w:t>
      </w:r>
      <w:r>
        <w:rPr>
          <w:spacing w:val="36"/>
        </w:rPr>
        <w:t xml:space="preserve"> </w:t>
      </w:r>
      <w:r>
        <w:t>il</w:t>
      </w:r>
      <w:r>
        <w:rPr>
          <w:spacing w:val="36"/>
        </w:rPr>
        <w:t xml:space="preserve"> </w:t>
      </w:r>
      <w:r>
        <w:t>singolo</w:t>
      </w:r>
      <w:r>
        <w:rPr>
          <w:spacing w:val="38"/>
        </w:rPr>
        <w:t xml:space="preserve"> </w:t>
      </w:r>
      <w:r>
        <w:t>docente</w:t>
      </w:r>
      <w:r>
        <w:rPr>
          <w:spacing w:val="38"/>
        </w:rPr>
        <w:t xml:space="preserve"> </w:t>
      </w:r>
      <w:r>
        <w:t>è</w:t>
      </w:r>
      <w:r>
        <w:rPr>
          <w:spacing w:val="39"/>
        </w:rPr>
        <w:t xml:space="preserve"> </w:t>
      </w:r>
      <w:r>
        <w:t>tenuto</w:t>
      </w:r>
      <w:r>
        <w:rPr>
          <w:spacing w:val="38"/>
        </w:rPr>
        <w:t xml:space="preserve"> </w:t>
      </w:r>
      <w:r>
        <w:t>(art.</w:t>
      </w:r>
      <w:r>
        <w:rPr>
          <w:spacing w:val="37"/>
        </w:rPr>
        <w:t xml:space="preserve"> </w:t>
      </w:r>
      <w:r>
        <w:t>128</w:t>
      </w:r>
      <w:r>
        <w:rPr>
          <w:spacing w:val="38"/>
        </w:rPr>
        <w:t xml:space="preserve"> </w:t>
      </w:r>
      <w:r>
        <w:t>d.</w:t>
      </w:r>
      <w:r>
        <w:rPr>
          <w:spacing w:val="38"/>
        </w:rPr>
        <w:t xml:space="preserve"> </w:t>
      </w:r>
      <w:r>
        <w:t>lgs.</w:t>
      </w:r>
      <w:r>
        <w:rPr>
          <w:spacing w:val="36"/>
        </w:rPr>
        <w:t xml:space="preserve"> </w:t>
      </w:r>
      <w:r>
        <w:t>297/194;</w:t>
      </w:r>
      <w:r>
        <w:rPr>
          <w:spacing w:val="37"/>
        </w:rPr>
        <w:t xml:space="preserve"> </w:t>
      </w:r>
      <w:r>
        <w:t>art.</w:t>
      </w:r>
      <w:r>
        <w:rPr>
          <w:spacing w:val="37"/>
        </w:rPr>
        <w:t xml:space="preserve"> </w:t>
      </w:r>
      <w:r>
        <w:t>16</w:t>
      </w:r>
    </w:p>
    <w:p w14:paraId="7E792B31" w14:textId="77777777" w:rsidR="001E3021" w:rsidRDefault="00000000">
      <w:pPr>
        <w:pStyle w:val="Corpotesto"/>
        <w:spacing w:line="360" w:lineRule="auto"/>
        <w:ind w:right="1226"/>
      </w:pPr>
      <w:r>
        <w:t>d.p.r.</w:t>
      </w:r>
      <w:r>
        <w:rPr>
          <w:spacing w:val="1"/>
        </w:rPr>
        <w:t xml:space="preserve"> </w:t>
      </w:r>
      <w:r>
        <w:t>275/1999),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scorta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indirizzi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Collegio</w:t>
      </w:r>
      <w:r>
        <w:rPr>
          <w:spacing w:val="84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Docenti, ad individuare “annualmente” (art. 7, co. 9 e 10, d. lgs.</w:t>
      </w:r>
      <w:r>
        <w:rPr>
          <w:spacing w:val="1"/>
        </w:rPr>
        <w:t xml:space="preserve"> </w:t>
      </w:r>
      <w:r>
        <w:t>297/1994), anche in ragione dell’organizzazione degli assetti degli</w:t>
      </w:r>
      <w:r>
        <w:rPr>
          <w:spacing w:val="1"/>
        </w:rPr>
        <w:t xml:space="preserve"> </w:t>
      </w:r>
      <w:r>
        <w:t>orari di lavoro (art. 29, co. 1 e co. 3, lett. A, del CCNL 29.11.2007)</w:t>
      </w:r>
      <w:r>
        <w:rPr>
          <w:spacing w:val="1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riferimento alle classi</w:t>
      </w:r>
      <w:r>
        <w:rPr>
          <w:spacing w:val="-1"/>
        </w:rPr>
        <w:t xml:space="preserve"> </w:t>
      </w:r>
      <w:r>
        <w:t>affidate.</w:t>
      </w:r>
    </w:p>
    <w:p w14:paraId="097AE4B9" w14:textId="42B49FB5" w:rsidR="001E3021" w:rsidRDefault="00000000">
      <w:pPr>
        <w:pStyle w:val="Corpotesto"/>
        <w:spacing w:before="1" w:line="360" w:lineRule="auto"/>
        <w:ind w:right="1225"/>
      </w:pPr>
      <w:r>
        <w:t>Tale</w:t>
      </w:r>
      <w:r>
        <w:rPr>
          <w:spacing w:val="1"/>
        </w:rPr>
        <w:t xml:space="preserve"> </w:t>
      </w:r>
      <w:r>
        <w:t>indirizzo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legislatore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sostegno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didattica</w:t>
      </w:r>
      <w:r>
        <w:rPr>
          <w:spacing w:val="1"/>
        </w:rPr>
        <w:t xml:space="preserve"> </w:t>
      </w:r>
      <w:r>
        <w:t>“annua”</w:t>
      </w:r>
      <w:r>
        <w:rPr>
          <w:spacing w:val="-82"/>
        </w:rPr>
        <w:t xml:space="preserve"> </w:t>
      </w:r>
      <w:r>
        <w:t>esprime</w:t>
      </w:r>
      <w:r>
        <w:rPr>
          <w:spacing w:val="1"/>
        </w:rPr>
        <w:t xml:space="preserve"> </w:t>
      </w:r>
      <w:r>
        <w:t>chiaramente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scelta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discrezionalità</w:t>
      </w:r>
      <w:r>
        <w:rPr>
          <w:spacing w:val="1"/>
        </w:rPr>
        <w:t xml:space="preserve"> </w:t>
      </w:r>
      <w:r>
        <w:t>normativa,</w:t>
      </w:r>
      <w:r>
        <w:rPr>
          <w:spacing w:val="1"/>
        </w:rPr>
        <w:t xml:space="preserve"> </w:t>
      </w:r>
      <w:r>
        <w:t>finalizzata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miglior</w:t>
      </w:r>
      <w:r>
        <w:rPr>
          <w:spacing w:val="1"/>
        </w:rPr>
        <w:t xml:space="preserve"> </w:t>
      </w:r>
      <w:r>
        <w:t>perseguimento</w:t>
      </w:r>
      <w:r>
        <w:rPr>
          <w:spacing w:val="1"/>
        </w:rPr>
        <w:t xml:space="preserve"> </w:t>
      </w:r>
      <w:r>
        <w:t>dell’interesse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scolastico.</w:t>
      </w:r>
    </w:p>
    <w:p w14:paraId="4AA552AA" w14:textId="77777777" w:rsidR="001E3021" w:rsidRDefault="00000000">
      <w:pPr>
        <w:pStyle w:val="Corpotesto"/>
        <w:spacing w:line="360" w:lineRule="auto"/>
        <w:ind w:right="1220"/>
      </w:pPr>
      <w:r>
        <w:t>L’intervento,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questo</w:t>
      </w:r>
      <w:r>
        <w:rPr>
          <w:spacing w:val="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vista,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espressione</w:t>
      </w:r>
      <w:r>
        <w:rPr>
          <w:spacing w:val="1"/>
        </w:rPr>
        <w:t xml:space="preserve"> </w:t>
      </w:r>
      <w:r>
        <w:t>di</w:t>
      </w:r>
      <w:r>
        <w:rPr>
          <w:spacing w:val="84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ipotizzato - in disparte ogni valutazione o condivisione di merito o</w:t>
      </w:r>
      <w:r>
        <w:rPr>
          <w:spacing w:val="1"/>
        </w:rPr>
        <w:t xml:space="preserve"> </w:t>
      </w:r>
      <w:r>
        <w:t>politica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qui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interessano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miglioramento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rivolto alla comunità.</w:t>
      </w:r>
    </w:p>
    <w:p w14:paraId="43612C35" w14:textId="77777777" w:rsidR="001E3021" w:rsidRDefault="00000000">
      <w:pPr>
        <w:pStyle w:val="Corpotesto"/>
        <w:spacing w:line="360" w:lineRule="auto"/>
        <w:ind w:right="1219"/>
      </w:pPr>
      <w:r>
        <w:t>La scelta - lo si dice per esemplificare - avrebbe potuto essere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radicalmente</w:t>
      </w:r>
      <w:r>
        <w:rPr>
          <w:spacing w:val="1"/>
        </w:rPr>
        <w:t xml:space="preserve"> </w:t>
      </w:r>
      <w:r>
        <w:t>opposta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indirizzata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sostegno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formazione</w:t>
      </w:r>
      <w:r>
        <w:rPr>
          <w:spacing w:val="1"/>
        </w:rPr>
        <w:t xml:space="preserve"> </w:t>
      </w:r>
      <w:r>
        <w:t>autonoma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precari,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proofErr w:type="spellStart"/>
      <w:r>
        <w:t>inequivocamente</w:t>
      </w:r>
      <w:proofErr w:type="spellEnd"/>
      <w:r>
        <w:rPr>
          <w:spacing w:val="1"/>
        </w:rPr>
        <w:t xml:space="preserve"> </w:t>
      </w:r>
      <w:r>
        <w:t>destinata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ed in</w:t>
      </w:r>
      <w:r>
        <w:rPr>
          <w:spacing w:val="-1"/>
        </w:rPr>
        <w:t xml:space="preserve"> </w:t>
      </w:r>
      <w:r>
        <w:t>pari misura</w:t>
      </w:r>
      <w:r>
        <w:rPr>
          <w:spacing w:val="-1"/>
        </w:rPr>
        <w:t xml:space="preserve"> </w:t>
      </w:r>
      <w:r>
        <w:t>o quant’altro.</w:t>
      </w:r>
    </w:p>
    <w:p w14:paraId="01E9CF0A" w14:textId="77777777" w:rsidR="001E3021" w:rsidRDefault="00000000">
      <w:pPr>
        <w:pStyle w:val="Corpotesto"/>
        <w:spacing w:line="360" w:lineRule="auto"/>
        <w:ind w:right="1222"/>
      </w:pPr>
      <w:r>
        <w:t>L’impostazione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stata</w:t>
      </w:r>
      <w:r>
        <w:rPr>
          <w:spacing w:val="1"/>
        </w:rPr>
        <w:t xml:space="preserve"> </w:t>
      </w:r>
      <w:r>
        <w:t>invece</w:t>
      </w:r>
      <w:r>
        <w:rPr>
          <w:spacing w:val="1"/>
        </w:rPr>
        <w:t xml:space="preserve"> </w:t>
      </w:r>
      <w:r>
        <w:t>diversa,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termini</w:t>
      </w:r>
      <w:r>
        <w:rPr>
          <w:spacing w:val="-82"/>
        </w:rPr>
        <w:t xml:space="preserve"> </w:t>
      </w:r>
      <w:r>
        <w:t>appunto di sostegno alla didattica su un piano di durata almeno</w:t>
      </w:r>
      <w:r>
        <w:rPr>
          <w:spacing w:val="1"/>
        </w:rPr>
        <w:t xml:space="preserve"> </w:t>
      </w:r>
      <w:r>
        <w:t>annuale,</w:t>
      </w:r>
      <w:r>
        <w:rPr>
          <w:spacing w:val="34"/>
        </w:rPr>
        <w:t xml:space="preserve"> </w:t>
      </w:r>
      <w:r>
        <w:t>ritenendosi</w:t>
      </w:r>
      <w:r>
        <w:rPr>
          <w:spacing w:val="35"/>
        </w:rPr>
        <w:t xml:space="preserve"> </w:t>
      </w:r>
      <w:r>
        <w:t>(v.</w:t>
      </w:r>
      <w:r>
        <w:rPr>
          <w:spacing w:val="36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collegamento</w:t>
      </w:r>
      <w:r>
        <w:rPr>
          <w:spacing w:val="37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PTOF)</w:t>
      </w:r>
      <w:r>
        <w:rPr>
          <w:spacing w:val="35"/>
        </w:rPr>
        <w:t xml:space="preserve"> </w:t>
      </w:r>
      <w:r>
        <w:t>che</w:t>
      </w:r>
      <w:r>
        <w:rPr>
          <w:spacing w:val="36"/>
        </w:rPr>
        <w:t xml:space="preserve"> </w:t>
      </w:r>
      <w:r>
        <w:t>fosse</w:t>
      </w:r>
      <w:r>
        <w:rPr>
          <w:spacing w:val="37"/>
        </w:rPr>
        <w:t xml:space="preserve"> </w:t>
      </w:r>
      <w:r>
        <w:t>in</w:t>
      </w:r>
      <w:r>
        <w:rPr>
          <w:spacing w:val="-82"/>
        </w:rPr>
        <w:t xml:space="preserve"> </w:t>
      </w:r>
      <w:r>
        <w:t>tal modo</w:t>
      </w:r>
      <w:r>
        <w:rPr>
          <w:spacing w:val="84"/>
        </w:rPr>
        <w:t xml:space="preserve"> </w:t>
      </w:r>
      <w:r>
        <w:t>da perseguire l’interesse ultimo all’educazione cui anche</w:t>
      </w:r>
      <w:r>
        <w:rPr>
          <w:spacing w:val="1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formazione</w:t>
      </w:r>
      <w:r>
        <w:rPr>
          <w:spacing w:val="44"/>
        </w:rPr>
        <w:t xml:space="preserve"> </w:t>
      </w:r>
      <w:r>
        <w:t>del</w:t>
      </w:r>
      <w:r>
        <w:rPr>
          <w:spacing w:val="48"/>
        </w:rPr>
        <w:t xml:space="preserve"> </w:t>
      </w:r>
      <w:r>
        <w:t>docente</w:t>
      </w:r>
      <w:r>
        <w:rPr>
          <w:spacing w:val="44"/>
        </w:rPr>
        <w:t xml:space="preserve"> </w:t>
      </w:r>
      <w:r>
        <w:t>è</w:t>
      </w:r>
      <w:r>
        <w:rPr>
          <w:spacing w:val="45"/>
        </w:rPr>
        <w:t xml:space="preserve"> </w:t>
      </w:r>
      <w:r>
        <w:t>indubbiamente</w:t>
      </w:r>
      <w:r>
        <w:rPr>
          <w:spacing w:val="45"/>
        </w:rPr>
        <w:t xml:space="preserve"> </w:t>
      </w:r>
      <w:r>
        <w:t>finalizzata</w:t>
      </w:r>
      <w:r>
        <w:rPr>
          <w:spacing w:val="46"/>
        </w:rPr>
        <w:t xml:space="preserve"> </w:t>
      </w:r>
      <w:r>
        <w:t>(v.</w:t>
      </w:r>
      <w:r>
        <w:rPr>
          <w:spacing w:val="43"/>
        </w:rPr>
        <w:t xml:space="preserve"> </w:t>
      </w:r>
      <w:r>
        <w:t>anche,</w:t>
      </w:r>
      <w:r>
        <w:rPr>
          <w:spacing w:val="-82"/>
        </w:rPr>
        <w:t xml:space="preserve"> </w:t>
      </w:r>
      <w:r>
        <w:t>sul</w:t>
      </w:r>
      <w:r>
        <w:rPr>
          <w:spacing w:val="24"/>
        </w:rPr>
        <w:t xml:space="preserve"> </w:t>
      </w:r>
      <w:r>
        <w:t>nesso</w:t>
      </w:r>
      <w:r>
        <w:rPr>
          <w:spacing w:val="23"/>
        </w:rPr>
        <w:t xml:space="preserve"> </w:t>
      </w:r>
      <w:r>
        <w:t>tra</w:t>
      </w:r>
      <w:r>
        <w:rPr>
          <w:spacing w:val="26"/>
        </w:rPr>
        <w:t xml:space="preserve"> </w:t>
      </w:r>
      <w:r>
        <w:t>formazione</w:t>
      </w:r>
      <w:r>
        <w:rPr>
          <w:spacing w:val="22"/>
        </w:rPr>
        <w:t xml:space="preserve"> </w:t>
      </w:r>
      <w:r>
        <w:t>attraverso</w:t>
      </w:r>
      <w:r>
        <w:rPr>
          <w:spacing w:val="24"/>
        </w:rPr>
        <w:t xml:space="preserve"> </w:t>
      </w:r>
      <w:r>
        <w:t>Carta</w:t>
      </w:r>
      <w:r>
        <w:rPr>
          <w:spacing w:val="23"/>
        </w:rPr>
        <w:t xml:space="preserve"> </w:t>
      </w:r>
      <w:r>
        <w:t>Docente</w:t>
      </w:r>
      <w:r>
        <w:rPr>
          <w:spacing w:val="24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servizio</w:t>
      </w:r>
    </w:p>
    <w:p w14:paraId="01B867B0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1A6E6F22" w14:textId="77777777" w:rsidR="001E3021" w:rsidRDefault="001E3021">
      <w:pPr>
        <w:pStyle w:val="Corpotesto"/>
        <w:ind w:left="0"/>
        <w:jc w:val="left"/>
        <w:rPr>
          <w:sz w:val="19"/>
        </w:rPr>
      </w:pPr>
    </w:p>
    <w:p w14:paraId="19AA2B90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3055F8B7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6D335E1C" w14:textId="77777777" w:rsidR="001E3021" w:rsidRDefault="001E3021">
      <w:pPr>
        <w:pStyle w:val="Corpotesto"/>
        <w:ind w:left="0"/>
        <w:jc w:val="left"/>
        <w:rPr>
          <w:sz w:val="28"/>
        </w:rPr>
      </w:pPr>
    </w:p>
    <w:p w14:paraId="66AE59CC" w14:textId="77777777" w:rsidR="001E3021" w:rsidRDefault="001E3021">
      <w:pPr>
        <w:pStyle w:val="Corpotesto"/>
        <w:spacing w:before="2"/>
        <w:ind w:left="0"/>
        <w:jc w:val="left"/>
        <w:rPr>
          <w:sz w:val="34"/>
        </w:rPr>
      </w:pPr>
    </w:p>
    <w:p w14:paraId="49B7CA3D" w14:textId="77777777" w:rsidR="001E3021" w:rsidRDefault="00000000">
      <w:pPr>
        <w:pStyle w:val="Corpotesto"/>
        <w:jc w:val="left"/>
      </w:pPr>
      <w:r>
        <w:t>scolastico,</w:t>
      </w:r>
      <w:r>
        <w:rPr>
          <w:spacing w:val="59"/>
        </w:rPr>
        <w:t xml:space="preserve"> </w:t>
      </w:r>
      <w:r>
        <w:t>Cass.</w:t>
      </w:r>
      <w:r>
        <w:rPr>
          <w:spacing w:val="59"/>
        </w:rPr>
        <w:t xml:space="preserve"> </w:t>
      </w:r>
      <w:r>
        <w:t>31</w:t>
      </w:r>
      <w:r>
        <w:rPr>
          <w:spacing w:val="61"/>
        </w:rPr>
        <w:t xml:space="preserve"> </w:t>
      </w:r>
      <w:r>
        <w:t>ottobre</w:t>
      </w:r>
      <w:r>
        <w:rPr>
          <w:spacing w:val="62"/>
        </w:rPr>
        <w:t xml:space="preserve"> </w:t>
      </w:r>
      <w:r>
        <w:t>2022,</w:t>
      </w:r>
      <w:r>
        <w:rPr>
          <w:spacing w:val="59"/>
        </w:rPr>
        <w:t xml:space="preserve"> </w:t>
      </w:r>
      <w:r>
        <w:t>n.</w:t>
      </w:r>
      <w:r>
        <w:rPr>
          <w:spacing w:val="59"/>
        </w:rPr>
        <w:t xml:space="preserve"> </w:t>
      </w:r>
      <w:r>
        <w:t>31104,</w:t>
      </w:r>
      <w:r>
        <w:rPr>
          <w:spacing w:val="59"/>
        </w:rPr>
        <w:t xml:space="preserve"> </w:t>
      </w:r>
      <w:r>
        <w:t>con</w:t>
      </w:r>
    </w:p>
    <w:p w14:paraId="2AD66BEA" w14:textId="77777777" w:rsidR="001E3021" w:rsidRDefault="00000000">
      <w:pPr>
        <w:spacing w:before="71" w:line="391" w:lineRule="auto"/>
        <w:ind w:left="875" w:right="103" w:hanging="614"/>
        <w:rPr>
          <w:rFonts w:ascii="Arial MT"/>
          <w:sz w:val="16"/>
        </w:rPr>
      </w:pPr>
      <w:r>
        <w:br w:type="column"/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7EF6BD1B" w14:textId="77777777" w:rsidR="001E3021" w:rsidRDefault="00000000">
      <w:pPr>
        <w:spacing w:before="13" w:line="189" w:lineRule="auto"/>
        <w:ind w:left="759" w:right="103" w:hanging="694"/>
        <w:rPr>
          <w:rFonts w:ascii="Arial MT" w:hAnsi="Arial MT"/>
          <w:sz w:val="16"/>
        </w:rPr>
      </w:pPr>
      <w:r>
        <w:rPr>
          <w:rFonts w:ascii="Arial MT" w:hAnsi="Arial MT"/>
          <w:color w:val="0000FF"/>
          <w:spacing w:val="-76"/>
          <w:sz w:val="16"/>
        </w:rPr>
        <w:t>N</w:t>
      </w:r>
      <w:r>
        <w:rPr>
          <w:spacing w:val="-50"/>
          <w:position w:val="-17"/>
          <w:sz w:val="24"/>
        </w:rPr>
        <w:t>c</w:t>
      </w:r>
      <w:r>
        <w:rPr>
          <w:rFonts w:ascii="Arial MT" w:hAnsi="Arial MT"/>
          <w:color w:val="0000FF"/>
          <w:spacing w:val="-40"/>
          <w:sz w:val="16"/>
        </w:rPr>
        <w:t>u</w:t>
      </w:r>
      <w:proofErr w:type="spellStart"/>
      <w:r>
        <w:rPr>
          <w:spacing w:val="-113"/>
          <w:position w:val="-17"/>
          <w:sz w:val="24"/>
        </w:rPr>
        <w:t>u</w:t>
      </w:r>
      <w:proofErr w:type="spellEnd"/>
      <w:r>
        <w:rPr>
          <w:rFonts w:ascii="Arial MT" w:hAnsi="Arial MT"/>
          <w:color w:val="0000FF"/>
          <w:spacing w:val="-20"/>
          <w:sz w:val="16"/>
        </w:rPr>
        <w:t>m</w:t>
      </w:r>
      <w:r>
        <w:rPr>
          <w:spacing w:val="-47"/>
          <w:position w:val="-17"/>
          <w:sz w:val="24"/>
        </w:rPr>
        <w:t>i</w:t>
      </w:r>
      <w:r>
        <w:rPr>
          <w:rFonts w:ascii="Arial MT" w:hAnsi="Arial MT"/>
          <w:color w:val="0000FF"/>
          <w:sz w:val="16"/>
        </w:rPr>
        <w:t>er</w:t>
      </w:r>
      <w:r>
        <w:rPr>
          <w:rFonts w:ascii="Arial MT" w:hAnsi="Arial MT"/>
          <w:color w:val="0000FF"/>
          <w:spacing w:val="-39"/>
          <w:sz w:val="16"/>
        </w:rPr>
        <w:t>o</w:t>
      </w:r>
      <w:r>
        <w:rPr>
          <w:spacing w:val="-1"/>
          <w:position w:val="-17"/>
          <w:sz w:val="24"/>
        </w:rPr>
        <w:t>l</w:t>
      </w:r>
      <w:r>
        <w:rPr>
          <w:spacing w:val="-48"/>
          <w:position w:val="-17"/>
          <w:sz w:val="24"/>
        </w:rPr>
        <w:t>’</w:t>
      </w:r>
      <w:r>
        <w:rPr>
          <w:rFonts w:ascii="Arial MT" w:hAnsi="Arial MT"/>
          <w:color w:val="0000FF"/>
          <w:spacing w:val="-43"/>
          <w:sz w:val="16"/>
        </w:rPr>
        <w:t>d</w:t>
      </w:r>
      <w:r>
        <w:rPr>
          <w:spacing w:val="-24"/>
          <w:position w:val="-17"/>
          <w:sz w:val="24"/>
        </w:rPr>
        <w:t>i</w:t>
      </w:r>
      <w:proofErr w:type="spellStart"/>
      <w:r>
        <w:rPr>
          <w:rFonts w:ascii="Arial MT" w:hAnsi="Arial MT"/>
          <w:color w:val="0000FF"/>
          <w:spacing w:val="-12"/>
          <w:sz w:val="16"/>
        </w:rPr>
        <w:t>i</w:t>
      </w:r>
      <w:proofErr w:type="spellEnd"/>
      <w:r>
        <w:rPr>
          <w:spacing w:val="-70"/>
          <w:position w:val="-17"/>
          <w:sz w:val="24"/>
        </w:rPr>
        <w:t>s</w:t>
      </w:r>
      <w:proofErr w:type="spellStart"/>
      <w:r>
        <w:rPr>
          <w:rFonts w:ascii="Arial MT" w:hAnsi="Arial MT"/>
          <w:color w:val="0000FF"/>
          <w:sz w:val="16"/>
        </w:rPr>
        <w:t>r</w:t>
      </w:r>
      <w:r>
        <w:rPr>
          <w:rFonts w:ascii="Arial MT" w:hAnsi="Arial MT"/>
          <w:color w:val="0000FF"/>
          <w:spacing w:val="-73"/>
          <w:sz w:val="16"/>
        </w:rPr>
        <w:t>a</w:t>
      </w:r>
      <w:proofErr w:type="spellEnd"/>
      <w:r>
        <w:rPr>
          <w:spacing w:val="-22"/>
          <w:position w:val="-17"/>
          <w:sz w:val="24"/>
        </w:rPr>
        <w:t>t</w:t>
      </w:r>
      <w:r>
        <w:rPr>
          <w:rFonts w:ascii="Arial MT" w:hAnsi="Arial MT"/>
          <w:color w:val="0000FF"/>
          <w:spacing w:val="-60"/>
          <w:sz w:val="16"/>
        </w:rPr>
        <w:t>c</w:t>
      </w:r>
      <w:r>
        <w:rPr>
          <w:spacing w:val="-7"/>
          <w:position w:val="-17"/>
          <w:sz w:val="24"/>
        </w:rPr>
        <w:t>i</w:t>
      </w:r>
      <w:r>
        <w:rPr>
          <w:rFonts w:ascii="Arial MT" w:hAnsi="Arial MT"/>
          <w:color w:val="0000FF"/>
          <w:spacing w:val="-75"/>
          <w:sz w:val="16"/>
        </w:rPr>
        <w:t>c</w:t>
      </w:r>
      <w:r>
        <w:rPr>
          <w:spacing w:val="-21"/>
          <w:position w:val="-17"/>
          <w:sz w:val="24"/>
        </w:rPr>
        <w:t>t</w:t>
      </w:r>
      <w:r>
        <w:rPr>
          <w:rFonts w:ascii="Arial MT" w:hAnsi="Arial MT"/>
          <w:color w:val="0000FF"/>
          <w:spacing w:val="-69"/>
          <w:sz w:val="16"/>
        </w:rPr>
        <w:t>o</w:t>
      </w:r>
      <w:r>
        <w:rPr>
          <w:spacing w:val="-84"/>
          <w:position w:val="-17"/>
          <w:sz w:val="24"/>
        </w:rPr>
        <w:t>u</w:t>
      </w:r>
      <w:proofErr w:type="spellStart"/>
      <w:r>
        <w:rPr>
          <w:rFonts w:ascii="Arial MT" w:hAnsi="Arial MT"/>
          <w:color w:val="0000FF"/>
          <w:sz w:val="16"/>
        </w:rPr>
        <w:t>lt</w:t>
      </w:r>
      <w:r>
        <w:rPr>
          <w:rFonts w:ascii="Arial MT" w:hAnsi="Arial MT"/>
          <w:color w:val="0000FF"/>
          <w:spacing w:val="-87"/>
          <w:sz w:val="16"/>
        </w:rPr>
        <w:t>a</w:t>
      </w:r>
      <w:proofErr w:type="spellEnd"/>
      <w:r>
        <w:rPr>
          <w:spacing w:val="-1"/>
          <w:position w:val="-17"/>
          <w:sz w:val="24"/>
        </w:rPr>
        <w:t>t</w:t>
      </w:r>
      <w:r>
        <w:rPr>
          <w:spacing w:val="-109"/>
          <w:position w:val="-17"/>
          <w:sz w:val="24"/>
        </w:rPr>
        <w:t>o</w:t>
      </w:r>
      <w:proofErr w:type="spellStart"/>
      <w:r>
        <w:rPr>
          <w:rFonts w:ascii="Arial MT" w:hAnsi="Arial MT"/>
          <w:color w:val="0000FF"/>
          <w:sz w:val="16"/>
        </w:rPr>
        <w:t>ge</w:t>
      </w:r>
      <w:r>
        <w:rPr>
          <w:rFonts w:ascii="Arial MT" w:hAnsi="Arial MT"/>
          <w:color w:val="0000FF"/>
          <w:spacing w:val="-12"/>
          <w:sz w:val="16"/>
        </w:rPr>
        <w:t>n</w:t>
      </w:r>
      <w:proofErr w:type="spellEnd"/>
      <w:r>
        <w:rPr>
          <w:spacing w:val="-132"/>
          <w:position w:val="-17"/>
          <w:sz w:val="24"/>
        </w:rPr>
        <w:t>è</w:t>
      </w:r>
      <w:proofErr w:type="spellStart"/>
      <w:r>
        <w:rPr>
          <w:rFonts w:ascii="Arial MT" w:hAnsi="Arial MT"/>
          <w:color w:val="0000FF"/>
          <w:sz w:val="16"/>
        </w:rPr>
        <w:t>erale</w:t>
      </w:r>
      <w:proofErr w:type="spellEnd"/>
      <w:r>
        <w:rPr>
          <w:rFonts w:ascii="Arial MT" w:hAnsi="Arial MT"/>
          <w:color w:val="0000FF"/>
          <w:sz w:val="16"/>
        </w:rPr>
        <w:t xml:space="preserve"> 29961/2023 Data</w:t>
      </w:r>
      <w:r>
        <w:rPr>
          <w:rFonts w:ascii="Arial MT" w:hAnsi="Arial MT"/>
          <w:color w:val="0000FF"/>
          <w:spacing w:val="-9"/>
          <w:sz w:val="16"/>
        </w:rPr>
        <w:t xml:space="preserve"> </w:t>
      </w:r>
      <w:r>
        <w:rPr>
          <w:rFonts w:ascii="Arial MT" w:hAnsi="Arial MT"/>
          <w:color w:val="0000FF"/>
          <w:sz w:val="16"/>
        </w:rPr>
        <w:t>pubblicazione</w:t>
      </w:r>
      <w:r>
        <w:rPr>
          <w:rFonts w:ascii="Arial MT" w:hAnsi="Arial MT"/>
          <w:color w:val="0000FF"/>
          <w:spacing w:val="-9"/>
          <w:sz w:val="16"/>
        </w:rPr>
        <w:t xml:space="preserve"> </w:t>
      </w:r>
      <w:r>
        <w:rPr>
          <w:rFonts w:ascii="Arial MT" w:hAnsi="Arial MT"/>
          <w:color w:val="0000FF"/>
          <w:sz w:val="16"/>
        </w:rPr>
        <w:t>27/10/2023</w:t>
      </w:r>
    </w:p>
    <w:p w14:paraId="5AC1B17D" w14:textId="77777777" w:rsidR="001E3021" w:rsidRDefault="001E3021">
      <w:pPr>
        <w:spacing w:line="189" w:lineRule="auto"/>
        <w:rPr>
          <w:rFonts w:ascii="Arial MT" w:hAnsi="Arial MT"/>
          <w:sz w:val="16"/>
        </w:rPr>
        <w:sectPr w:rsidR="001E3021">
          <w:pgSz w:w="11910" w:h="16840"/>
          <w:pgMar w:top="360" w:right="480" w:bottom="600" w:left="1680" w:header="0" w:footer="400" w:gutter="0"/>
          <w:cols w:num="2" w:space="720" w:equalWidth="0">
            <w:col w:w="6622" w:space="40"/>
            <w:col w:w="3088"/>
          </w:cols>
        </w:sectPr>
      </w:pPr>
    </w:p>
    <w:p w14:paraId="53C2EBD7" w14:textId="77777777" w:rsidR="001E3021" w:rsidRDefault="00000000">
      <w:pPr>
        <w:pStyle w:val="Corpotesto"/>
        <w:spacing w:before="46"/>
      </w:pPr>
      <w:r>
        <w:pict w14:anchorId="2F9BC780">
          <v:shape id="_x0000_s2079" type="#_x0000_t202" style="position:absolute;left:0;text-align:left;margin-left:568pt;margin-top:16.15pt;width:19.85pt;height:786.8pt;z-index:15744000;mso-position-horizontal-relative:page;mso-position-vertical-relative:page" filled="f" stroked="f">
            <v:textbox style="layout-flow:vertical;mso-layout-flow-alt:bottom-to-top" inset="0,0,0,0">
              <w:txbxContent>
                <w:p w14:paraId="24EA6250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t>stato</w:t>
      </w:r>
      <w:r>
        <w:rPr>
          <w:spacing w:val="-3"/>
        </w:rPr>
        <w:t xml:space="preserve"> </w:t>
      </w:r>
      <w:r>
        <w:t>ritenuto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applicare</w:t>
      </w:r>
      <w:r>
        <w:rPr>
          <w:spacing w:val="-2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c.d.</w:t>
      </w:r>
      <w:r>
        <w:rPr>
          <w:spacing w:val="-1"/>
        </w:rPr>
        <w:t xml:space="preserve"> </w:t>
      </w:r>
      <w:r>
        <w:t>“educatori”).</w:t>
      </w:r>
    </w:p>
    <w:p w14:paraId="77DE725D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797"/>
        </w:tabs>
        <w:spacing w:before="146" w:line="360" w:lineRule="auto"/>
        <w:ind w:left="305" w:right="1230" w:firstLine="0"/>
        <w:jc w:val="both"/>
        <w:rPr>
          <w:sz w:val="24"/>
        </w:rPr>
      </w:pPr>
      <w:r>
        <w:rPr>
          <w:sz w:val="24"/>
        </w:rPr>
        <w:t>È al contempo errato fare leva sulla Carta Docente come unico</w:t>
      </w:r>
      <w:r>
        <w:rPr>
          <w:spacing w:val="1"/>
          <w:sz w:val="24"/>
        </w:rPr>
        <w:t xml:space="preserve"> </w:t>
      </w:r>
      <w:r>
        <w:rPr>
          <w:sz w:val="24"/>
        </w:rPr>
        <w:t>strumento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formazione,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1"/>
          <w:sz w:val="24"/>
        </w:rPr>
        <w:t xml:space="preserve"> </w:t>
      </w:r>
      <w:r>
        <w:rPr>
          <w:sz w:val="24"/>
        </w:rPr>
        <w:t>durata</w:t>
      </w:r>
      <w:r>
        <w:rPr>
          <w:spacing w:val="1"/>
          <w:sz w:val="24"/>
        </w:rPr>
        <w:t xml:space="preserve"> </w:t>
      </w:r>
      <w:r>
        <w:rPr>
          <w:sz w:val="24"/>
        </w:rPr>
        <w:t>dell’impegno</w:t>
      </w:r>
      <w:r>
        <w:rPr>
          <w:spacing w:val="-1"/>
          <w:sz w:val="24"/>
        </w:rPr>
        <w:t xml:space="preserve"> </w:t>
      </w:r>
      <w:r>
        <w:rPr>
          <w:sz w:val="24"/>
        </w:rPr>
        <w:t>didattico.</w:t>
      </w:r>
    </w:p>
    <w:p w14:paraId="2BD66321" w14:textId="77777777" w:rsidR="001E3021" w:rsidRDefault="00000000">
      <w:pPr>
        <w:pStyle w:val="Corpotesto"/>
        <w:spacing w:line="360" w:lineRule="auto"/>
        <w:ind w:right="1218"/>
      </w:pPr>
      <w:r>
        <w:t>La Carta, infatti - rileva il collegio - non esaurisce l’ambito dei</w:t>
      </w:r>
      <w:r>
        <w:rPr>
          <w:spacing w:val="1"/>
        </w:rPr>
        <w:t xml:space="preserve"> </w:t>
      </w:r>
      <w:r>
        <w:t>possibili interventi formativi, essendo previsto dalle norme un più</w:t>
      </w:r>
      <w:r>
        <w:rPr>
          <w:spacing w:val="1"/>
        </w:rPr>
        <w:t xml:space="preserve"> </w:t>
      </w:r>
      <w:r>
        <w:t>ampio novero di misure destinabili dal datore di lavoro alle varie</w:t>
      </w:r>
      <w:r>
        <w:rPr>
          <w:spacing w:val="1"/>
        </w:rPr>
        <w:t xml:space="preserve"> </w:t>
      </w:r>
      <w:r>
        <w:t>tipologie di dipendenti, non rilevando qui</w:t>
      </w:r>
      <w:r>
        <w:rPr>
          <w:spacing w:val="1"/>
        </w:rPr>
        <w:t xml:space="preserve"> </w:t>
      </w:r>
      <w:r>
        <w:t>- in quanto del tutto</w:t>
      </w:r>
      <w:r>
        <w:rPr>
          <w:spacing w:val="1"/>
        </w:rPr>
        <w:t xml:space="preserve"> </w:t>
      </w:r>
      <w:r>
        <w:t>estranee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disamina</w:t>
      </w:r>
      <w:r>
        <w:rPr>
          <w:spacing w:val="1"/>
        </w:rPr>
        <w:t xml:space="preserve"> </w:t>
      </w:r>
      <w:r>
        <w:t>giuridica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dato</w:t>
      </w:r>
      <w:r>
        <w:rPr>
          <w:spacing w:val="1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eventuali</w:t>
      </w:r>
      <w:r>
        <w:rPr>
          <w:spacing w:val="-82"/>
        </w:rPr>
        <w:t xml:space="preserve"> </w:t>
      </w:r>
      <w:r>
        <w:t>carenze nelle iniziative del Ministero datore di lavoro su tale diverso</w:t>
      </w:r>
      <w:r>
        <w:rPr>
          <w:spacing w:val="-82"/>
        </w:rPr>
        <w:t xml:space="preserve"> </w:t>
      </w:r>
      <w:r>
        <w:t>piano.</w:t>
      </w:r>
    </w:p>
    <w:p w14:paraId="5AA5C0E1" w14:textId="66962503" w:rsidR="001E3021" w:rsidRDefault="00000000">
      <w:pPr>
        <w:pStyle w:val="Corpotesto"/>
        <w:spacing w:line="360" w:lineRule="auto"/>
        <w:ind w:right="1216"/>
      </w:pPr>
      <w:r>
        <w:t>Tali</w:t>
      </w:r>
      <w:r>
        <w:rPr>
          <w:spacing w:val="1"/>
        </w:rPr>
        <w:t xml:space="preserve"> </w:t>
      </w:r>
      <w:r>
        <w:t>considerazioni</w:t>
      </w:r>
      <w:r>
        <w:rPr>
          <w:spacing w:val="1"/>
        </w:rPr>
        <w:t xml:space="preserve"> </w:t>
      </w:r>
      <w:r>
        <w:t>escludono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possano</w:t>
      </w:r>
      <w:r>
        <w:rPr>
          <w:spacing w:val="1"/>
        </w:rPr>
        <w:t xml:space="preserve"> </w:t>
      </w:r>
      <w:r>
        <w:t>avere</w:t>
      </w:r>
      <w:r>
        <w:rPr>
          <w:spacing w:val="1"/>
        </w:rPr>
        <w:t xml:space="preserve"> </w:t>
      </w:r>
      <w:r>
        <w:t>immediato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decisivo</w:t>
      </w:r>
      <w:r>
        <w:rPr>
          <w:spacing w:val="1"/>
        </w:rPr>
        <w:t xml:space="preserve"> </w:t>
      </w:r>
      <w:r>
        <w:t>rilievo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richiami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ricorrente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fonti</w:t>
      </w:r>
      <w:r>
        <w:rPr>
          <w:spacing w:val="1"/>
        </w:rPr>
        <w:t xml:space="preserve"> </w:t>
      </w:r>
      <w:proofErr w:type="spellStart"/>
      <w:r>
        <w:t>eurounitarie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riepilogati nello storico di lite</w:t>
      </w:r>
      <w:r>
        <w:rPr>
          <w:spacing w:val="84"/>
        </w:rPr>
        <w:t xml:space="preserve"> </w:t>
      </w:r>
      <w:r>
        <w:t>- riguardanti il diritto dei lavoratori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formazione,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ovviamente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sé</w:t>
      </w:r>
      <w:r>
        <w:rPr>
          <w:spacing w:val="1"/>
        </w:rPr>
        <w:t xml:space="preserve"> </w:t>
      </w:r>
      <w:r>
        <w:t>negato</w:t>
      </w:r>
      <w:r>
        <w:rPr>
          <w:spacing w:val="1"/>
        </w:rPr>
        <w:t xml:space="preserve"> </w:t>
      </w:r>
      <w:r>
        <w:t>dall’ordinamento interno, dovendosi qui più limitatamente discutere</w:t>
      </w:r>
      <w:r>
        <w:rPr>
          <w:spacing w:val="-82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sia</w:t>
      </w:r>
      <w:r>
        <w:rPr>
          <w:spacing w:val="14"/>
        </w:rPr>
        <w:t xml:space="preserve"> </w:t>
      </w:r>
      <w:r>
        <w:t>consentito</w:t>
      </w:r>
      <w:r>
        <w:rPr>
          <w:spacing w:val="14"/>
        </w:rPr>
        <w:t xml:space="preserve"> </w:t>
      </w:r>
      <w:r>
        <w:t>riconoscere</w:t>
      </w:r>
      <w:r>
        <w:rPr>
          <w:spacing w:val="15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t>speciale</w:t>
      </w:r>
      <w:r>
        <w:rPr>
          <w:spacing w:val="12"/>
        </w:rPr>
        <w:t xml:space="preserve"> </w:t>
      </w:r>
      <w:r>
        <w:t>beneficio</w:t>
      </w:r>
      <w:r>
        <w:rPr>
          <w:spacing w:val="14"/>
        </w:rPr>
        <w:t xml:space="preserve"> </w:t>
      </w:r>
      <w:r>
        <w:t>solo</w:t>
      </w:r>
      <w:r>
        <w:rPr>
          <w:spacing w:val="15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lavoratori</w:t>
      </w:r>
      <w:r>
        <w:rPr>
          <w:spacing w:val="-8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tempo indeterminato.</w:t>
      </w:r>
    </w:p>
    <w:p w14:paraId="23E5540D" w14:textId="77777777" w:rsidR="001E3021" w:rsidRDefault="00000000">
      <w:pPr>
        <w:ind w:left="305"/>
        <w:jc w:val="both"/>
        <w:rPr>
          <w:i/>
          <w:sz w:val="24"/>
        </w:rPr>
      </w:pPr>
      <w:r>
        <w:rPr>
          <w:i/>
          <w:sz w:val="24"/>
          <w:u w:val="single"/>
        </w:rPr>
        <w:t>Il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piano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lavoristico.</w:t>
      </w:r>
    </w:p>
    <w:p w14:paraId="2FD6482C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668"/>
        </w:tabs>
        <w:spacing w:before="145" w:line="360" w:lineRule="auto"/>
        <w:ind w:right="1225" w:firstLine="0"/>
        <w:jc w:val="both"/>
        <w:rPr>
          <w:sz w:val="24"/>
        </w:rPr>
      </w:pPr>
      <w:r>
        <w:rPr>
          <w:sz w:val="24"/>
        </w:rPr>
        <w:t>La destinazione della Carta Docente ai soli insegnanti di ruolo,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detto</w:t>
      </w:r>
      <w:r>
        <w:rPr>
          <w:spacing w:val="1"/>
          <w:sz w:val="24"/>
        </w:rPr>
        <w:t xml:space="preserve"> </w:t>
      </w:r>
      <w:r>
        <w:rPr>
          <w:sz w:val="24"/>
        </w:rPr>
        <w:t>costituire</w:t>
      </w:r>
      <w:r>
        <w:rPr>
          <w:spacing w:val="1"/>
          <w:sz w:val="24"/>
        </w:rPr>
        <w:t xml:space="preserve"> </w:t>
      </w: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profili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indirizzo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84"/>
          <w:sz w:val="24"/>
        </w:rPr>
        <w:t xml:space="preserve"> </w:t>
      </w:r>
      <w:r>
        <w:rPr>
          <w:sz w:val="24"/>
        </w:rPr>
        <w:t>nuovo</w:t>
      </w:r>
      <w:r>
        <w:rPr>
          <w:spacing w:val="-82"/>
          <w:sz w:val="24"/>
        </w:rPr>
        <w:t xml:space="preserve"> </w:t>
      </w:r>
      <w:r>
        <w:rPr>
          <w:sz w:val="24"/>
        </w:rPr>
        <w:t>istituto, intercetta tuttavia il tema, più intrinseco alla disciplina dei</w:t>
      </w:r>
      <w:r>
        <w:rPr>
          <w:spacing w:val="1"/>
          <w:sz w:val="24"/>
        </w:rPr>
        <w:t xml:space="preserve"> </w:t>
      </w:r>
      <w:r>
        <w:rPr>
          <w:sz w:val="24"/>
        </w:rPr>
        <w:t>rapporti di lavoro, del divieto di discriminazione dei lavoratori a</w:t>
      </w:r>
      <w:r>
        <w:rPr>
          <w:spacing w:val="1"/>
          <w:sz w:val="24"/>
        </w:rPr>
        <w:t xml:space="preserve"> </w:t>
      </w:r>
      <w:r>
        <w:rPr>
          <w:sz w:val="24"/>
        </w:rPr>
        <w:t>termine.</w:t>
      </w:r>
    </w:p>
    <w:p w14:paraId="4A9B8478" w14:textId="77777777" w:rsidR="001E3021" w:rsidRDefault="00000000">
      <w:pPr>
        <w:pStyle w:val="Corpotesto"/>
        <w:spacing w:before="2" w:line="360" w:lineRule="auto"/>
        <w:ind w:right="1219"/>
      </w:pPr>
      <w:r>
        <w:t>Corte di Giustizia 18 maggio 2022, sulla premessa che il beneficio</w:t>
      </w:r>
      <w:r>
        <w:rPr>
          <w:spacing w:val="1"/>
        </w:rPr>
        <w:t xml:space="preserve"> </w:t>
      </w:r>
      <w:r>
        <w:t>della Carta Docenti attenga all’ambito delle “condizioni di impiego”</w:t>
      </w:r>
      <w:r>
        <w:rPr>
          <w:spacing w:val="1"/>
        </w:rPr>
        <w:t xml:space="preserve"> </w:t>
      </w:r>
      <w:r>
        <w:t>(punti</w:t>
      </w:r>
      <w:r>
        <w:rPr>
          <w:spacing w:val="1"/>
        </w:rPr>
        <w:t xml:space="preserve"> </w:t>
      </w:r>
      <w:r>
        <w:t>35-38)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escludendo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fatto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dei</w:t>
      </w:r>
      <w:r>
        <w:rPr>
          <w:spacing w:val="-82"/>
        </w:rPr>
        <w:t xml:space="preserve"> </w:t>
      </w:r>
      <w:r>
        <w:t>rapporti possa costituire ragione obiettiva (punto 46), ha ritenuto</w:t>
      </w:r>
      <w:r>
        <w:rPr>
          <w:spacing w:val="1"/>
        </w:rPr>
        <w:t xml:space="preserve"> </w:t>
      </w:r>
      <w:r>
        <w:t>che,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presenza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«</w:t>
      </w:r>
      <w:r>
        <w:rPr>
          <w:i/>
        </w:rPr>
        <w:t>lavoro</w:t>
      </w:r>
      <w:r>
        <w:rPr>
          <w:i/>
          <w:spacing w:val="1"/>
        </w:rPr>
        <w:t xml:space="preserve"> </w:t>
      </w:r>
      <w:r>
        <w:rPr>
          <w:i/>
        </w:rPr>
        <w:t>identico</w:t>
      </w:r>
      <w:r>
        <w:rPr>
          <w:i/>
          <w:spacing w:val="1"/>
        </w:rPr>
        <w:t xml:space="preserve"> </w:t>
      </w:r>
      <w:r>
        <w:rPr>
          <w:i/>
        </w:rPr>
        <w:t>o</w:t>
      </w:r>
      <w:r>
        <w:rPr>
          <w:i/>
          <w:spacing w:val="1"/>
        </w:rPr>
        <w:t xml:space="preserve"> </w:t>
      </w:r>
      <w:r>
        <w:rPr>
          <w:i/>
        </w:rPr>
        <w:t>simile</w:t>
      </w:r>
      <w:r>
        <w:t>»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quindi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comparabilità (punti 41-43), la clausola 4, punto 1, dell’accordo</w:t>
      </w:r>
      <w:r>
        <w:rPr>
          <w:spacing w:val="1"/>
        </w:rPr>
        <w:t xml:space="preserve"> </w:t>
      </w:r>
      <w:r>
        <w:t>quadro</w:t>
      </w:r>
      <w:r>
        <w:rPr>
          <w:spacing w:val="70"/>
        </w:rPr>
        <w:t xml:space="preserve"> </w:t>
      </w:r>
      <w:r>
        <w:t>allegato</w:t>
      </w:r>
      <w:r>
        <w:rPr>
          <w:spacing w:val="70"/>
        </w:rPr>
        <w:t xml:space="preserve"> </w:t>
      </w:r>
      <w:r>
        <w:t>alla</w:t>
      </w:r>
      <w:r>
        <w:rPr>
          <w:spacing w:val="68"/>
        </w:rPr>
        <w:t xml:space="preserve"> </w:t>
      </w:r>
      <w:r>
        <w:t>Direttiva</w:t>
      </w:r>
      <w:r>
        <w:rPr>
          <w:spacing w:val="69"/>
        </w:rPr>
        <w:t xml:space="preserve"> </w:t>
      </w:r>
      <w:r>
        <w:t>1999/70/CE</w:t>
      </w:r>
      <w:r>
        <w:rPr>
          <w:spacing w:val="68"/>
        </w:rPr>
        <w:t xml:space="preserve"> </w:t>
      </w:r>
      <w:r>
        <w:t>ed</w:t>
      </w:r>
      <w:r>
        <w:rPr>
          <w:spacing w:val="69"/>
        </w:rPr>
        <w:t xml:space="preserve"> </w:t>
      </w:r>
      <w:r>
        <w:t>il</w:t>
      </w:r>
      <w:r>
        <w:rPr>
          <w:spacing w:val="67"/>
        </w:rPr>
        <w:t xml:space="preserve"> </w:t>
      </w:r>
      <w:r>
        <w:t>principio</w:t>
      </w:r>
      <w:r>
        <w:rPr>
          <w:spacing w:val="70"/>
        </w:rPr>
        <w:t xml:space="preserve"> </w:t>
      </w:r>
      <w:r>
        <w:t>di</w:t>
      </w:r>
      <w:r>
        <w:rPr>
          <w:spacing w:val="67"/>
        </w:rPr>
        <w:t xml:space="preserve"> </w:t>
      </w:r>
      <w:r>
        <w:t>non</w:t>
      </w:r>
    </w:p>
    <w:p w14:paraId="4B35CA2F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699A37B3" w14:textId="77777777" w:rsidR="001E3021" w:rsidRDefault="001E3021">
      <w:pPr>
        <w:pStyle w:val="Corpotesto"/>
        <w:ind w:left="0"/>
        <w:jc w:val="left"/>
        <w:rPr>
          <w:sz w:val="19"/>
        </w:rPr>
      </w:pPr>
    </w:p>
    <w:p w14:paraId="5C57CAEE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1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2F1104CC" w14:textId="77777777" w:rsidR="001E3021" w:rsidRDefault="001E3021">
      <w:pPr>
        <w:rPr>
          <w:sz w:val="20"/>
        </w:rPr>
        <w:sectPr w:rsidR="001E3021">
          <w:type w:val="continuous"/>
          <w:pgSz w:w="11910" w:h="16840"/>
          <w:pgMar w:top="360" w:right="480" w:bottom="600" w:left="1680" w:header="720" w:footer="720" w:gutter="0"/>
          <w:cols w:space="720"/>
        </w:sectPr>
      </w:pPr>
    </w:p>
    <w:p w14:paraId="3AF1D502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56E08C29">
          <v:shape id="_x0000_s2078" type="#_x0000_t202" style="position:absolute;left:0;text-align:left;margin-left:568pt;margin-top:16.15pt;width:19.85pt;height:786.8pt;z-index:15745024;mso-position-horizontal-relative:page;mso-position-vertical-relative:page" filled="f" stroked="f">
            <v:textbox style="layout-flow:vertical;mso-layout-flow-alt:bottom-to-top" inset="0,0,0,0">
              <w:txbxContent>
                <w:p w14:paraId="4454E261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6A8591D4" w14:textId="77777777" w:rsidR="001E3021" w:rsidRDefault="00000000">
      <w:pPr>
        <w:spacing w:line="338" w:lineRule="exact"/>
        <w:ind w:left="305"/>
        <w:jc w:val="both"/>
        <w:rPr>
          <w:rFonts w:ascii="Arial MT"/>
          <w:sz w:val="16"/>
        </w:rPr>
      </w:pPr>
      <w:r>
        <w:rPr>
          <w:spacing w:val="-1"/>
          <w:sz w:val="24"/>
        </w:rPr>
        <w:t>di</w:t>
      </w:r>
      <w:r>
        <w:rPr>
          <w:spacing w:val="-2"/>
          <w:sz w:val="24"/>
        </w:rPr>
        <w:t>s</w:t>
      </w:r>
      <w:r>
        <w:rPr>
          <w:sz w:val="24"/>
        </w:rPr>
        <w:t>cri</w:t>
      </w:r>
      <w:r>
        <w:rPr>
          <w:spacing w:val="1"/>
          <w:sz w:val="24"/>
        </w:rPr>
        <w:t>m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n</w:t>
      </w:r>
      <w:r>
        <w:rPr>
          <w:sz w:val="24"/>
        </w:rPr>
        <w:t>az</w:t>
      </w:r>
      <w:r>
        <w:rPr>
          <w:spacing w:val="-2"/>
          <w:sz w:val="24"/>
        </w:rPr>
        <w:t>ion</w:t>
      </w:r>
      <w:r>
        <w:rPr>
          <w:sz w:val="24"/>
        </w:rPr>
        <w:t>e</w:t>
      </w:r>
      <w:r>
        <w:rPr>
          <w:spacing w:val="37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vi</w:t>
      </w:r>
      <w:r>
        <w:rPr>
          <w:spacing w:val="38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>n</w:t>
      </w:r>
      <w:r>
        <w:rPr>
          <w:sz w:val="24"/>
        </w:rPr>
        <w:t>c</w:t>
      </w:r>
      <w:r>
        <w:rPr>
          <w:spacing w:val="-1"/>
          <w:sz w:val="24"/>
        </w:rPr>
        <w:t>it</w:t>
      </w:r>
      <w:r>
        <w:rPr>
          <w:sz w:val="24"/>
        </w:rPr>
        <w:t>o</w:t>
      </w:r>
      <w:r>
        <w:rPr>
          <w:spacing w:val="38"/>
          <w:sz w:val="24"/>
        </w:rPr>
        <w:t xml:space="preserve"> </w:t>
      </w:r>
      <w:r>
        <w:rPr>
          <w:sz w:val="24"/>
        </w:rPr>
        <w:t>ost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n</w:t>
      </w:r>
      <w:r>
        <w:rPr>
          <w:sz w:val="24"/>
        </w:rPr>
        <w:t>o</w:t>
      </w:r>
      <w:r>
        <w:rPr>
          <w:spacing w:val="38"/>
          <w:sz w:val="24"/>
        </w:rPr>
        <w:t xml:space="preserve"> </w:t>
      </w:r>
      <w:r>
        <w:rPr>
          <w:sz w:val="24"/>
        </w:rPr>
        <w:t>ad</w:t>
      </w:r>
      <w:r>
        <w:rPr>
          <w:spacing w:val="39"/>
          <w:sz w:val="24"/>
        </w:rPr>
        <w:t xml:space="preserve"> </w:t>
      </w:r>
      <w:r>
        <w:rPr>
          <w:spacing w:val="1"/>
          <w:sz w:val="24"/>
        </w:rPr>
        <w:t>u</w:t>
      </w:r>
      <w:r>
        <w:rPr>
          <w:spacing w:val="-1"/>
          <w:sz w:val="24"/>
        </w:rPr>
        <w:t>n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z w:val="24"/>
        </w:rPr>
        <w:t>orma</w:t>
      </w:r>
      <w:r>
        <w:rPr>
          <w:spacing w:val="-2"/>
          <w:sz w:val="24"/>
        </w:rPr>
        <w:t>t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v</w:t>
      </w:r>
      <w:r>
        <w:rPr>
          <w:sz w:val="24"/>
        </w:rPr>
        <w:t>a</w:t>
      </w:r>
      <w:r>
        <w:rPr>
          <w:spacing w:val="-68"/>
          <w:sz w:val="24"/>
        </w:rPr>
        <w:t xml:space="preserve"> </w:t>
      </w:r>
      <w:r>
        <w:rPr>
          <w:rFonts w:ascii="Arial MT"/>
          <w:color w:val="0000FF"/>
          <w:spacing w:val="-9"/>
          <w:position w:val="18"/>
          <w:sz w:val="16"/>
        </w:rPr>
        <w:t>N</w:t>
      </w:r>
      <w:proofErr w:type="spellStart"/>
      <w:r>
        <w:rPr>
          <w:spacing w:val="-144"/>
          <w:sz w:val="24"/>
        </w:rPr>
        <w:t>n</w:t>
      </w:r>
      <w:r>
        <w:rPr>
          <w:rFonts w:ascii="Arial MT"/>
          <w:color w:val="0000FF"/>
          <w:position w:val="18"/>
          <w:sz w:val="16"/>
        </w:rPr>
        <w:t>u</w:t>
      </w:r>
      <w:r>
        <w:rPr>
          <w:rFonts w:ascii="Arial MT"/>
          <w:color w:val="0000FF"/>
          <w:spacing w:val="-80"/>
          <w:position w:val="18"/>
          <w:sz w:val="16"/>
        </w:rPr>
        <w:t>m</w:t>
      </w:r>
      <w:proofErr w:type="spellEnd"/>
      <w:r>
        <w:rPr>
          <w:spacing w:val="-65"/>
          <w:sz w:val="24"/>
        </w:rPr>
        <w:t>a</w:t>
      </w:r>
      <w:r>
        <w:rPr>
          <w:rFonts w:ascii="Arial MT"/>
          <w:color w:val="0000FF"/>
          <w:spacing w:val="-24"/>
          <w:position w:val="18"/>
          <w:sz w:val="16"/>
        </w:rPr>
        <w:t>e</w:t>
      </w:r>
      <w:r>
        <w:rPr>
          <w:spacing w:val="-103"/>
          <w:sz w:val="24"/>
        </w:rPr>
        <w:t>z</w:t>
      </w:r>
      <w:r>
        <w:rPr>
          <w:rFonts w:ascii="Arial MT"/>
          <w:color w:val="0000FF"/>
          <w:position w:val="18"/>
          <w:sz w:val="16"/>
        </w:rPr>
        <w:t>r</w:t>
      </w:r>
      <w:r>
        <w:rPr>
          <w:rFonts w:ascii="Arial MT"/>
          <w:color w:val="0000FF"/>
          <w:spacing w:val="-40"/>
          <w:position w:val="18"/>
          <w:sz w:val="16"/>
        </w:rPr>
        <w:t>o</w:t>
      </w:r>
      <w:r>
        <w:rPr>
          <w:spacing w:val="-1"/>
          <w:sz w:val="24"/>
        </w:rPr>
        <w:t>i</w:t>
      </w:r>
      <w:r>
        <w:rPr>
          <w:spacing w:val="-128"/>
          <w:sz w:val="24"/>
        </w:rPr>
        <w:t>o</w:t>
      </w:r>
      <w:r>
        <w:rPr>
          <w:rFonts w:ascii="Arial MT"/>
          <w:color w:val="0000FF"/>
          <w:position w:val="18"/>
          <w:sz w:val="16"/>
        </w:rPr>
        <w:t>d</w:t>
      </w:r>
      <w:r>
        <w:rPr>
          <w:rFonts w:ascii="Arial MT"/>
          <w:color w:val="0000FF"/>
          <w:spacing w:val="4"/>
          <w:position w:val="18"/>
          <w:sz w:val="16"/>
        </w:rPr>
        <w:t>i</w:t>
      </w:r>
      <w:r>
        <w:rPr>
          <w:spacing w:val="-112"/>
          <w:sz w:val="24"/>
        </w:rPr>
        <w:t>n</w:t>
      </w:r>
      <w:proofErr w:type="spellStart"/>
      <w:r>
        <w:rPr>
          <w:rFonts w:ascii="Arial MT"/>
          <w:color w:val="0000FF"/>
          <w:position w:val="18"/>
          <w:sz w:val="16"/>
        </w:rPr>
        <w:t>r</w:t>
      </w:r>
      <w:r>
        <w:rPr>
          <w:rFonts w:ascii="Arial MT"/>
          <w:color w:val="0000FF"/>
          <w:spacing w:val="-31"/>
          <w:position w:val="18"/>
          <w:sz w:val="16"/>
        </w:rPr>
        <w:t>a</w:t>
      </w:r>
      <w:proofErr w:type="spellEnd"/>
      <w:r>
        <w:rPr>
          <w:spacing w:val="-114"/>
          <w:sz w:val="24"/>
        </w:rPr>
        <w:t>a</w:t>
      </w:r>
      <w:r>
        <w:rPr>
          <w:rFonts w:ascii="Arial MT"/>
          <w:color w:val="0000FF"/>
          <w:position w:val="18"/>
          <w:sz w:val="16"/>
        </w:rPr>
        <w:t>c</w:t>
      </w:r>
      <w:r>
        <w:rPr>
          <w:rFonts w:ascii="Arial MT"/>
          <w:color w:val="0000FF"/>
          <w:spacing w:val="-47"/>
          <w:position w:val="18"/>
          <w:sz w:val="16"/>
        </w:rPr>
        <w:t>c</w:t>
      </w:r>
      <w:r>
        <w:rPr>
          <w:spacing w:val="-20"/>
          <w:sz w:val="24"/>
        </w:rPr>
        <w:t>l</w:t>
      </w:r>
      <w:r>
        <w:rPr>
          <w:rFonts w:ascii="Arial MT"/>
          <w:color w:val="0000FF"/>
          <w:spacing w:val="-71"/>
          <w:position w:val="18"/>
          <w:sz w:val="16"/>
        </w:rPr>
        <w:t>o</w:t>
      </w:r>
      <w:r>
        <w:rPr>
          <w:spacing w:val="-73"/>
          <w:sz w:val="24"/>
        </w:rPr>
        <w:t>e</w:t>
      </w:r>
      <w:proofErr w:type="spellStart"/>
      <w:r>
        <w:rPr>
          <w:rFonts w:ascii="Arial MT"/>
          <w:color w:val="0000FF"/>
          <w:position w:val="18"/>
          <w:sz w:val="16"/>
        </w:rPr>
        <w:t>lta</w:t>
      </w:r>
      <w:proofErr w:type="spellEnd"/>
      <w:r>
        <w:rPr>
          <w:rFonts w:ascii="Arial MT"/>
          <w:color w:val="0000FF"/>
          <w:spacing w:val="-19"/>
          <w:position w:val="18"/>
          <w:sz w:val="16"/>
        </w:rPr>
        <w:t xml:space="preserve"> </w:t>
      </w:r>
      <w:r>
        <w:rPr>
          <w:spacing w:val="-108"/>
          <w:sz w:val="24"/>
        </w:rPr>
        <w:t>c</w:t>
      </w:r>
      <w:proofErr w:type="spellStart"/>
      <w:r>
        <w:rPr>
          <w:rFonts w:ascii="Arial MT"/>
          <w:color w:val="0000FF"/>
          <w:position w:val="18"/>
          <w:sz w:val="16"/>
        </w:rPr>
        <w:t>g</w:t>
      </w:r>
      <w:r>
        <w:rPr>
          <w:rFonts w:ascii="Arial MT"/>
          <w:color w:val="0000FF"/>
          <w:spacing w:val="-71"/>
          <w:position w:val="18"/>
          <w:sz w:val="16"/>
        </w:rPr>
        <w:t>e</w:t>
      </w:r>
      <w:proofErr w:type="spellEnd"/>
      <w:r>
        <w:rPr>
          <w:spacing w:val="-81"/>
          <w:sz w:val="24"/>
        </w:rPr>
        <w:t>h</w:t>
      </w:r>
      <w:r>
        <w:rPr>
          <w:rFonts w:ascii="Arial MT"/>
          <w:color w:val="0000FF"/>
          <w:spacing w:val="-10"/>
          <w:position w:val="18"/>
          <w:sz w:val="16"/>
        </w:rPr>
        <w:t>n</w:t>
      </w:r>
      <w:r>
        <w:rPr>
          <w:spacing w:val="-134"/>
          <w:sz w:val="24"/>
        </w:rPr>
        <w:t>e</w:t>
      </w:r>
      <w:proofErr w:type="spellStart"/>
      <w:r>
        <w:rPr>
          <w:rFonts w:ascii="Arial MT"/>
          <w:color w:val="0000FF"/>
          <w:position w:val="18"/>
          <w:sz w:val="16"/>
        </w:rPr>
        <w:t>erale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213865A2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0B9FB5BF" w14:textId="77777777" w:rsidR="001E3021" w:rsidRDefault="00000000">
      <w:pPr>
        <w:pStyle w:val="Corpotesto"/>
        <w:spacing w:before="40"/>
      </w:pPr>
      <w:r>
        <w:t>riservi</w:t>
      </w:r>
      <w:r>
        <w:rPr>
          <w:spacing w:val="-3"/>
        </w:rPr>
        <w:t xml:space="preserve"> </w:t>
      </w:r>
      <w:r>
        <w:t>quel</w:t>
      </w:r>
      <w:r>
        <w:rPr>
          <w:spacing w:val="-5"/>
        </w:rPr>
        <w:t xml:space="preserve"> </w:t>
      </w:r>
      <w:r>
        <w:t>beneficio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soli</w:t>
      </w:r>
      <w:r>
        <w:rPr>
          <w:spacing w:val="-2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a tempo</w:t>
      </w:r>
      <w:r>
        <w:rPr>
          <w:spacing w:val="-2"/>
        </w:rPr>
        <w:t xml:space="preserve"> </w:t>
      </w:r>
      <w:r>
        <w:t>indeterminato.</w:t>
      </w:r>
    </w:p>
    <w:p w14:paraId="090C1537" w14:textId="77777777" w:rsidR="001E3021" w:rsidRDefault="00000000">
      <w:pPr>
        <w:pStyle w:val="Corpotesto"/>
        <w:spacing w:before="145" w:line="360" w:lineRule="auto"/>
        <w:ind w:right="1221"/>
      </w:pPr>
      <w:r>
        <w:t>In breve, la Carta Docente, pur introdotta con quei fini generali di</w:t>
      </w:r>
      <w:r>
        <w:rPr>
          <w:spacing w:val="1"/>
        </w:rPr>
        <w:t xml:space="preserve"> </w:t>
      </w:r>
      <w:r>
        <w:t>tutela di una certa</w:t>
      </w:r>
      <w:r>
        <w:rPr>
          <w:spacing w:val="1"/>
        </w:rPr>
        <w:t xml:space="preserve"> </w:t>
      </w:r>
      <w:r>
        <w:t>dimensione</w:t>
      </w:r>
      <w:r>
        <w:rPr>
          <w:spacing w:val="84"/>
        </w:rPr>
        <w:t xml:space="preserve"> </w:t>
      </w:r>
      <w:r>
        <w:t>temporale del servizio educativo,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vanno</w:t>
      </w:r>
      <w:r>
        <w:rPr>
          <w:spacing w:val="1"/>
        </w:rPr>
        <w:t xml:space="preserve"> </w:t>
      </w:r>
      <w:r>
        <w:t>dimenticati</w:t>
      </w:r>
      <w:r>
        <w:rPr>
          <w:spacing w:val="1"/>
        </w:rPr>
        <w:t xml:space="preserve"> </w:t>
      </w:r>
      <w:r>
        <w:t>perché</w:t>
      </w:r>
      <w:r>
        <w:rPr>
          <w:spacing w:val="1"/>
        </w:rPr>
        <w:t xml:space="preserve"> </w:t>
      </w:r>
      <w:r>
        <w:t>frutto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scelta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legislatore,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interseca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piano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rapporti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lavoro</w:t>
      </w:r>
      <w:r>
        <w:rPr>
          <w:spacing w:val="84"/>
        </w:rPr>
        <w:t xml:space="preserve"> </w:t>
      </w:r>
      <w:r>
        <w:t>dei</w:t>
      </w:r>
      <w:r>
        <w:rPr>
          <w:spacing w:val="-82"/>
        </w:rPr>
        <w:t xml:space="preserve"> </w:t>
      </w:r>
      <w:r>
        <w:t>singoli, con quanto ciò comporta sotto il profilo della cura della</w:t>
      </w:r>
      <w:r>
        <w:rPr>
          <w:spacing w:val="1"/>
        </w:rPr>
        <w:t xml:space="preserve"> </w:t>
      </w:r>
      <w:r>
        <w:t>parità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trattamento in</w:t>
      </w:r>
      <w:r>
        <w:rPr>
          <w:spacing w:val="-1"/>
        </w:rPr>
        <w:t xml:space="preserve"> </w:t>
      </w:r>
      <w:r>
        <w:t>questo</w:t>
      </w:r>
      <w:r>
        <w:rPr>
          <w:spacing w:val="-1"/>
        </w:rPr>
        <w:t xml:space="preserve"> </w:t>
      </w:r>
      <w:r>
        <w:t>ambito.</w:t>
      </w:r>
    </w:p>
    <w:p w14:paraId="2F9694A1" w14:textId="77777777" w:rsidR="001E3021" w:rsidRDefault="00000000">
      <w:pPr>
        <w:pStyle w:val="Corpotesto"/>
        <w:spacing w:line="360" w:lineRule="auto"/>
        <w:ind w:right="1226"/>
      </w:pPr>
      <w:r>
        <w:t>È allora evidente che l’avere il legislatore riferito quel beneficio all’</w:t>
      </w:r>
      <w:r>
        <w:rPr>
          <w:spacing w:val="1"/>
        </w:rPr>
        <w:t xml:space="preserve"> </w:t>
      </w:r>
      <w:r>
        <w:t>“anno</w:t>
      </w:r>
      <w:r>
        <w:rPr>
          <w:spacing w:val="1"/>
        </w:rPr>
        <w:t xml:space="preserve"> </w:t>
      </w:r>
      <w:r>
        <w:t>scolastico”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consente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escludere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un’identica</w:t>
      </w:r>
      <w:r>
        <w:rPr>
          <w:spacing w:val="1"/>
        </w:rPr>
        <w:t xml:space="preserve"> </w:t>
      </w:r>
      <w:r>
        <w:t>percezione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esso</w:t>
      </w:r>
      <w:r>
        <w:rPr>
          <w:spacing w:val="1"/>
        </w:rPr>
        <w:t xml:space="preserve"> </w:t>
      </w:r>
      <w:r>
        <w:t>quei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precari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lavoro,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l’ordinamento</w:t>
      </w:r>
      <w:r>
        <w:rPr>
          <w:spacing w:val="-1"/>
        </w:rPr>
        <w:t xml:space="preserve"> </w:t>
      </w:r>
      <w:r>
        <w:t>scolastico,</w:t>
      </w:r>
      <w:r>
        <w:rPr>
          <w:spacing w:val="-2"/>
        </w:rPr>
        <w:t xml:space="preserve"> </w:t>
      </w:r>
      <w:r>
        <w:t>abbia</w:t>
      </w:r>
      <w:r>
        <w:rPr>
          <w:spacing w:val="-1"/>
        </w:rPr>
        <w:t xml:space="preserve"> </w:t>
      </w:r>
      <w:r>
        <w:t>analoga</w:t>
      </w:r>
      <w:r>
        <w:rPr>
          <w:spacing w:val="2"/>
        </w:rPr>
        <w:t xml:space="preserve"> </w:t>
      </w:r>
      <w:r>
        <w:t>taratura.</w:t>
      </w:r>
    </w:p>
    <w:p w14:paraId="3ED0C06D" w14:textId="77777777" w:rsidR="001E3021" w:rsidRDefault="00000000">
      <w:pPr>
        <w:tabs>
          <w:tab w:val="left" w:pos="698"/>
          <w:tab w:val="left" w:pos="2276"/>
          <w:tab w:val="left" w:pos="3070"/>
          <w:tab w:val="left" w:pos="3994"/>
          <w:tab w:val="left" w:pos="4438"/>
          <w:tab w:val="left" w:pos="5522"/>
          <w:tab w:val="left" w:pos="6906"/>
          <w:tab w:val="left" w:pos="7278"/>
          <w:tab w:val="left" w:pos="7865"/>
        </w:tabs>
        <w:spacing w:before="1"/>
        <w:ind w:left="305"/>
        <w:rPr>
          <w:i/>
          <w:sz w:val="24"/>
        </w:rPr>
      </w:pPr>
      <w:r>
        <w:rPr>
          <w:i/>
          <w:sz w:val="24"/>
          <w:u w:val="single"/>
        </w:rPr>
        <w:t>Il</w:t>
      </w:r>
      <w:r>
        <w:rPr>
          <w:i/>
          <w:sz w:val="24"/>
          <w:u w:val="single"/>
        </w:rPr>
        <w:tab/>
        <w:t>convergere</w:t>
      </w:r>
      <w:r>
        <w:rPr>
          <w:i/>
          <w:sz w:val="24"/>
          <w:u w:val="single"/>
        </w:rPr>
        <w:tab/>
        <w:t>della</w:t>
      </w:r>
      <w:r>
        <w:rPr>
          <w:i/>
          <w:sz w:val="24"/>
          <w:u w:val="single"/>
        </w:rPr>
        <w:tab/>
        <w:t>scelta</w:t>
      </w:r>
      <w:r>
        <w:rPr>
          <w:i/>
          <w:sz w:val="24"/>
          <w:u w:val="single"/>
        </w:rPr>
        <w:tab/>
        <w:t>di</w:t>
      </w:r>
      <w:r>
        <w:rPr>
          <w:i/>
          <w:sz w:val="24"/>
          <w:u w:val="single"/>
        </w:rPr>
        <w:tab/>
        <w:t>politica</w:t>
      </w:r>
      <w:r>
        <w:rPr>
          <w:i/>
          <w:sz w:val="24"/>
          <w:u w:val="single"/>
        </w:rPr>
        <w:tab/>
        <w:t>educativa</w:t>
      </w:r>
      <w:r>
        <w:rPr>
          <w:i/>
          <w:sz w:val="24"/>
          <w:u w:val="single"/>
        </w:rPr>
        <w:tab/>
        <w:t>e</w:t>
      </w:r>
      <w:r>
        <w:rPr>
          <w:i/>
          <w:sz w:val="24"/>
          <w:u w:val="single"/>
        </w:rPr>
        <w:tab/>
        <w:t>del</w:t>
      </w:r>
      <w:r>
        <w:rPr>
          <w:i/>
          <w:sz w:val="24"/>
          <w:u w:val="single"/>
        </w:rPr>
        <w:tab/>
        <w:t>piano</w:t>
      </w:r>
    </w:p>
    <w:p w14:paraId="6972EA90" w14:textId="77777777" w:rsidR="001E3021" w:rsidRDefault="00000000">
      <w:pPr>
        <w:spacing w:before="145"/>
        <w:ind w:left="305"/>
        <w:rPr>
          <w:i/>
          <w:sz w:val="24"/>
        </w:rPr>
      </w:pPr>
      <w:r>
        <w:rPr>
          <w:i/>
          <w:sz w:val="24"/>
          <w:u w:val="single"/>
        </w:rPr>
        <w:t>lavoristico: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la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didattica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“annua”.</w:t>
      </w:r>
    </w:p>
    <w:p w14:paraId="789D95C3" w14:textId="764E059E" w:rsidR="001E3021" w:rsidRDefault="00000000">
      <w:pPr>
        <w:pStyle w:val="Paragrafoelenco"/>
        <w:numPr>
          <w:ilvl w:val="0"/>
          <w:numId w:val="6"/>
        </w:numPr>
        <w:tabs>
          <w:tab w:val="left" w:pos="720"/>
        </w:tabs>
        <w:spacing w:before="147" w:line="360" w:lineRule="auto"/>
        <w:ind w:right="1224" w:firstLine="0"/>
        <w:jc w:val="both"/>
        <w:rPr>
          <w:sz w:val="24"/>
        </w:rPr>
      </w:pPr>
      <w:r>
        <w:rPr>
          <w:sz w:val="24"/>
        </w:rPr>
        <w:t>Quanto</w:t>
      </w:r>
      <w:r>
        <w:rPr>
          <w:spacing w:val="1"/>
          <w:sz w:val="24"/>
        </w:rPr>
        <w:t xml:space="preserve"> </w:t>
      </w:r>
      <w:r>
        <w:rPr>
          <w:sz w:val="24"/>
        </w:rPr>
        <w:t>appena</w:t>
      </w:r>
      <w:r>
        <w:rPr>
          <w:spacing w:val="1"/>
          <w:sz w:val="24"/>
        </w:rPr>
        <w:t xml:space="preserve"> </w:t>
      </w:r>
      <w:r>
        <w:rPr>
          <w:sz w:val="24"/>
        </w:rPr>
        <w:t>detto</w:t>
      </w:r>
      <w:r>
        <w:rPr>
          <w:spacing w:val="1"/>
          <w:sz w:val="24"/>
        </w:rPr>
        <w:t xml:space="preserve"> </w:t>
      </w:r>
      <w:r>
        <w:rPr>
          <w:sz w:val="24"/>
        </w:rPr>
        <w:t>consente</w:t>
      </w:r>
      <w:r>
        <w:rPr>
          <w:spacing w:val="1"/>
          <w:sz w:val="24"/>
        </w:rPr>
        <w:t xml:space="preserve"> </w:t>
      </w:r>
      <w:r>
        <w:rPr>
          <w:sz w:val="24"/>
        </w:rPr>
        <w:t>dunque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dire,</w:t>
      </w:r>
      <w:r>
        <w:rPr>
          <w:spacing w:val="1"/>
          <w:sz w:val="24"/>
        </w:rPr>
        <w:t xml:space="preserve"> </w:t>
      </w:r>
      <w:r>
        <w:rPr>
          <w:sz w:val="24"/>
        </w:rPr>
        <w:t>muovendosi</w:t>
      </w:r>
      <w:r>
        <w:rPr>
          <w:spacing w:val="-82"/>
          <w:sz w:val="24"/>
        </w:rPr>
        <w:t xml:space="preserve"> </w:t>
      </w:r>
      <w:r>
        <w:rPr>
          <w:sz w:val="24"/>
        </w:rPr>
        <w:t>lungo i concetti propri della Corte di Giustizia, che sono proprio le</w:t>
      </w:r>
      <w:r>
        <w:rPr>
          <w:spacing w:val="1"/>
          <w:sz w:val="24"/>
        </w:rPr>
        <w:t xml:space="preserve"> </w:t>
      </w:r>
      <w:r>
        <w:rPr>
          <w:sz w:val="24"/>
        </w:rPr>
        <w:t>ragioni</w:t>
      </w:r>
      <w:r>
        <w:rPr>
          <w:spacing w:val="1"/>
          <w:sz w:val="24"/>
        </w:rPr>
        <w:t xml:space="preserve"> </w:t>
      </w:r>
      <w:r>
        <w:rPr>
          <w:sz w:val="24"/>
        </w:rPr>
        <w:t>obiettive</w:t>
      </w:r>
      <w:r>
        <w:rPr>
          <w:spacing w:val="1"/>
          <w:sz w:val="24"/>
        </w:rPr>
        <w:t xml:space="preserve"> </w:t>
      </w:r>
      <w:r>
        <w:rPr>
          <w:sz w:val="24"/>
        </w:rPr>
        <w:t>perseguite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legislatore,</w:t>
      </w:r>
      <w:r>
        <w:rPr>
          <w:spacing w:val="1"/>
          <w:sz w:val="24"/>
        </w:rPr>
        <w:t xml:space="preserve"> </w:t>
      </w:r>
      <w:r>
        <w:rPr>
          <w:sz w:val="24"/>
        </w:rPr>
        <w:t>sotto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profilo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sostegno</w:t>
      </w:r>
      <w:r>
        <w:rPr>
          <w:spacing w:val="18"/>
          <w:sz w:val="24"/>
        </w:rPr>
        <w:t xml:space="preserve"> </w:t>
      </w:r>
      <w:r>
        <w:rPr>
          <w:sz w:val="24"/>
        </w:rPr>
        <w:t>alla</w:t>
      </w:r>
      <w:r>
        <w:rPr>
          <w:spacing w:val="17"/>
          <w:sz w:val="24"/>
        </w:rPr>
        <w:t xml:space="preserve"> </w:t>
      </w:r>
      <w:r>
        <w:rPr>
          <w:sz w:val="24"/>
        </w:rPr>
        <w:t>didattica</w:t>
      </w:r>
      <w:r>
        <w:rPr>
          <w:spacing w:val="18"/>
          <w:sz w:val="24"/>
        </w:rPr>
        <w:t xml:space="preserve"> </w:t>
      </w:r>
      <w:r>
        <w:rPr>
          <w:sz w:val="24"/>
        </w:rPr>
        <w:t>annua,</w:t>
      </w:r>
      <w:r>
        <w:rPr>
          <w:spacing w:val="17"/>
          <w:sz w:val="24"/>
        </w:rPr>
        <w:t xml:space="preserve"> </w:t>
      </w:r>
      <w:r>
        <w:rPr>
          <w:sz w:val="24"/>
        </w:rPr>
        <w:t>ad</w:t>
      </w:r>
      <w:r>
        <w:rPr>
          <w:spacing w:val="18"/>
          <w:sz w:val="24"/>
        </w:rPr>
        <w:t xml:space="preserve"> </w:t>
      </w:r>
      <w:r>
        <w:rPr>
          <w:sz w:val="24"/>
        </w:rPr>
        <w:t>impedire</w:t>
      </w:r>
      <w:r>
        <w:rPr>
          <w:spacing w:val="19"/>
          <w:sz w:val="24"/>
        </w:rPr>
        <w:t xml:space="preserve"> </w:t>
      </w:r>
      <w:r>
        <w:rPr>
          <w:sz w:val="24"/>
        </w:rPr>
        <w:t>che,</w:t>
      </w:r>
      <w:r>
        <w:rPr>
          <w:spacing w:val="18"/>
          <w:sz w:val="24"/>
        </w:rPr>
        <w:t xml:space="preserve"> </w:t>
      </w:r>
      <w:r>
        <w:rPr>
          <w:sz w:val="24"/>
        </w:rPr>
        <w:t>quando</w:t>
      </w:r>
      <w:r>
        <w:rPr>
          <w:spacing w:val="18"/>
          <w:sz w:val="24"/>
        </w:rPr>
        <w:t xml:space="preserve"> </w:t>
      </w:r>
      <w:r>
        <w:rPr>
          <w:sz w:val="24"/>
        </w:rPr>
        <w:t>si</w:t>
      </w:r>
      <w:r>
        <w:rPr>
          <w:spacing w:val="20"/>
          <w:sz w:val="24"/>
        </w:rPr>
        <w:t xml:space="preserve"> </w:t>
      </w:r>
      <w:r>
        <w:rPr>
          <w:sz w:val="24"/>
        </w:rPr>
        <w:t>presenti</w:t>
      </w:r>
      <w:r>
        <w:rPr>
          <w:spacing w:val="-82"/>
          <w:sz w:val="24"/>
        </w:rPr>
        <w:t xml:space="preserve"> </w:t>
      </w:r>
      <w:r>
        <w:rPr>
          <w:sz w:val="24"/>
        </w:rPr>
        <w:t>il medesimo dato temporale, il beneficio formativo sia sottratto ai</w:t>
      </w:r>
      <w:r>
        <w:rPr>
          <w:spacing w:val="1"/>
          <w:sz w:val="24"/>
        </w:rPr>
        <w:t xml:space="preserve"> </w:t>
      </w:r>
      <w:r>
        <w:rPr>
          <w:sz w:val="24"/>
        </w:rPr>
        <w:t>docenti</w:t>
      </w:r>
      <w:r>
        <w:rPr>
          <w:spacing w:val="-4"/>
          <w:sz w:val="24"/>
        </w:rPr>
        <w:t xml:space="preserve"> </w:t>
      </w:r>
      <w:r>
        <w:rPr>
          <w:sz w:val="24"/>
        </w:rPr>
        <w:t>precari.</w:t>
      </w:r>
    </w:p>
    <w:p w14:paraId="508758EB" w14:textId="77777777" w:rsidR="001E3021" w:rsidRDefault="00000000">
      <w:pPr>
        <w:pStyle w:val="Corpotesto"/>
        <w:spacing w:line="360" w:lineRule="auto"/>
        <w:ind w:right="1227"/>
      </w:pPr>
      <w:r>
        <w:t>Essi,</w:t>
      </w:r>
      <w:r>
        <w:rPr>
          <w:spacing w:val="1"/>
        </w:rPr>
        <w:t xml:space="preserve"> </w:t>
      </w:r>
      <w:r>
        <w:t>infatti,</w:t>
      </w:r>
      <w:r>
        <w:rPr>
          <w:spacing w:val="1"/>
        </w:rPr>
        <w:t xml:space="preserve"> </w:t>
      </w:r>
      <w:r>
        <w:t>allorquando</w:t>
      </w:r>
      <w:r>
        <w:rPr>
          <w:spacing w:val="1"/>
        </w:rPr>
        <w:t xml:space="preserve"> </w:t>
      </w:r>
      <w:r>
        <w:t>svolgano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prestazione</w:t>
      </w:r>
      <w:r>
        <w:rPr>
          <w:spacing w:val="1"/>
        </w:rPr>
        <w:t xml:space="preserve"> </w:t>
      </w:r>
      <w:r>
        <w:t>lavorativa</w:t>
      </w:r>
      <w:r>
        <w:rPr>
          <w:spacing w:val="1"/>
        </w:rPr>
        <w:t xml:space="preserve"> </w:t>
      </w:r>
      <w:r>
        <w:t>pienamente</w:t>
      </w:r>
      <w:r>
        <w:rPr>
          <w:spacing w:val="1"/>
        </w:rPr>
        <w:t xml:space="preserve"> </w:t>
      </w:r>
      <w:r>
        <w:t>comparabile,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consequenzialmente</w:t>
      </w:r>
      <w:r>
        <w:rPr>
          <w:spacing w:val="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analogo</w:t>
      </w:r>
      <w:r>
        <w:rPr>
          <w:spacing w:val="-1"/>
        </w:rPr>
        <w:t xml:space="preserve"> </w:t>
      </w:r>
      <w:r>
        <w:t>trattamento.</w:t>
      </w:r>
    </w:p>
    <w:p w14:paraId="736B0B9B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847"/>
        </w:tabs>
        <w:spacing w:line="360" w:lineRule="auto"/>
        <w:ind w:left="305" w:right="1227" w:firstLine="0"/>
        <w:jc w:val="both"/>
        <w:rPr>
          <w:sz w:val="24"/>
        </w:rPr>
      </w:pPr>
      <w:r>
        <w:rPr>
          <w:sz w:val="24"/>
        </w:rPr>
        <w:t>L’indagine va allora indirizzata verso la ricerca di parametri</w:t>
      </w:r>
      <w:r>
        <w:rPr>
          <w:spacing w:val="1"/>
          <w:sz w:val="24"/>
        </w:rPr>
        <w:t xml:space="preserve"> </w:t>
      </w:r>
      <w:r>
        <w:rPr>
          <w:sz w:val="24"/>
        </w:rPr>
        <w:t>giuridici che consentano di individuare quali siano le supplenze</w:t>
      </w:r>
      <w:r>
        <w:rPr>
          <w:spacing w:val="1"/>
          <w:sz w:val="24"/>
        </w:rPr>
        <w:t xml:space="preserve"> </w:t>
      </w:r>
      <w:r>
        <w:rPr>
          <w:sz w:val="24"/>
        </w:rPr>
        <w:t>rispetto alle quali vi sia sovrapponibilità di condizioni, in modo tale</w:t>
      </w:r>
      <w:r>
        <w:rPr>
          <w:spacing w:val="1"/>
          <w:sz w:val="24"/>
        </w:rPr>
        <w:t xml:space="preserve"> </w:t>
      </w:r>
      <w:r>
        <w:rPr>
          <w:sz w:val="24"/>
        </w:rPr>
        <w:t>che l’obiettivo del legislatore non possa essere perseguito se non</w:t>
      </w:r>
      <w:r>
        <w:rPr>
          <w:spacing w:val="1"/>
          <w:sz w:val="24"/>
        </w:rPr>
        <w:t xml:space="preserve"> </w:t>
      </w:r>
      <w:r>
        <w:rPr>
          <w:sz w:val="24"/>
        </w:rPr>
        <w:t>assicurando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contempo</w:t>
      </w:r>
      <w:r>
        <w:rPr>
          <w:spacing w:val="-1"/>
          <w:sz w:val="24"/>
        </w:rPr>
        <w:t xml:space="preserve"> </w:t>
      </w:r>
      <w:r>
        <w:rPr>
          <w:sz w:val="24"/>
        </w:rPr>
        <w:t>parità di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trattamento.</w:t>
      </w:r>
    </w:p>
    <w:p w14:paraId="6CA92A26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843"/>
        </w:tabs>
        <w:spacing w:before="1" w:line="360" w:lineRule="auto"/>
        <w:ind w:left="305" w:right="1226" w:firstLine="0"/>
        <w:jc w:val="both"/>
        <w:rPr>
          <w:sz w:val="24"/>
        </w:rPr>
      </w:pPr>
      <w:r>
        <w:rPr>
          <w:sz w:val="24"/>
        </w:rPr>
        <w:t>Non appaiono criteri idonei, da questo punto di vista, quelli</w:t>
      </w:r>
      <w:r>
        <w:rPr>
          <w:spacing w:val="1"/>
          <w:sz w:val="24"/>
        </w:rPr>
        <w:t xml:space="preserve"> </w:t>
      </w:r>
      <w:r>
        <w:rPr>
          <w:sz w:val="24"/>
        </w:rPr>
        <w:t>calibrati</w:t>
      </w:r>
      <w:r>
        <w:rPr>
          <w:spacing w:val="-5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situazioni</w:t>
      </w:r>
      <w:r>
        <w:rPr>
          <w:spacing w:val="-4"/>
          <w:sz w:val="24"/>
        </w:rPr>
        <w:t xml:space="preserve"> </w:t>
      </w:r>
      <w:r>
        <w:rPr>
          <w:sz w:val="24"/>
        </w:rPr>
        <w:t>didattiche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lavorative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tutto</w:t>
      </w:r>
      <w:r>
        <w:rPr>
          <w:spacing w:val="-2"/>
          <w:sz w:val="24"/>
        </w:rPr>
        <w:t xml:space="preserve"> </w:t>
      </w:r>
      <w:r>
        <w:rPr>
          <w:sz w:val="24"/>
        </w:rPr>
        <w:t>particolari.</w:t>
      </w:r>
    </w:p>
    <w:p w14:paraId="30C2E2ED" w14:textId="77777777" w:rsidR="001E3021" w:rsidRDefault="00000000">
      <w:pPr>
        <w:pStyle w:val="Corpotesto"/>
        <w:spacing w:line="290" w:lineRule="exact"/>
      </w:pPr>
      <w:r>
        <w:t>Il</w:t>
      </w:r>
      <w:r>
        <w:rPr>
          <w:spacing w:val="95"/>
        </w:rPr>
        <w:t xml:space="preserve"> </w:t>
      </w:r>
      <w:r>
        <w:t>riferimento</w:t>
      </w:r>
      <w:r>
        <w:rPr>
          <w:spacing w:val="96"/>
        </w:rPr>
        <w:t xml:space="preserve"> </w:t>
      </w:r>
      <w:r>
        <w:t>va</w:t>
      </w:r>
      <w:r>
        <w:rPr>
          <w:spacing w:val="100"/>
        </w:rPr>
        <w:t xml:space="preserve"> </w:t>
      </w:r>
      <w:r>
        <w:t>al</w:t>
      </w:r>
      <w:r>
        <w:rPr>
          <w:spacing w:val="95"/>
        </w:rPr>
        <w:t xml:space="preserve"> </w:t>
      </w:r>
      <w:r>
        <w:t>caso</w:t>
      </w:r>
      <w:r>
        <w:rPr>
          <w:spacing w:val="96"/>
        </w:rPr>
        <w:t xml:space="preserve"> </w:t>
      </w:r>
      <w:r>
        <w:t>del</w:t>
      </w:r>
      <w:r>
        <w:rPr>
          <w:spacing w:val="98"/>
        </w:rPr>
        <w:t xml:space="preserve"> </w:t>
      </w:r>
      <w:r>
        <w:t>docente</w:t>
      </w:r>
      <w:r>
        <w:rPr>
          <w:spacing w:val="101"/>
        </w:rPr>
        <w:t xml:space="preserve"> </w:t>
      </w:r>
      <w:r>
        <w:rPr>
          <w:i/>
        </w:rPr>
        <w:t>part</w:t>
      </w:r>
      <w:r>
        <w:rPr>
          <w:i/>
          <w:spacing w:val="96"/>
        </w:rPr>
        <w:t xml:space="preserve"> </w:t>
      </w:r>
      <w:r>
        <w:rPr>
          <w:i/>
        </w:rPr>
        <w:t>time</w:t>
      </w:r>
      <w:r>
        <w:rPr>
          <w:i/>
          <w:spacing w:val="97"/>
        </w:rPr>
        <w:t xml:space="preserve"> </w:t>
      </w:r>
      <w:r>
        <w:t>di</w:t>
      </w:r>
      <w:r>
        <w:rPr>
          <w:spacing w:val="94"/>
        </w:rPr>
        <w:t xml:space="preserve"> </w:t>
      </w:r>
      <w:r>
        <w:t>ruolo,</w:t>
      </w:r>
      <w:r>
        <w:rPr>
          <w:spacing w:val="96"/>
        </w:rPr>
        <w:t xml:space="preserve"> </w:t>
      </w:r>
      <w:r>
        <w:t>che</w:t>
      </w:r>
    </w:p>
    <w:p w14:paraId="3F885FF6" w14:textId="77777777" w:rsidR="001E3021" w:rsidRDefault="00000000">
      <w:pPr>
        <w:pStyle w:val="Corpotesto"/>
        <w:tabs>
          <w:tab w:val="left" w:pos="1945"/>
          <w:tab w:val="left" w:pos="3122"/>
          <w:tab w:val="left" w:pos="4080"/>
          <w:tab w:val="left" w:pos="5086"/>
          <w:tab w:val="left" w:pos="5998"/>
          <w:tab w:val="left" w:pos="7229"/>
          <w:tab w:val="left" w:pos="7682"/>
        </w:tabs>
        <w:spacing w:before="147"/>
        <w:jc w:val="left"/>
      </w:pPr>
      <w:r>
        <w:t>ovviamente</w:t>
      </w:r>
      <w:r>
        <w:tab/>
        <w:t>durante</w:t>
      </w:r>
      <w:r>
        <w:tab/>
        <w:t>l’anno</w:t>
      </w:r>
      <w:r>
        <w:tab/>
        <w:t>svolge</w:t>
      </w:r>
      <w:r>
        <w:tab/>
        <w:t>meno</w:t>
      </w:r>
      <w:r>
        <w:tab/>
        <w:t>giornate</w:t>
      </w:r>
      <w:r>
        <w:tab/>
        <w:t>di</w:t>
      </w:r>
      <w:r>
        <w:tab/>
        <w:t>lavoro,</w:t>
      </w:r>
    </w:p>
    <w:p w14:paraId="6DD62D3E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4C928B4C" w14:textId="77777777" w:rsidR="001E3021" w:rsidRDefault="001E3021">
      <w:pPr>
        <w:pStyle w:val="Corpotesto"/>
        <w:spacing w:before="10"/>
        <w:ind w:left="0"/>
        <w:jc w:val="left"/>
        <w:rPr>
          <w:sz w:val="22"/>
        </w:rPr>
      </w:pPr>
    </w:p>
    <w:p w14:paraId="2CF6D27B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99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13F5736E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4A5A0605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1E723284">
          <v:shape id="_x0000_s2077" type="#_x0000_t202" style="position:absolute;left:0;text-align:left;margin-left:568pt;margin-top:16.15pt;width:19.85pt;height:786.8pt;z-index:15746048;mso-position-horizontal-relative:page;mso-position-vertical-relative:page" filled="f" stroked="f">
            <v:textbox style="layout-flow:vertical;mso-layout-flow-alt:bottom-to-top" inset="0,0,0,0">
              <w:txbxContent>
                <w:p w14:paraId="738AA191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7AA5DD75" w14:textId="77777777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z w:val="24"/>
        </w:rPr>
        <w:t>ca</w:t>
      </w:r>
      <w:r>
        <w:rPr>
          <w:spacing w:val="-1"/>
          <w:sz w:val="24"/>
        </w:rPr>
        <w:t>l</w:t>
      </w:r>
      <w:r>
        <w:rPr>
          <w:sz w:val="24"/>
        </w:rPr>
        <w:t>cola</w:t>
      </w:r>
      <w:r>
        <w:rPr>
          <w:spacing w:val="-2"/>
          <w:sz w:val="24"/>
        </w:rPr>
        <w:t>t</w:t>
      </w:r>
      <w:r>
        <w:rPr>
          <w:sz w:val="24"/>
        </w:rPr>
        <w:t xml:space="preserve">e 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pacing w:val="2"/>
          <w:sz w:val="24"/>
        </w:rPr>
        <w:t>a</w:t>
      </w:r>
      <w:r>
        <w:rPr>
          <w:sz w:val="24"/>
        </w:rPr>
        <w:t xml:space="preserve">l </w:t>
      </w:r>
      <w:r>
        <w:rPr>
          <w:spacing w:val="11"/>
          <w:sz w:val="24"/>
        </w:rPr>
        <w:t xml:space="preserve"> </w:t>
      </w:r>
      <w:r>
        <w:rPr>
          <w:spacing w:val="1"/>
          <w:sz w:val="24"/>
        </w:rPr>
        <w:t>g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u</w:t>
      </w:r>
      <w:r>
        <w:rPr>
          <w:spacing w:val="1"/>
          <w:sz w:val="24"/>
        </w:rPr>
        <w:t>di</w:t>
      </w:r>
      <w:r>
        <w:rPr>
          <w:sz w:val="24"/>
        </w:rPr>
        <w:t xml:space="preserve">ce 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 xml:space="preserve">el </w:t>
      </w:r>
      <w:r>
        <w:rPr>
          <w:spacing w:val="11"/>
          <w:sz w:val="24"/>
        </w:rPr>
        <w:t xml:space="preserve"> </w:t>
      </w:r>
      <w:r>
        <w:rPr>
          <w:sz w:val="24"/>
        </w:rPr>
        <w:t>rin</w:t>
      </w:r>
      <w:r>
        <w:rPr>
          <w:spacing w:val="-1"/>
          <w:sz w:val="24"/>
        </w:rPr>
        <w:t>v</w:t>
      </w:r>
      <w:r>
        <w:rPr>
          <w:spacing w:val="-2"/>
          <w:sz w:val="24"/>
        </w:rPr>
        <w:t>i</w:t>
      </w:r>
      <w:r>
        <w:rPr>
          <w:sz w:val="24"/>
        </w:rPr>
        <w:t xml:space="preserve">o </w:t>
      </w:r>
      <w:r>
        <w:rPr>
          <w:spacing w:val="12"/>
          <w:sz w:val="24"/>
        </w:rPr>
        <w:t xml:space="preserve"> </w:t>
      </w:r>
      <w:r>
        <w:rPr>
          <w:spacing w:val="1"/>
          <w:sz w:val="24"/>
        </w:rPr>
        <w:t>i</w:t>
      </w:r>
      <w:r>
        <w:rPr>
          <w:sz w:val="24"/>
        </w:rPr>
        <w:t xml:space="preserve">n </w:t>
      </w:r>
      <w:r>
        <w:rPr>
          <w:spacing w:val="12"/>
          <w:sz w:val="24"/>
        </w:rPr>
        <w:t xml:space="preserve"> </w:t>
      </w:r>
      <w:r>
        <w:rPr>
          <w:spacing w:val="1"/>
          <w:sz w:val="24"/>
        </w:rPr>
        <w:t>c</w:t>
      </w:r>
      <w:r>
        <w:rPr>
          <w:sz w:val="24"/>
        </w:rPr>
        <w:t>e</w:t>
      </w:r>
      <w:r>
        <w:rPr>
          <w:spacing w:val="-1"/>
          <w:sz w:val="24"/>
        </w:rPr>
        <w:t>nt</w:t>
      </w:r>
      <w:r>
        <w:rPr>
          <w:sz w:val="24"/>
        </w:rPr>
        <w:t>oc</w:t>
      </w:r>
      <w:r>
        <w:rPr>
          <w:spacing w:val="-1"/>
          <w:sz w:val="24"/>
        </w:rPr>
        <w:t>inqu</w:t>
      </w:r>
      <w:r>
        <w:rPr>
          <w:spacing w:val="2"/>
          <w:sz w:val="24"/>
        </w:rPr>
        <w:t>a</w:t>
      </w:r>
      <w:r>
        <w:rPr>
          <w:spacing w:val="-1"/>
          <w:sz w:val="24"/>
        </w:rPr>
        <w:t>nt</w:t>
      </w:r>
      <w:r>
        <w:rPr>
          <w:spacing w:val="-20"/>
          <w:sz w:val="24"/>
        </w:rPr>
        <w:t>a</w:t>
      </w:r>
      <w:r>
        <w:rPr>
          <w:rFonts w:ascii="Arial MT"/>
          <w:color w:val="0000FF"/>
          <w:position w:val="18"/>
          <w:sz w:val="16"/>
        </w:rPr>
        <w:t>N</w:t>
      </w:r>
      <w:r>
        <w:rPr>
          <w:rFonts w:ascii="Arial MT"/>
          <w:color w:val="0000FF"/>
          <w:spacing w:val="-4"/>
          <w:position w:val="18"/>
          <w:sz w:val="16"/>
        </w:rPr>
        <w:t>u</w:t>
      </w:r>
      <w:r>
        <w:rPr>
          <w:spacing w:val="-140"/>
          <w:sz w:val="24"/>
        </w:rPr>
        <w:t>e</w:t>
      </w:r>
      <w:r>
        <w:rPr>
          <w:rFonts w:ascii="Arial MT"/>
          <w:color w:val="0000FF"/>
          <w:position w:val="18"/>
          <w:sz w:val="16"/>
        </w:rPr>
        <w:t>mer</w:t>
      </w:r>
      <w:r>
        <w:rPr>
          <w:rFonts w:ascii="Arial MT"/>
          <w:color w:val="0000FF"/>
          <w:spacing w:val="-42"/>
          <w:position w:val="18"/>
          <w:sz w:val="16"/>
        </w:rPr>
        <w:t>o</w:t>
      </w:r>
      <w:r>
        <w:rPr>
          <w:spacing w:val="-58"/>
          <w:sz w:val="24"/>
        </w:rPr>
        <w:t>a</w:t>
      </w:r>
      <w:r>
        <w:rPr>
          <w:rFonts w:ascii="Arial MT"/>
          <w:color w:val="0000FF"/>
          <w:spacing w:val="-30"/>
          <w:position w:val="18"/>
          <w:sz w:val="16"/>
        </w:rPr>
        <w:t>d</w:t>
      </w:r>
      <w:proofErr w:type="spellStart"/>
      <w:r>
        <w:rPr>
          <w:spacing w:val="-121"/>
          <w:sz w:val="24"/>
        </w:rPr>
        <w:t>d</w:t>
      </w:r>
      <w:proofErr w:type="spellEnd"/>
      <w:r>
        <w:rPr>
          <w:rFonts w:ascii="Arial MT"/>
          <w:color w:val="0000FF"/>
          <w:position w:val="18"/>
          <w:sz w:val="16"/>
        </w:rPr>
        <w:t xml:space="preserve">i </w:t>
      </w:r>
      <w:r>
        <w:rPr>
          <w:rFonts w:ascii="Arial MT"/>
          <w:color w:val="0000FF"/>
          <w:spacing w:val="-14"/>
          <w:position w:val="18"/>
          <w:sz w:val="16"/>
        </w:rPr>
        <w:t>r</w:t>
      </w:r>
      <w:r>
        <w:rPr>
          <w:spacing w:val="-136"/>
          <w:sz w:val="24"/>
        </w:rPr>
        <w:t>d</w:t>
      </w:r>
      <w:proofErr w:type="spellStart"/>
      <w:r>
        <w:rPr>
          <w:rFonts w:ascii="Arial MT"/>
          <w:color w:val="0000FF"/>
          <w:position w:val="18"/>
          <w:sz w:val="16"/>
        </w:rPr>
        <w:t>a</w:t>
      </w:r>
      <w:r>
        <w:rPr>
          <w:rFonts w:ascii="Arial MT"/>
          <w:color w:val="0000FF"/>
          <w:spacing w:val="-34"/>
          <w:position w:val="18"/>
          <w:sz w:val="16"/>
        </w:rPr>
        <w:t>c</w:t>
      </w:r>
      <w:proofErr w:type="spellEnd"/>
      <w:r>
        <w:rPr>
          <w:spacing w:val="-33"/>
          <w:sz w:val="24"/>
        </w:rPr>
        <w:t>i</w:t>
      </w:r>
      <w:r>
        <w:rPr>
          <w:rFonts w:ascii="Arial MT"/>
          <w:color w:val="0000FF"/>
          <w:spacing w:val="-49"/>
          <w:position w:val="18"/>
          <w:sz w:val="16"/>
        </w:rPr>
        <w:t>c</w:t>
      </w:r>
      <w:r>
        <w:rPr>
          <w:spacing w:val="-54"/>
          <w:sz w:val="24"/>
        </w:rPr>
        <w:t>r</w:t>
      </w:r>
      <w:r>
        <w:rPr>
          <w:rFonts w:ascii="Arial MT"/>
          <w:color w:val="0000FF"/>
          <w:spacing w:val="-36"/>
          <w:position w:val="18"/>
          <w:sz w:val="16"/>
        </w:rPr>
        <w:t>o</w:t>
      </w:r>
      <w:r>
        <w:rPr>
          <w:spacing w:val="-31"/>
          <w:sz w:val="24"/>
        </w:rPr>
        <w:t>i</w:t>
      </w:r>
      <w:r>
        <w:rPr>
          <w:rFonts w:ascii="Arial MT"/>
          <w:color w:val="0000FF"/>
          <w:spacing w:val="-5"/>
          <w:position w:val="18"/>
          <w:sz w:val="16"/>
        </w:rPr>
        <w:t>l</w:t>
      </w:r>
      <w:r>
        <w:rPr>
          <w:spacing w:val="-91"/>
          <w:sz w:val="24"/>
        </w:rPr>
        <w:t>t</w:t>
      </w:r>
      <w:r>
        <w:rPr>
          <w:rFonts w:ascii="Arial MT"/>
          <w:color w:val="0000FF"/>
          <w:position w:val="18"/>
          <w:sz w:val="16"/>
        </w:rPr>
        <w:t>t</w:t>
      </w:r>
      <w:r>
        <w:rPr>
          <w:rFonts w:ascii="Arial MT"/>
          <w:color w:val="0000FF"/>
          <w:spacing w:val="-44"/>
          <w:position w:val="18"/>
          <w:sz w:val="16"/>
        </w:rPr>
        <w:t>a</w:t>
      </w:r>
      <w:r>
        <w:rPr>
          <w:spacing w:val="-7"/>
          <w:sz w:val="24"/>
        </w:rPr>
        <w:t>t</w:t>
      </w:r>
      <w:r>
        <w:rPr>
          <w:rFonts w:ascii="Arial MT"/>
          <w:color w:val="0000FF"/>
          <w:spacing w:val="-84"/>
          <w:position w:val="18"/>
          <w:sz w:val="16"/>
        </w:rPr>
        <w:t>g</w:t>
      </w:r>
      <w:r>
        <w:rPr>
          <w:spacing w:val="-69"/>
          <w:sz w:val="24"/>
        </w:rPr>
        <w:t>u</w:t>
      </w:r>
      <w:r>
        <w:rPr>
          <w:rFonts w:ascii="Arial MT"/>
          <w:color w:val="0000FF"/>
          <w:spacing w:val="-22"/>
          <w:position w:val="18"/>
          <w:sz w:val="16"/>
        </w:rPr>
        <w:t>e</w:t>
      </w:r>
      <w:r>
        <w:rPr>
          <w:spacing w:val="-81"/>
          <w:sz w:val="24"/>
        </w:rPr>
        <w:t>r</w:t>
      </w:r>
      <w:r>
        <w:rPr>
          <w:rFonts w:ascii="Arial MT"/>
          <w:color w:val="0000FF"/>
          <w:spacing w:val="-8"/>
          <w:position w:val="18"/>
          <w:sz w:val="16"/>
        </w:rPr>
        <w:t>n</w:t>
      </w:r>
      <w:r>
        <w:rPr>
          <w:spacing w:val="-137"/>
          <w:sz w:val="24"/>
        </w:rPr>
        <w:t>a</w:t>
      </w:r>
      <w:proofErr w:type="spellStart"/>
      <w:r>
        <w:rPr>
          <w:rFonts w:ascii="Arial MT"/>
          <w:color w:val="0000FF"/>
          <w:position w:val="18"/>
          <w:sz w:val="16"/>
        </w:rPr>
        <w:t>erale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482DC412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1EC7B60A" w14:textId="77777777" w:rsidR="001E3021" w:rsidRDefault="00000000">
      <w:pPr>
        <w:pStyle w:val="Corpotesto"/>
        <w:spacing w:before="40" w:line="360" w:lineRule="auto"/>
        <w:ind w:right="1221"/>
      </w:pPr>
      <w:r>
        <w:t>riducibili, secondo un calcolo elaborato nelle difese del ricorrente, a</w:t>
      </w:r>
      <w:r>
        <w:rPr>
          <w:spacing w:val="-82"/>
        </w:rPr>
        <w:t xml:space="preserve"> </w:t>
      </w:r>
      <w:r>
        <w:t>novanta</w:t>
      </w:r>
      <w:r>
        <w:rPr>
          <w:spacing w:val="-1"/>
        </w:rPr>
        <w:t xml:space="preserve"> </w:t>
      </w:r>
      <w:r>
        <w:t>giorni.</w:t>
      </w:r>
    </w:p>
    <w:p w14:paraId="6E9F6CC1" w14:textId="77777777" w:rsidR="001E3021" w:rsidRDefault="00000000">
      <w:pPr>
        <w:pStyle w:val="Corpotesto"/>
        <w:spacing w:line="360" w:lineRule="auto"/>
        <w:ind w:right="1221"/>
      </w:pPr>
      <w:r>
        <w:t>Come si desume dall’Ordinanza Ministeriale 446/1997, integrativa</w:t>
      </w:r>
      <w:r>
        <w:rPr>
          <w:spacing w:val="1"/>
        </w:rPr>
        <w:t xml:space="preserve"> </w:t>
      </w:r>
      <w:r>
        <w:t>(Cass. 14 marzo 2019, n. 7320) del CCNL di comparto (v. ad es.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46</w:t>
      </w:r>
      <w:r>
        <w:rPr>
          <w:spacing w:val="1"/>
        </w:rPr>
        <w:t xml:space="preserve"> </w:t>
      </w:r>
      <w:r>
        <w:t>CCNL</w:t>
      </w:r>
      <w:r>
        <w:rPr>
          <w:spacing w:val="1"/>
        </w:rPr>
        <w:t xml:space="preserve"> </w:t>
      </w:r>
      <w:r>
        <w:t>normativo</w:t>
      </w:r>
      <w:r>
        <w:rPr>
          <w:spacing w:val="1"/>
        </w:rPr>
        <w:t xml:space="preserve"> </w:t>
      </w:r>
      <w:r>
        <w:t>1994-1997)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tale</w:t>
      </w:r>
      <w:r>
        <w:rPr>
          <w:spacing w:val="1"/>
        </w:rPr>
        <w:t xml:space="preserve"> </w:t>
      </w:r>
      <w:r>
        <w:t>conoscibile</w:t>
      </w:r>
      <w:r>
        <w:rPr>
          <w:spacing w:val="1"/>
        </w:rPr>
        <w:t xml:space="preserve"> </w:t>
      </w:r>
      <w:r>
        <w:t>d’ufficio,</w:t>
      </w:r>
      <w:r>
        <w:rPr>
          <w:spacing w:val="79"/>
        </w:rPr>
        <w:t xml:space="preserve"> </w:t>
      </w:r>
      <w:r>
        <w:t>il</w:t>
      </w:r>
      <w:r>
        <w:rPr>
          <w:spacing w:val="80"/>
        </w:rPr>
        <w:t xml:space="preserve"> </w:t>
      </w:r>
      <w:r>
        <w:rPr>
          <w:i/>
        </w:rPr>
        <w:t>part</w:t>
      </w:r>
      <w:r>
        <w:rPr>
          <w:i/>
          <w:spacing w:val="80"/>
        </w:rPr>
        <w:t xml:space="preserve"> </w:t>
      </w:r>
      <w:r>
        <w:rPr>
          <w:i/>
        </w:rPr>
        <w:t>time</w:t>
      </w:r>
      <w:r>
        <w:rPr>
          <w:i/>
          <w:spacing w:val="80"/>
        </w:rPr>
        <w:t xml:space="preserve"> </w:t>
      </w:r>
      <w:r>
        <w:t>settimanale,</w:t>
      </w:r>
      <w:r>
        <w:rPr>
          <w:spacing w:val="79"/>
        </w:rPr>
        <w:t xml:space="preserve"> </w:t>
      </w:r>
      <w:r>
        <w:t>nelle</w:t>
      </w:r>
      <w:r>
        <w:rPr>
          <w:spacing w:val="79"/>
        </w:rPr>
        <w:t xml:space="preserve"> </w:t>
      </w:r>
      <w:r>
        <w:t>sue</w:t>
      </w:r>
      <w:r>
        <w:rPr>
          <w:spacing w:val="80"/>
        </w:rPr>
        <w:t xml:space="preserve"> </w:t>
      </w:r>
      <w:r>
        <w:t>varianti</w:t>
      </w:r>
      <w:r>
        <w:rPr>
          <w:spacing w:val="79"/>
        </w:rPr>
        <w:t xml:space="preserve"> </w:t>
      </w:r>
      <w:r>
        <w:t>orizzontale</w:t>
      </w:r>
      <w:r>
        <w:rPr>
          <w:spacing w:val="-82"/>
        </w:rPr>
        <w:t xml:space="preserve"> </w:t>
      </w:r>
      <w:r>
        <w:t>(meno ore tutti i giorni) e verticale (lavoro solo su alcuni giorni) si</w:t>
      </w:r>
      <w:r>
        <w:rPr>
          <w:spacing w:val="1"/>
        </w:rPr>
        <w:t xml:space="preserve"> </w:t>
      </w:r>
      <w:r>
        <w:t>tara sull’intero anno scolastico e dunque rientra nel concetto di</w:t>
      </w:r>
      <w:r>
        <w:rPr>
          <w:spacing w:val="1"/>
        </w:rPr>
        <w:t xml:space="preserve"> </w:t>
      </w:r>
      <w:r>
        <w:t>didattica</w:t>
      </w:r>
      <w:r>
        <w:rPr>
          <w:spacing w:val="1"/>
        </w:rPr>
        <w:t xml:space="preserve"> </w:t>
      </w:r>
      <w:r>
        <w:t>“annua”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sta</w:t>
      </w:r>
      <w:r>
        <w:rPr>
          <w:spacing w:val="1"/>
        </w:rPr>
        <w:t xml:space="preserve"> </w:t>
      </w:r>
      <w:r>
        <w:t>argomentando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non</w:t>
      </w:r>
      <w:r>
        <w:rPr>
          <w:spacing w:val="-82"/>
        </w:rPr>
        <w:t xml:space="preserve"> </w:t>
      </w:r>
      <w:r>
        <w:t>necessariamente</w:t>
      </w:r>
      <w:r>
        <w:rPr>
          <w:spacing w:val="-2"/>
        </w:rPr>
        <w:t xml:space="preserve"> </w:t>
      </w:r>
      <w:r>
        <w:t>ricorre per</w:t>
      </w:r>
      <w:r>
        <w:rPr>
          <w:spacing w:val="-1"/>
        </w:rPr>
        <w:t xml:space="preserve"> </w:t>
      </w:r>
      <w:r>
        <w:t>qualunque</w:t>
      </w:r>
      <w:r>
        <w:rPr>
          <w:spacing w:val="1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supplenza.</w:t>
      </w:r>
    </w:p>
    <w:p w14:paraId="751C211F" w14:textId="77172CB6" w:rsidR="001E3021" w:rsidRDefault="00000000">
      <w:pPr>
        <w:spacing w:line="360" w:lineRule="auto"/>
        <w:ind w:left="305" w:right="1220"/>
        <w:jc w:val="both"/>
        <w:rPr>
          <w:sz w:val="24"/>
        </w:rPr>
      </w:pPr>
      <w:r>
        <w:rPr>
          <w:sz w:val="24"/>
        </w:rPr>
        <w:t xml:space="preserve">Quanto al </w:t>
      </w:r>
      <w:r>
        <w:rPr>
          <w:i/>
          <w:sz w:val="24"/>
        </w:rPr>
        <w:t xml:space="preserve">part time </w:t>
      </w:r>
      <w:r>
        <w:rPr>
          <w:sz w:val="24"/>
        </w:rPr>
        <w:t>verticale su periodi diversi, l’O.M. (art. 8, co.2,</w:t>
      </w:r>
      <w:r>
        <w:rPr>
          <w:spacing w:val="1"/>
          <w:sz w:val="24"/>
        </w:rPr>
        <w:t xml:space="preserve"> </w:t>
      </w:r>
      <w:r>
        <w:rPr>
          <w:sz w:val="24"/>
        </w:rPr>
        <w:t>e 7, co. 2) lo ammette sulla base della «</w:t>
      </w:r>
      <w:r>
        <w:rPr>
          <w:i/>
          <w:sz w:val="24"/>
        </w:rPr>
        <w:t>progettazione educativa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ciascuna istituzione scolastica e alla conseguente programmazione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dell’attività didattica</w:t>
      </w:r>
      <w:r>
        <w:rPr>
          <w:sz w:val="24"/>
        </w:rPr>
        <w:t>» e dunque su situazioni del tutto particolari e</w:t>
      </w:r>
      <w:r>
        <w:rPr>
          <w:spacing w:val="1"/>
          <w:sz w:val="24"/>
        </w:rPr>
        <w:t xml:space="preserve"> </w:t>
      </w:r>
      <w:r>
        <w:rPr>
          <w:sz w:val="24"/>
        </w:rPr>
        <w:t>potenzialmente</w:t>
      </w:r>
      <w:r>
        <w:rPr>
          <w:spacing w:val="1"/>
          <w:sz w:val="24"/>
        </w:rPr>
        <w:t xml:space="preserve"> </w:t>
      </w:r>
      <w:r>
        <w:rPr>
          <w:sz w:val="24"/>
        </w:rPr>
        <w:t>assai</w:t>
      </w:r>
      <w:r>
        <w:rPr>
          <w:spacing w:val="1"/>
          <w:sz w:val="24"/>
        </w:rPr>
        <w:t xml:space="preserve"> </w:t>
      </w:r>
      <w:r>
        <w:rPr>
          <w:sz w:val="24"/>
        </w:rPr>
        <w:t>differenziate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caso,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consentono</w:t>
      </w:r>
      <w:r>
        <w:rPr>
          <w:spacing w:val="1"/>
          <w:sz w:val="24"/>
        </w:rPr>
        <w:t xml:space="preserve"> </w:t>
      </w:r>
      <w:r>
        <w:rPr>
          <w:sz w:val="24"/>
        </w:rPr>
        <w:t>un’assimilazione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supplenze</w:t>
      </w:r>
      <w:r>
        <w:rPr>
          <w:spacing w:val="1"/>
          <w:sz w:val="24"/>
        </w:rPr>
        <w:t xml:space="preserve"> </w:t>
      </w:r>
      <w:r>
        <w:rPr>
          <w:sz w:val="24"/>
        </w:rPr>
        <w:t>conferite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82"/>
          <w:sz w:val="24"/>
        </w:rPr>
        <w:t xml:space="preserve"> </w:t>
      </w:r>
      <w:r>
        <w:rPr>
          <w:sz w:val="24"/>
        </w:rPr>
        <w:t>conduzione</w:t>
      </w:r>
      <w:r>
        <w:rPr>
          <w:spacing w:val="-3"/>
          <w:sz w:val="24"/>
        </w:rPr>
        <w:t xml:space="preserve"> </w:t>
      </w:r>
      <w:r>
        <w:rPr>
          <w:sz w:val="24"/>
        </w:rPr>
        <w:t>ordinaria dell’anno</w:t>
      </w:r>
      <w:r>
        <w:rPr>
          <w:spacing w:val="-1"/>
          <w:sz w:val="24"/>
        </w:rPr>
        <w:t xml:space="preserve"> </w:t>
      </w:r>
      <w:r>
        <w:rPr>
          <w:sz w:val="24"/>
        </w:rPr>
        <w:t>scolastico.</w:t>
      </w:r>
    </w:p>
    <w:p w14:paraId="532F8996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912"/>
        </w:tabs>
        <w:spacing w:line="360" w:lineRule="auto"/>
        <w:ind w:left="305" w:right="1225" w:firstLine="0"/>
        <w:jc w:val="both"/>
        <w:rPr>
          <w:sz w:val="24"/>
        </w:rPr>
      </w:pPr>
      <w:r>
        <w:rPr>
          <w:sz w:val="24"/>
        </w:rPr>
        <w:t>Analogamente,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possono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valorizzate</w:t>
      </w:r>
      <w:r>
        <w:rPr>
          <w:spacing w:val="1"/>
          <w:sz w:val="24"/>
        </w:rPr>
        <w:t xml:space="preserve"> </w:t>
      </w:r>
      <w:r>
        <w:rPr>
          <w:sz w:val="24"/>
        </w:rPr>
        <w:t>particolari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1"/>
          <w:sz w:val="24"/>
        </w:rPr>
        <w:t xml:space="preserve"> </w:t>
      </w:r>
      <w:r>
        <w:rPr>
          <w:sz w:val="24"/>
        </w:rPr>
        <w:t>(inidoneità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motivi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salute;</w:t>
      </w:r>
      <w:r>
        <w:rPr>
          <w:spacing w:val="1"/>
          <w:sz w:val="24"/>
        </w:rPr>
        <w:t xml:space="preserve"> </w:t>
      </w:r>
      <w:r>
        <w:rPr>
          <w:sz w:val="24"/>
        </w:rPr>
        <w:t>docenti</w:t>
      </w:r>
      <w:r>
        <w:rPr>
          <w:spacing w:val="1"/>
          <w:sz w:val="24"/>
        </w:rPr>
        <w:t xml:space="preserve"> </w:t>
      </w:r>
      <w:r>
        <w:rPr>
          <w:sz w:val="24"/>
        </w:rPr>
        <w:t>comandati,</w:t>
      </w:r>
      <w:r>
        <w:rPr>
          <w:spacing w:val="1"/>
          <w:sz w:val="24"/>
        </w:rPr>
        <w:t xml:space="preserve"> </w:t>
      </w:r>
      <w:r>
        <w:rPr>
          <w:sz w:val="24"/>
        </w:rPr>
        <w:t>distaccati; presa di servizio solo ad anno iniziato, come già previsto</w:t>
      </w:r>
      <w:r>
        <w:rPr>
          <w:spacing w:val="-82"/>
          <w:sz w:val="24"/>
        </w:rPr>
        <w:t xml:space="preserve"> </w:t>
      </w:r>
      <w:r>
        <w:rPr>
          <w:sz w:val="24"/>
        </w:rPr>
        <w:t xml:space="preserve">dal DPCM 23.9.2015 – art. 8, co. 2 – per </w:t>
      </w:r>
      <w:proofErr w:type="spellStart"/>
      <w:r>
        <w:rPr>
          <w:sz w:val="24"/>
        </w:rPr>
        <w:t>l’a.s.</w:t>
      </w:r>
      <w:proofErr w:type="spellEnd"/>
      <w:r>
        <w:rPr>
          <w:sz w:val="24"/>
        </w:rPr>
        <w:t xml:space="preserve"> 2015/2016 etc.) in</w:t>
      </w:r>
      <w:r>
        <w:rPr>
          <w:spacing w:val="1"/>
          <w:sz w:val="24"/>
        </w:rPr>
        <w:t xml:space="preserve"> </w:t>
      </w:r>
      <w:r>
        <w:rPr>
          <w:sz w:val="24"/>
        </w:rPr>
        <w:t>cui la Carta viene attribuita a docenti di ruolo nonostante essi non</w:t>
      </w:r>
      <w:r>
        <w:rPr>
          <w:spacing w:val="1"/>
          <w:sz w:val="24"/>
        </w:rPr>
        <w:t xml:space="preserve"> </w:t>
      </w:r>
      <w:r>
        <w:rPr>
          <w:sz w:val="24"/>
        </w:rPr>
        <w:t>svolgano</w:t>
      </w:r>
      <w:r>
        <w:rPr>
          <w:spacing w:val="1"/>
          <w:sz w:val="24"/>
        </w:rPr>
        <w:t xml:space="preserve"> </w:t>
      </w:r>
      <w:r>
        <w:rPr>
          <w:sz w:val="24"/>
        </w:rPr>
        <w:t>attualmente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insegnamento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l’abbiano</w:t>
      </w:r>
      <w:r>
        <w:rPr>
          <w:spacing w:val="-82"/>
          <w:sz w:val="24"/>
        </w:rPr>
        <w:t xml:space="preserve"> </w:t>
      </w:r>
      <w:r>
        <w:rPr>
          <w:sz w:val="24"/>
        </w:rPr>
        <w:t>svolta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2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dell’anno scolastico.</w:t>
      </w:r>
    </w:p>
    <w:p w14:paraId="61BE2BE9" w14:textId="77777777" w:rsidR="001E3021" w:rsidRDefault="00000000">
      <w:pPr>
        <w:pStyle w:val="Corpotesto"/>
        <w:spacing w:line="360" w:lineRule="auto"/>
        <w:ind w:right="1223"/>
      </w:pP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infatti</w:t>
      </w:r>
      <w:r>
        <w:rPr>
          <w:spacing w:val="1"/>
        </w:rPr>
        <w:t xml:space="preserve"> </w:t>
      </w:r>
      <w:r>
        <w:t>ancora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situazioni</w:t>
      </w:r>
      <w:r>
        <w:rPr>
          <w:spacing w:val="1"/>
        </w:rPr>
        <w:t xml:space="preserve"> </w:t>
      </w:r>
      <w:r>
        <w:t>peculiari,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cui</w:t>
      </w:r>
      <w:r>
        <w:rPr>
          <w:spacing w:val="85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riconoscimento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beneficio</w:t>
      </w:r>
      <w:r>
        <w:rPr>
          <w:spacing w:val="1"/>
        </w:rPr>
        <w:t xml:space="preserve"> </w:t>
      </w:r>
      <w:r>
        <w:t>trova</w:t>
      </w:r>
      <w:r>
        <w:rPr>
          <w:spacing w:val="1"/>
        </w:rPr>
        <w:t xml:space="preserve"> </w:t>
      </w:r>
      <w:r>
        <w:t>fondamento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trattarsi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docenti stabilmente inseriti nell’ambito del servizio scolastico, ma al</w:t>
      </w:r>
      <w:r>
        <w:rPr>
          <w:spacing w:val="-82"/>
        </w:rPr>
        <w:t xml:space="preserve"> </w:t>
      </w:r>
      <w:r>
        <w:t>contempo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riconnette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situazioni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fatto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provvisoria</w:t>
      </w:r>
      <w:r>
        <w:rPr>
          <w:spacing w:val="-82"/>
        </w:rPr>
        <w:t xml:space="preserve"> </w:t>
      </w:r>
      <w:r>
        <w:t>inattività</w:t>
      </w:r>
      <w:r>
        <w:rPr>
          <w:spacing w:val="34"/>
        </w:rPr>
        <w:t xml:space="preserve"> </w:t>
      </w:r>
      <w:r>
        <w:t>didattica</w:t>
      </w:r>
      <w:r>
        <w:rPr>
          <w:spacing w:val="3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inizio</w:t>
      </w:r>
      <w:r>
        <w:rPr>
          <w:spacing w:val="32"/>
        </w:rPr>
        <w:t xml:space="preserve"> </w:t>
      </w:r>
      <w:r>
        <w:t>successivo</w:t>
      </w:r>
      <w:r>
        <w:rPr>
          <w:spacing w:val="33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essa,</w:t>
      </w:r>
      <w:r>
        <w:rPr>
          <w:spacing w:val="34"/>
        </w:rPr>
        <w:t xml:space="preserve"> </w:t>
      </w:r>
      <w:r>
        <w:t>tali</w:t>
      </w:r>
      <w:r>
        <w:rPr>
          <w:spacing w:val="33"/>
        </w:rPr>
        <w:t xml:space="preserve"> </w:t>
      </w:r>
      <w:r>
        <w:t>da</w:t>
      </w:r>
      <w:r>
        <w:rPr>
          <w:spacing w:val="37"/>
        </w:rPr>
        <w:t xml:space="preserve"> </w:t>
      </w:r>
      <w:r>
        <w:t>escludere</w:t>
      </w:r>
      <w:r>
        <w:rPr>
          <w:spacing w:val="-8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idoneo paragone.</w:t>
      </w:r>
    </w:p>
    <w:p w14:paraId="57A7837A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506BC67F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51AAD48C" w14:textId="77777777" w:rsidR="001E3021" w:rsidRDefault="001E3021">
      <w:pPr>
        <w:pStyle w:val="Corpotesto"/>
        <w:spacing w:before="11"/>
        <w:ind w:left="0"/>
        <w:jc w:val="left"/>
        <w:rPr>
          <w:sz w:val="26"/>
        </w:rPr>
      </w:pPr>
    </w:p>
    <w:p w14:paraId="21A8D39B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100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64CAA57E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4D3BB7DA" w14:textId="77777777" w:rsidR="001E3021" w:rsidRDefault="00000000">
      <w:pPr>
        <w:spacing w:before="71"/>
        <w:ind w:right="117"/>
        <w:jc w:val="right"/>
        <w:rPr>
          <w:rFonts w:ascii="Arial MT"/>
          <w:sz w:val="16"/>
        </w:rPr>
      </w:pPr>
      <w:r>
        <w:lastRenderedPageBreak/>
        <w:pict w14:anchorId="7A923C3D">
          <v:shape id="_x0000_s2076" type="#_x0000_t202" style="position:absolute;left:0;text-align:left;margin-left:568pt;margin-top:16.15pt;width:19.85pt;height:786.8pt;z-index:15747072;mso-position-horizontal-relative:page;mso-position-vertical-relative:page" filled="f" stroked="f">
            <v:textbox style="layout-flow:vertical;mso-layout-flow-alt:bottom-to-top" inset="0,0,0,0">
              <w:txbxContent>
                <w:p w14:paraId="4A3DD12D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</w:p>
    <w:p w14:paraId="07090150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840"/>
        </w:tabs>
        <w:spacing w:before="111" w:line="343" w:lineRule="exact"/>
        <w:ind w:left="839" w:right="0" w:hanging="535"/>
        <w:rPr>
          <w:rFonts w:ascii="Arial MT" w:hAnsi="Arial MT"/>
          <w:sz w:val="16"/>
        </w:rPr>
      </w:pPr>
      <w:r>
        <w:rPr>
          <w:sz w:val="24"/>
        </w:rPr>
        <w:t>P</w:t>
      </w:r>
      <w:r>
        <w:rPr>
          <w:spacing w:val="-2"/>
          <w:sz w:val="24"/>
        </w:rPr>
        <w:t>i</w:t>
      </w:r>
      <w:r>
        <w:rPr>
          <w:sz w:val="24"/>
        </w:rPr>
        <w:t xml:space="preserve">ù </w:t>
      </w:r>
      <w:r>
        <w:rPr>
          <w:spacing w:val="-29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 xml:space="preserve">n </w:t>
      </w:r>
      <w:r>
        <w:rPr>
          <w:spacing w:val="-30"/>
          <w:sz w:val="24"/>
        </w:rPr>
        <w:t xml:space="preserve"> </w:t>
      </w:r>
      <w:r>
        <w:rPr>
          <w:spacing w:val="-1"/>
          <w:sz w:val="24"/>
        </w:rPr>
        <w:t>g</w:t>
      </w:r>
      <w:r>
        <w:rPr>
          <w:sz w:val="24"/>
        </w:rPr>
        <w:t>e</w:t>
      </w:r>
      <w:r>
        <w:rPr>
          <w:spacing w:val="-1"/>
          <w:sz w:val="24"/>
        </w:rPr>
        <w:t>n</w:t>
      </w:r>
      <w:r>
        <w:rPr>
          <w:sz w:val="24"/>
        </w:rPr>
        <w:t xml:space="preserve">erale, </w:t>
      </w:r>
      <w:r>
        <w:rPr>
          <w:spacing w:val="-29"/>
          <w:sz w:val="24"/>
        </w:rPr>
        <w:t xml:space="preserve"> </w:t>
      </w:r>
      <w:r>
        <w:rPr>
          <w:spacing w:val="-1"/>
          <w:sz w:val="24"/>
        </w:rPr>
        <w:t>u</w:t>
      </w:r>
      <w:r>
        <w:rPr>
          <w:sz w:val="24"/>
        </w:rPr>
        <w:t xml:space="preserve">n </w:t>
      </w:r>
      <w:r>
        <w:rPr>
          <w:spacing w:val="-29"/>
          <w:sz w:val="24"/>
        </w:rPr>
        <w:t xml:space="preserve"> </w:t>
      </w:r>
      <w:r>
        <w:rPr>
          <w:spacing w:val="-1"/>
          <w:sz w:val="24"/>
        </w:rPr>
        <w:t>gi</w:t>
      </w:r>
      <w:r>
        <w:rPr>
          <w:sz w:val="24"/>
        </w:rPr>
        <w:t>u</w:t>
      </w:r>
      <w:r>
        <w:rPr>
          <w:spacing w:val="-1"/>
          <w:sz w:val="24"/>
        </w:rPr>
        <w:t>dizi</w:t>
      </w:r>
      <w:r>
        <w:rPr>
          <w:sz w:val="24"/>
        </w:rPr>
        <w:t xml:space="preserve">o </w:t>
      </w:r>
      <w:r>
        <w:rPr>
          <w:spacing w:val="-28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>p</w:t>
      </w:r>
      <w:r>
        <w:rPr>
          <w:sz w:val="24"/>
        </w:rPr>
        <w:t>ara</w:t>
      </w:r>
      <w:r>
        <w:rPr>
          <w:spacing w:val="-1"/>
          <w:sz w:val="24"/>
        </w:rPr>
        <w:t>ti</w:t>
      </w:r>
      <w:r>
        <w:rPr>
          <w:spacing w:val="-2"/>
          <w:sz w:val="24"/>
        </w:rPr>
        <w:t>v</w:t>
      </w:r>
      <w:r>
        <w:rPr>
          <w:sz w:val="24"/>
        </w:rPr>
        <w:t xml:space="preserve">o </w:t>
      </w:r>
      <w:r>
        <w:rPr>
          <w:spacing w:val="-27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v</w:t>
      </w:r>
      <w:r>
        <w:rPr>
          <w:sz w:val="24"/>
        </w:rPr>
        <w:t>o</w:t>
      </w:r>
      <w:r>
        <w:rPr>
          <w:spacing w:val="-1"/>
          <w:sz w:val="24"/>
        </w:rPr>
        <w:t>l</w:t>
      </w:r>
      <w:r>
        <w:rPr>
          <w:spacing w:val="-3"/>
          <w:sz w:val="24"/>
        </w:rPr>
        <w:t>t</w:t>
      </w:r>
      <w:r>
        <w:rPr>
          <w:sz w:val="24"/>
        </w:rPr>
        <w:t xml:space="preserve">o </w:t>
      </w:r>
      <w:r>
        <w:rPr>
          <w:spacing w:val="-27"/>
          <w:sz w:val="24"/>
        </w:rPr>
        <w:t xml:space="preserve"> </w:t>
      </w:r>
      <w:r>
        <w:rPr>
          <w:sz w:val="24"/>
        </w:rPr>
        <w:t xml:space="preserve">su </w:t>
      </w:r>
      <w:r>
        <w:rPr>
          <w:spacing w:val="-29"/>
          <w:sz w:val="24"/>
        </w:rPr>
        <w:t xml:space="preserve"> </w:t>
      </w:r>
      <w:r>
        <w:rPr>
          <w:sz w:val="24"/>
        </w:rPr>
        <w:t>s</w:t>
      </w:r>
      <w:r>
        <w:rPr>
          <w:spacing w:val="-35"/>
          <w:sz w:val="24"/>
        </w:rPr>
        <w:t>i</w:t>
      </w:r>
      <w:r>
        <w:rPr>
          <w:rFonts w:ascii="Arial MT" w:hAnsi="Arial MT"/>
          <w:color w:val="0000FF"/>
          <w:spacing w:val="-80"/>
          <w:position w:val="18"/>
          <w:sz w:val="16"/>
        </w:rPr>
        <w:t>N</w:t>
      </w:r>
      <w:r>
        <w:rPr>
          <w:spacing w:val="-16"/>
          <w:sz w:val="24"/>
        </w:rPr>
        <w:t>t</w:t>
      </w:r>
      <w:r>
        <w:rPr>
          <w:rFonts w:ascii="Arial MT" w:hAnsi="Arial MT"/>
          <w:color w:val="0000FF"/>
          <w:spacing w:val="-75"/>
          <w:position w:val="18"/>
          <w:sz w:val="16"/>
        </w:rPr>
        <w:t>u</w:t>
      </w:r>
      <w:proofErr w:type="spellStart"/>
      <w:r>
        <w:rPr>
          <w:spacing w:val="-78"/>
          <w:sz w:val="24"/>
        </w:rPr>
        <w:t>u</w:t>
      </w:r>
      <w:proofErr w:type="spellEnd"/>
      <w:r>
        <w:rPr>
          <w:rFonts w:ascii="Arial MT" w:hAnsi="Arial MT"/>
          <w:color w:val="0000FF"/>
          <w:spacing w:val="-57"/>
          <w:position w:val="18"/>
          <w:sz w:val="16"/>
        </w:rPr>
        <w:t>m</w:t>
      </w:r>
      <w:r>
        <w:rPr>
          <w:spacing w:val="-88"/>
          <w:sz w:val="24"/>
        </w:rPr>
        <w:t>a</w:t>
      </w:r>
      <w:r>
        <w:rPr>
          <w:rFonts w:ascii="Arial MT" w:hAnsi="Arial MT"/>
          <w:color w:val="0000FF"/>
          <w:spacing w:val="-2"/>
          <w:position w:val="18"/>
          <w:sz w:val="16"/>
        </w:rPr>
        <w:t>e</w:t>
      </w:r>
      <w:r>
        <w:rPr>
          <w:spacing w:val="-125"/>
          <w:sz w:val="24"/>
        </w:rPr>
        <w:t>z</w:t>
      </w:r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17"/>
          <w:position w:val="18"/>
          <w:sz w:val="16"/>
        </w:rPr>
        <w:t>o</w:t>
      </w:r>
      <w:r>
        <w:rPr>
          <w:spacing w:val="-5"/>
          <w:sz w:val="24"/>
        </w:rPr>
        <w:t>i</w:t>
      </w:r>
      <w:r>
        <w:rPr>
          <w:rFonts w:ascii="Arial MT" w:hAnsi="Arial MT"/>
          <w:color w:val="0000FF"/>
          <w:spacing w:val="-76"/>
          <w:position w:val="18"/>
          <w:sz w:val="16"/>
        </w:rPr>
        <w:t>s</w:t>
      </w:r>
      <w:r>
        <w:rPr>
          <w:spacing w:val="-70"/>
          <w:sz w:val="24"/>
        </w:rPr>
        <w:t>o</w:t>
      </w:r>
      <w:r>
        <w:rPr>
          <w:rFonts w:ascii="Arial MT" w:hAnsi="Arial MT"/>
          <w:color w:val="0000FF"/>
          <w:spacing w:val="-20"/>
          <w:position w:val="18"/>
          <w:sz w:val="16"/>
        </w:rPr>
        <w:t>e</w:t>
      </w:r>
      <w:r>
        <w:rPr>
          <w:spacing w:val="-133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zi</w:t>
      </w:r>
      <w:r>
        <w:rPr>
          <w:rFonts w:ascii="Arial MT" w:hAnsi="Arial MT"/>
          <w:color w:val="0000FF"/>
          <w:spacing w:val="-73"/>
          <w:position w:val="18"/>
          <w:sz w:val="16"/>
        </w:rPr>
        <w:t>o</w:t>
      </w:r>
      <w:r>
        <w:rPr>
          <w:spacing w:val="7"/>
          <w:sz w:val="24"/>
        </w:rPr>
        <w:t>i</w:t>
      </w:r>
      <w:proofErr w:type="spellStart"/>
      <w:r>
        <w:rPr>
          <w:rFonts w:ascii="Arial MT" w:hAnsi="Arial MT"/>
          <w:color w:val="0000FF"/>
          <w:position w:val="18"/>
          <w:sz w:val="16"/>
        </w:rPr>
        <w:t>nale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4090/2023</w:t>
      </w:r>
    </w:p>
    <w:p w14:paraId="7F8408BD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Numero di raccolta generale 29961/2023</w:t>
      </w:r>
    </w:p>
    <w:p w14:paraId="07504116" w14:textId="77777777" w:rsidR="001E3021" w:rsidRDefault="00000000">
      <w:pPr>
        <w:pStyle w:val="Corpotesto"/>
        <w:spacing w:before="40" w:line="360" w:lineRule="auto"/>
        <w:ind w:right="117"/>
        <w:jc w:val="left"/>
      </w:pPr>
      <w:r>
        <w:rPr>
          <w:spacing w:val="-1"/>
        </w:rPr>
        <w:t>l</w:t>
      </w:r>
      <w:r>
        <w:rPr>
          <w:spacing w:val="-2"/>
        </w:rPr>
        <w:t>a</w:t>
      </w:r>
      <w:r>
        <w:t>vora</w:t>
      </w:r>
      <w:r>
        <w:rPr>
          <w:spacing w:val="-2"/>
        </w:rPr>
        <w:t>t</w:t>
      </w:r>
      <w:r>
        <w:rPr>
          <w:spacing w:val="-1"/>
        </w:rPr>
        <w:t>i</w:t>
      </w:r>
      <w:r>
        <w:rPr>
          <w:spacing w:val="-2"/>
        </w:rPr>
        <w:t>v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p</w:t>
      </w:r>
      <w:r>
        <w:t>ar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2"/>
        </w:rPr>
        <w:t>c</w:t>
      </w:r>
      <w:r>
        <w:t>o</w:t>
      </w:r>
      <w:r>
        <w:rPr>
          <w:spacing w:val="-1"/>
        </w:rPr>
        <w:t>l</w:t>
      </w:r>
      <w:r>
        <w:rPr>
          <w:spacing w:val="-2"/>
        </w:rPr>
        <w:t>a</w:t>
      </w:r>
      <w:r>
        <w:rPr>
          <w:spacing w:val="2"/>
        </w:rPr>
        <w:t>r</w:t>
      </w:r>
      <w:r>
        <w:t>i</w:t>
      </w:r>
      <w:r>
        <w:rPr>
          <w:spacing w:val="7"/>
        </w:rPr>
        <w:t xml:space="preserve"> </w:t>
      </w:r>
      <w:r>
        <w:t>f</w:t>
      </w:r>
      <w:r>
        <w:rPr>
          <w:spacing w:val="-1"/>
        </w:rPr>
        <w:t>i</w:t>
      </w:r>
      <w:r>
        <w:rPr>
          <w:spacing w:val="1"/>
        </w:rPr>
        <w:t>n</w:t>
      </w:r>
      <w:r>
        <w:rPr>
          <w:spacing w:val="-1"/>
        </w:rPr>
        <w:t>i</w:t>
      </w:r>
      <w:r>
        <w:rPr>
          <w:spacing w:val="-2"/>
        </w:rPr>
        <w:t>s</w:t>
      </w:r>
      <w:r>
        <w:t>ce</w:t>
      </w:r>
      <w:r>
        <w:rPr>
          <w:spacing w:val="9"/>
        </w:rPr>
        <w:t xml:space="preserve"> </w:t>
      </w:r>
      <w:r>
        <w:rPr>
          <w:spacing w:val="-1"/>
        </w:rPr>
        <w:t>p</w:t>
      </w:r>
      <w:r>
        <w:t>er</w:t>
      </w:r>
      <w:r>
        <w:rPr>
          <w:spacing w:val="9"/>
        </w:rPr>
        <w:t xml:space="preserve"> </w:t>
      </w:r>
      <w:r>
        <w:t>as</w:t>
      </w:r>
      <w:r>
        <w:rPr>
          <w:spacing w:val="-2"/>
        </w:rPr>
        <w:t>t</w:t>
      </w:r>
      <w:r>
        <w:t>ra</w:t>
      </w:r>
      <w:r>
        <w:rPr>
          <w:spacing w:val="1"/>
        </w:rPr>
        <w:t>r</w:t>
      </w:r>
      <w:r>
        <w:t>re</w:t>
      </w:r>
      <w:r>
        <w:rPr>
          <w:spacing w:val="10"/>
        </w:rPr>
        <w:t xml:space="preserve"> </w:t>
      </w:r>
      <w:r>
        <w:t>com</w:t>
      </w:r>
      <w:r>
        <w:rPr>
          <w:spacing w:val="-1"/>
        </w:rPr>
        <w:t>plet</w:t>
      </w:r>
      <w:r>
        <w:rPr>
          <w:spacing w:val="-2"/>
        </w:rPr>
        <w:t>a</w:t>
      </w:r>
      <w:r>
        <w:rPr>
          <w:spacing w:val="-1"/>
        </w:rPr>
        <w:t>m</w:t>
      </w:r>
      <w:r>
        <w:t>e</w:t>
      </w:r>
      <w:r>
        <w:rPr>
          <w:spacing w:val="-1"/>
        </w:rPr>
        <w:t>nt</w:t>
      </w:r>
      <w:r>
        <w:t>e</w:t>
      </w:r>
      <w:r>
        <w:rPr>
          <w:spacing w:val="9"/>
        </w:rPr>
        <w:t xml:space="preserve"> </w:t>
      </w:r>
      <w:r>
        <w:rPr>
          <w:spacing w:val="1"/>
        </w:rPr>
        <w:t>i</w:t>
      </w:r>
      <w:r>
        <w:t>l</w:t>
      </w:r>
      <w:r>
        <w:rPr>
          <w:spacing w:val="-32"/>
        </w:rPr>
        <w:t xml:space="preserve"> </w:t>
      </w:r>
      <w:r>
        <w:rPr>
          <w:rFonts w:ascii="Arial MT"/>
          <w:color w:val="0000FF"/>
          <w:spacing w:val="-75"/>
          <w:position w:val="1"/>
          <w:sz w:val="16"/>
        </w:rPr>
        <w:t>D</w:t>
      </w:r>
      <w:r>
        <w:rPr>
          <w:spacing w:val="-29"/>
        </w:rPr>
        <w:t>r</w:t>
      </w:r>
      <w:r>
        <w:rPr>
          <w:rFonts w:ascii="Arial MT"/>
          <w:color w:val="0000FF"/>
          <w:spacing w:val="-61"/>
          <w:position w:val="1"/>
          <w:sz w:val="16"/>
        </w:rPr>
        <w:t>a</w:t>
      </w:r>
      <w:proofErr w:type="spellStart"/>
      <w:r>
        <w:rPr>
          <w:spacing w:val="-84"/>
        </w:rPr>
        <w:t>a</w:t>
      </w:r>
      <w:proofErr w:type="spellEnd"/>
      <w:r>
        <w:rPr>
          <w:rFonts w:ascii="Arial MT"/>
          <w:color w:val="0000FF"/>
          <w:position w:val="1"/>
          <w:sz w:val="16"/>
        </w:rPr>
        <w:t>t</w:t>
      </w:r>
      <w:r>
        <w:rPr>
          <w:rFonts w:ascii="Arial MT"/>
          <w:color w:val="0000FF"/>
          <w:spacing w:val="-50"/>
          <w:position w:val="1"/>
          <w:sz w:val="16"/>
        </w:rPr>
        <w:t>a</w:t>
      </w:r>
      <w:r>
        <w:t>f</w:t>
      </w:r>
      <w:r>
        <w:rPr>
          <w:spacing w:val="-75"/>
        </w:rPr>
        <w:t>f</w:t>
      </w:r>
      <w:r>
        <w:rPr>
          <w:rFonts w:ascii="Arial MT"/>
          <w:color w:val="0000FF"/>
          <w:spacing w:val="-15"/>
          <w:position w:val="1"/>
          <w:sz w:val="16"/>
        </w:rPr>
        <w:t>p</w:t>
      </w:r>
      <w:r>
        <w:rPr>
          <w:spacing w:val="-88"/>
        </w:rPr>
        <w:t>r</w:t>
      </w:r>
      <w:r>
        <w:rPr>
          <w:rFonts w:ascii="Arial MT"/>
          <w:color w:val="0000FF"/>
          <w:spacing w:val="-2"/>
          <w:position w:val="1"/>
          <w:sz w:val="16"/>
        </w:rPr>
        <w:t>u</w:t>
      </w:r>
      <w:r>
        <w:rPr>
          <w:spacing w:val="-145"/>
        </w:rPr>
        <w:t>o</w:t>
      </w:r>
      <w:proofErr w:type="spellStart"/>
      <w:r>
        <w:rPr>
          <w:rFonts w:ascii="Arial MT"/>
          <w:color w:val="0000FF"/>
          <w:position w:val="1"/>
          <w:sz w:val="16"/>
        </w:rPr>
        <w:t>b</w:t>
      </w:r>
      <w:r>
        <w:rPr>
          <w:rFonts w:ascii="Arial MT"/>
          <w:color w:val="0000FF"/>
          <w:spacing w:val="-33"/>
          <w:position w:val="1"/>
          <w:sz w:val="16"/>
        </w:rPr>
        <w:t>b</w:t>
      </w:r>
      <w:proofErr w:type="spellEnd"/>
      <w:r>
        <w:rPr>
          <w:spacing w:val="-120"/>
        </w:rPr>
        <w:t>n</w:t>
      </w:r>
      <w:proofErr w:type="spellStart"/>
      <w:r>
        <w:rPr>
          <w:rFonts w:ascii="Arial MT"/>
          <w:color w:val="0000FF"/>
          <w:position w:val="1"/>
          <w:sz w:val="16"/>
        </w:rPr>
        <w:t>li</w:t>
      </w:r>
      <w:r>
        <w:rPr>
          <w:rFonts w:ascii="Arial MT"/>
          <w:color w:val="0000FF"/>
          <w:spacing w:val="-33"/>
          <w:position w:val="1"/>
          <w:sz w:val="16"/>
        </w:rPr>
        <w:t>c</w:t>
      </w:r>
      <w:proofErr w:type="spellEnd"/>
      <w:r>
        <w:rPr>
          <w:spacing w:val="-63"/>
        </w:rPr>
        <w:t>t</w:t>
      </w:r>
      <w:r>
        <w:rPr>
          <w:rFonts w:ascii="Arial MT"/>
          <w:color w:val="0000FF"/>
          <w:spacing w:val="-28"/>
          <w:position w:val="1"/>
          <w:sz w:val="16"/>
        </w:rPr>
        <w:t>a</w:t>
      </w:r>
      <w:r>
        <w:rPr>
          <w:spacing w:val="-118"/>
        </w:rPr>
        <w:t>o</w:t>
      </w:r>
      <w:r>
        <w:rPr>
          <w:rFonts w:ascii="Arial MT"/>
          <w:color w:val="0000FF"/>
          <w:position w:val="1"/>
          <w:sz w:val="16"/>
        </w:rPr>
        <w:t xml:space="preserve">zione 27/10/2023 </w:t>
      </w:r>
      <w:r>
        <w:t>da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sta</w:t>
      </w:r>
      <w:r>
        <w:rPr>
          <w:spacing w:val="1"/>
        </w:rPr>
        <w:t xml:space="preserve"> </w:t>
      </w:r>
      <w:r>
        <w:t>alla</w:t>
      </w:r>
      <w:r>
        <w:rPr>
          <w:spacing w:val="84"/>
        </w:rPr>
        <w:t xml:space="preserve"> </w:t>
      </w:r>
      <w:r>
        <w:t>base</w:t>
      </w:r>
      <w:r>
        <w:rPr>
          <w:spacing w:val="84"/>
        </w:rPr>
        <w:t xml:space="preserve"> </w:t>
      </w:r>
      <w:r>
        <w:t>della</w:t>
      </w:r>
      <w:r>
        <w:rPr>
          <w:spacing w:val="85"/>
        </w:rPr>
        <w:t xml:space="preserve"> </w:t>
      </w:r>
      <w:r>
        <w:t>scelta</w:t>
      </w:r>
      <w:r>
        <w:rPr>
          <w:spacing w:val="84"/>
        </w:rPr>
        <w:t xml:space="preserve"> </w:t>
      </w:r>
      <w:r>
        <w:t>legislativa, il che</w:t>
      </w:r>
      <w:r>
        <w:rPr>
          <w:spacing w:val="84"/>
        </w:rPr>
        <w:t xml:space="preserve"> </w:t>
      </w:r>
      <w:r>
        <w:t>non</w:t>
      </w:r>
      <w:r>
        <w:rPr>
          <w:spacing w:val="85"/>
        </w:rPr>
        <w:t xml:space="preserve"> </w:t>
      </w:r>
      <w:r>
        <w:t>appare</w:t>
      </w:r>
      <w:r>
        <w:rPr>
          <w:spacing w:val="1"/>
        </w:rPr>
        <w:t xml:space="preserve"> </w:t>
      </w:r>
      <w:r>
        <w:t>corretto.</w:t>
      </w:r>
    </w:p>
    <w:p w14:paraId="2CDD9760" w14:textId="77777777" w:rsidR="001E3021" w:rsidRDefault="00000000">
      <w:pPr>
        <w:pStyle w:val="Corpotesto"/>
        <w:spacing w:line="360" w:lineRule="auto"/>
        <w:ind w:right="1221"/>
      </w:pPr>
      <w:r>
        <w:t>Vale a dire, la connessione dell’attribuzione della Carta ad una</w:t>
      </w:r>
      <w:r>
        <w:rPr>
          <w:spacing w:val="1"/>
        </w:rPr>
        <w:t xml:space="preserve"> </w:t>
      </w:r>
      <w:r>
        <w:t>didattica</w:t>
      </w:r>
      <w:r>
        <w:rPr>
          <w:spacing w:val="1"/>
        </w:rPr>
        <w:t xml:space="preserve"> </w:t>
      </w:r>
      <w:r>
        <w:t>annua</w:t>
      </w:r>
      <w:r>
        <w:rPr>
          <w:spacing w:val="1"/>
        </w:rPr>
        <w:t xml:space="preserve"> </w:t>
      </w:r>
      <w:r>
        <w:t>verrebbe</w:t>
      </w:r>
      <w:r>
        <w:rPr>
          <w:spacing w:val="1"/>
        </w:rPr>
        <w:t xml:space="preserve"> </w:t>
      </w:r>
      <w:r>
        <w:t>ingiustificatamente</w:t>
      </w:r>
      <w:r>
        <w:rPr>
          <w:spacing w:val="1"/>
        </w:rPr>
        <w:t xml:space="preserve"> </w:t>
      </w:r>
      <w:r>
        <w:t>alterata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ad</w:t>
      </w:r>
      <w:r>
        <w:rPr>
          <w:spacing w:val="-82"/>
        </w:rPr>
        <w:t xml:space="preserve"> </w:t>
      </w:r>
      <w:r>
        <w:t>individuare i presupposti per il godimento del beneficio</w:t>
      </w:r>
      <w:r>
        <w:rPr>
          <w:spacing w:val="84"/>
        </w:rPr>
        <w:t xml:space="preserve"> </w:t>
      </w:r>
      <w:r>
        <w:t>bastasse</w:t>
      </w:r>
      <w:r>
        <w:rPr>
          <w:spacing w:val="1"/>
        </w:rPr>
        <w:t xml:space="preserve"> </w:t>
      </w:r>
      <w:r>
        <w:t>una mera sommatoria di giorni numericamente pari a quelli che un</w:t>
      </w:r>
      <w:r>
        <w:rPr>
          <w:spacing w:val="1"/>
        </w:rPr>
        <w:t xml:space="preserve"> </w:t>
      </w:r>
      <w:r>
        <w:t xml:space="preserve">certo docente, con particolari condizioni di lavoro quali il </w:t>
      </w:r>
      <w:r>
        <w:rPr>
          <w:i/>
        </w:rPr>
        <w:t>part time</w:t>
      </w:r>
      <w:r>
        <w:t>,</w:t>
      </w:r>
      <w:r>
        <w:rPr>
          <w:spacing w:val="1"/>
        </w:rPr>
        <w:t xml:space="preserve"> </w:t>
      </w:r>
      <w:r>
        <w:t>deve svolgere o se addirittura il raffronto andasse verso chi non</w:t>
      </w:r>
      <w:r>
        <w:rPr>
          <w:spacing w:val="1"/>
        </w:rPr>
        <w:t xml:space="preserve"> </w:t>
      </w:r>
      <w:r>
        <w:t>svolge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didattica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ancora</w:t>
      </w:r>
      <w:r>
        <w:rPr>
          <w:spacing w:val="1"/>
        </w:rPr>
        <w:t xml:space="preserve"> </w:t>
      </w:r>
      <w:r>
        <w:t>dovesse</w:t>
      </w:r>
      <w:r>
        <w:rPr>
          <w:spacing w:val="-82"/>
        </w:rPr>
        <w:t xml:space="preserve"> </w:t>
      </w:r>
      <w:r>
        <w:t>valorizzarsi, al fine di estendere a tutti il beneficio, il fatto che un</w:t>
      </w:r>
      <w:r>
        <w:rPr>
          <w:spacing w:val="1"/>
        </w:rPr>
        <w:t xml:space="preserve"> </w:t>
      </w:r>
      <w:r>
        <w:t>docente di ruolo occasionalmente inizi a prestare servizio ad anno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corso.</w:t>
      </w:r>
    </w:p>
    <w:p w14:paraId="4C05020F" w14:textId="77777777" w:rsidR="001E3021" w:rsidRDefault="00000000">
      <w:pPr>
        <w:pStyle w:val="Corpotesto"/>
        <w:spacing w:before="1"/>
      </w:pPr>
      <w:r>
        <w:t>Va</w:t>
      </w:r>
      <w:r>
        <w:rPr>
          <w:spacing w:val="23"/>
        </w:rPr>
        <w:t xml:space="preserve"> </w:t>
      </w:r>
      <w:r>
        <w:t>ricordato</w:t>
      </w:r>
      <w:r>
        <w:rPr>
          <w:spacing w:val="25"/>
        </w:rPr>
        <w:t xml:space="preserve"> </w:t>
      </w:r>
      <w:r>
        <w:t>che,</w:t>
      </w:r>
      <w:r>
        <w:rPr>
          <w:spacing w:val="22"/>
        </w:rPr>
        <w:t xml:space="preserve"> </w:t>
      </w:r>
      <w:r>
        <w:t>secondo</w:t>
      </w:r>
      <w:r>
        <w:rPr>
          <w:spacing w:val="25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Corte</w:t>
      </w:r>
      <w:r>
        <w:rPr>
          <w:spacing w:val="25"/>
        </w:rPr>
        <w:t xml:space="preserve"> </w:t>
      </w:r>
      <w:r>
        <w:t>costituzionale,</w:t>
      </w:r>
      <w:r>
        <w:rPr>
          <w:spacing w:val="22"/>
        </w:rPr>
        <w:t xml:space="preserve"> </w:t>
      </w:r>
      <w:r>
        <w:t>si</w:t>
      </w:r>
      <w:r>
        <w:rPr>
          <w:spacing w:val="23"/>
        </w:rPr>
        <w:t xml:space="preserve"> </w:t>
      </w:r>
      <w:r>
        <w:t>è</w:t>
      </w:r>
      <w:r>
        <w:rPr>
          <w:spacing w:val="24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presenza</w:t>
      </w:r>
    </w:p>
    <w:p w14:paraId="772CDE86" w14:textId="77777777" w:rsidR="001E3021" w:rsidRDefault="00000000">
      <w:pPr>
        <w:pStyle w:val="Corpotesto"/>
        <w:spacing w:before="145"/>
      </w:pPr>
      <w:r>
        <w:t>di</w:t>
      </w:r>
      <w:r>
        <w:rPr>
          <w:spacing w:val="54"/>
        </w:rPr>
        <w:t xml:space="preserve"> </w:t>
      </w:r>
      <w:r>
        <w:t>una</w:t>
      </w:r>
      <w:r>
        <w:rPr>
          <w:spacing w:val="56"/>
        </w:rPr>
        <w:t xml:space="preserve"> </w:t>
      </w:r>
      <w:r>
        <w:t>violazione</w:t>
      </w:r>
      <w:r>
        <w:rPr>
          <w:spacing w:val="56"/>
        </w:rPr>
        <w:t xml:space="preserve"> </w:t>
      </w:r>
      <w:r>
        <w:t>dell’art.</w:t>
      </w:r>
      <w:r>
        <w:rPr>
          <w:spacing w:val="55"/>
        </w:rPr>
        <w:t xml:space="preserve"> </w:t>
      </w:r>
      <w:r>
        <w:t>3</w:t>
      </w:r>
      <w:r>
        <w:rPr>
          <w:spacing w:val="57"/>
        </w:rPr>
        <w:t xml:space="preserve"> </w:t>
      </w:r>
      <w:r>
        <w:t>Cost.</w:t>
      </w:r>
      <w:r>
        <w:rPr>
          <w:spacing w:val="56"/>
        </w:rPr>
        <w:t xml:space="preserve"> </w:t>
      </w:r>
      <w:r>
        <w:t>(principio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uguaglianza)</w:t>
      </w:r>
      <w:r>
        <w:rPr>
          <w:spacing w:val="55"/>
        </w:rPr>
        <w:t xml:space="preserve"> </w:t>
      </w:r>
      <w:r>
        <w:t>solo</w:t>
      </w:r>
    </w:p>
    <w:p w14:paraId="0F61BC29" w14:textId="328897FB" w:rsidR="001E3021" w:rsidRDefault="00000000">
      <w:pPr>
        <w:spacing w:before="145" w:line="360" w:lineRule="auto"/>
        <w:ind w:left="305" w:right="1219"/>
        <w:jc w:val="both"/>
        <w:rPr>
          <w:sz w:val="24"/>
        </w:rPr>
      </w:pPr>
      <w:r>
        <w:rPr>
          <w:sz w:val="24"/>
        </w:rPr>
        <w:t>«</w:t>
      </w:r>
      <w:r>
        <w:rPr>
          <w:i/>
          <w:sz w:val="24"/>
        </w:rPr>
        <w:t>qualora situazioni sostanzialmente identiche siano disciplinate 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modo ingiustificatamente diverso e non quando alla diversità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disciplina corrispondano situazioni non assimilabili</w:t>
      </w:r>
      <w:r>
        <w:rPr>
          <w:sz w:val="24"/>
        </w:rPr>
        <w:t>» (</w:t>
      </w:r>
      <w:r>
        <w:rPr>
          <w:i/>
          <w:sz w:val="24"/>
        </w:rPr>
        <w:t xml:space="preserve">ex </w:t>
      </w:r>
      <w:proofErr w:type="spellStart"/>
      <w:r>
        <w:rPr>
          <w:i/>
          <w:sz w:val="24"/>
        </w:rPr>
        <w:t>plurimis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Corte Costituzionale 24 luglio 2023, n. 161, con richiamo ad altri</w:t>
      </w:r>
      <w:r>
        <w:rPr>
          <w:spacing w:val="1"/>
          <w:sz w:val="24"/>
        </w:rPr>
        <w:t xml:space="preserve"> </w:t>
      </w:r>
      <w:r>
        <w:rPr>
          <w:sz w:val="24"/>
        </w:rPr>
        <w:t>precedenti,</w:t>
      </w:r>
      <w:r>
        <w:rPr>
          <w:spacing w:val="25"/>
          <w:sz w:val="24"/>
        </w:rPr>
        <w:t xml:space="preserve"> </w:t>
      </w:r>
      <w:r>
        <w:rPr>
          <w:sz w:val="24"/>
        </w:rPr>
        <w:t>tra</w:t>
      </w:r>
      <w:r>
        <w:rPr>
          <w:spacing w:val="25"/>
          <w:sz w:val="24"/>
        </w:rPr>
        <w:t xml:space="preserve"> </w:t>
      </w:r>
      <w:r>
        <w:rPr>
          <w:sz w:val="24"/>
        </w:rPr>
        <w:t>cui</w:t>
      </w:r>
      <w:r>
        <w:rPr>
          <w:spacing w:val="25"/>
          <w:sz w:val="24"/>
        </w:rPr>
        <w:t xml:space="preserve"> </w:t>
      </w:r>
      <w:r>
        <w:rPr>
          <w:sz w:val="24"/>
        </w:rPr>
        <w:t>le</w:t>
      </w:r>
      <w:r>
        <w:rPr>
          <w:spacing w:val="26"/>
          <w:sz w:val="24"/>
        </w:rPr>
        <w:t xml:space="preserve"> </w:t>
      </w:r>
      <w:r>
        <w:rPr>
          <w:sz w:val="24"/>
        </w:rPr>
        <w:t>sentenze</w:t>
      </w:r>
      <w:r>
        <w:rPr>
          <w:spacing w:val="25"/>
          <w:sz w:val="24"/>
        </w:rPr>
        <w:t xml:space="preserve"> </w:t>
      </w:r>
      <w:r>
        <w:rPr>
          <w:sz w:val="24"/>
        </w:rPr>
        <w:t>n.</w:t>
      </w:r>
      <w:r>
        <w:rPr>
          <w:spacing w:val="23"/>
          <w:sz w:val="24"/>
        </w:rPr>
        <w:t xml:space="preserve"> </w:t>
      </w:r>
      <w:r>
        <w:rPr>
          <w:sz w:val="24"/>
        </w:rPr>
        <w:t>71</w:t>
      </w:r>
      <w:r>
        <w:rPr>
          <w:spacing w:val="26"/>
          <w:sz w:val="24"/>
        </w:rPr>
        <w:t xml:space="preserve"> </w:t>
      </w:r>
      <w:r>
        <w:rPr>
          <w:sz w:val="24"/>
        </w:rPr>
        <w:t>del</w:t>
      </w:r>
      <w:r>
        <w:rPr>
          <w:spacing w:val="23"/>
          <w:sz w:val="24"/>
        </w:rPr>
        <w:t xml:space="preserve"> </w:t>
      </w:r>
      <w:r>
        <w:rPr>
          <w:sz w:val="24"/>
        </w:rPr>
        <w:t>2021,</w:t>
      </w:r>
      <w:r>
        <w:rPr>
          <w:spacing w:val="23"/>
          <w:sz w:val="24"/>
        </w:rPr>
        <w:t xml:space="preserve"> </w:t>
      </w:r>
      <w:r>
        <w:rPr>
          <w:sz w:val="24"/>
        </w:rPr>
        <w:t>n.</w:t>
      </w:r>
      <w:r>
        <w:rPr>
          <w:spacing w:val="24"/>
          <w:sz w:val="24"/>
        </w:rPr>
        <w:t xml:space="preserve"> </w:t>
      </w:r>
      <w:r>
        <w:rPr>
          <w:sz w:val="24"/>
        </w:rPr>
        <w:t>85</w:t>
      </w:r>
      <w:r>
        <w:rPr>
          <w:spacing w:val="25"/>
          <w:sz w:val="24"/>
        </w:rPr>
        <w:t xml:space="preserve"> </w:t>
      </w:r>
      <w:r>
        <w:rPr>
          <w:sz w:val="24"/>
        </w:rPr>
        <w:t>del</w:t>
      </w:r>
      <w:r>
        <w:rPr>
          <w:spacing w:val="28"/>
          <w:sz w:val="24"/>
        </w:rPr>
        <w:t xml:space="preserve"> </w:t>
      </w:r>
      <w:r>
        <w:rPr>
          <w:sz w:val="24"/>
        </w:rPr>
        <w:t>2020,</w:t>
      </w:r>
      <w:r>
        <w:rPr>
          <w:spacing w:val="24"/>
          <w:sz w:val="24"/>
        </w:rPr>
        <w:t xml:space="preserve"> </w:t>
      </w:r>
      <w:r>
        <w:rPr>
          <w:sz w:val="24"/>
        </w:rPr>
        <w:t>n.</w:t>
      </w:r>
      <w:r>
        <w:rPr>
          <w:spacing w:val="-82"/>
          <w:sz w:val="24"/>
        </w:rPr>
        <w:t xml:space="preserve"> </w:t>
      </w:r>
      <w:r>
        <w:rPr>
          <w:sz w:val="24"/>
        </w:rPr>
        <w:t>13 del 2018 e n. 71 del 2015) ed il ragionamento comparativo deve</w:t>
      </w:r>
      <w:r>
        <w:rPr>
          <w:spacing w:val="-82"/>
          <w:sz w:val="24"/>
        </w:rPr>
        <w:t xml:space="preserve"> </w:t>
      </w:r>
      <w:r>
        <w:rPr>
          <w:sz w:val="24"/>
        </w:rPr>
        <w:t>muovere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basi</w:t>
      </w:r>
      <w:r>
        <w:rPr>
          <w:spacing w:val="-1"/>
          <w:sz w:val="24"/>
        </w:rPr>
        <w:t xml:space="preserve"> </w:t>
      </w:r>
      <w:r>
        <w:rPr>
          <w:sz w:val="24"/>
        </w:rPr>
        <w:t>analoghe.</w:t>
      </w:r>
    </w:p>
    <w:p w14:paraId="337C1F93" w14:textId="77777777" w:rsidR="001E3021" w:rsidRDefault="00000000">
      <w:pPr>
        <w:pStyle w:val="Corpotesto"/>
        <w:spacing w:line="360" w:lineRule="auto"/>
        <w:ind w:right="1221"/>
      </w:pPr>
      <w:r>
        <w:t>Lo</w:t>
      </w:r>
      <w:r>
        <w:rPr>
          <w:spacing w:val="75"/>
        </w:rPr>
        <w:t xml:space="preserve"> </w:t>
      </w:r>
      <w:r>
        <w:t>strumento</w:t>
      </w:r>
      <w:r>
        <w:rPr>
          <w:spacing w:val="75"/>
        </w:rPr>
        <w:t xml:space="preserve"> </w:t>
      </w:r>
      <w:r>
        <w:t>antidiscriminatorio,</w:t>
      </w:r>
      <w:r>
        <w:rPr>
          <w:spacing w:val="74"/>
        </w:rPr>
        <w:t xml:space="preserve"> </w:t>
      </w:r>
      <w:r>
        <w:t>nella</w:t>
      </w:r>
      <w:r>
        <w:rPr>
          <w:spacing w:val="76"/>
        </w:rPr>
        <w:t xml:space="preserve"> </w:t>
      </w:r>
      <w:r>
        <w:t>sua</w:t>
      </w:r>
      <w:r>
        <w:rPr>
          <w:spacing w:val="75"/>
        </w:rPr>
        <w:t xml:space="preserve"> </w:t>
      </w:r>
      <w:r>
        <w:t>estrema</w:t>
      </w:r>
      <w:r>
        <w:rPr>
          <w:spacing w:val="75"/>
        </w:rPr>
        <w:t xml:space="preserve"> </w:t>
      </w:r>
      <w:r>
        <w:t>delicatezza,</w:t>
      </w:r>
      <w:r>
        <w:rPr>
          <w:spacing w:val="-8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fondarsi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raffronti</w:t>
      </w:r>
      <w:r>
        <w:rPr>
          <w:spacing w:val="1"/>
        </w:rPr>
        <w:t xml:space="preserve"> </w:t>
      </w:r>
      <w:r>
        <w:t>tra</w:t>
      </w:r>
      <w:r>
        <w:rPr>
          <w:spacing w:val="1"/>
        </w:rPr>
        <w:t xml:space="preserve"> </w:t>
      </w:r>
      <w:r>
        <w:t>sottocategorie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situazioni</w:t>
      </w:r>
      <w:r>
        <w:rPr>
          <w:spacing w:val="1"/>
        </w:rPr>
        <w:t xml:space="preserve"> </w:t>
      </w:r>
      <w:r>
        <w:t>individuali, rischiando altrimenti, attraverso un’estensione a catena</w:t>
      </w:r>
      <w:r>
        <w:rPr>
          <w:spacing w:val="1"/>
        </w:rPr>
        <w:t xml:space="preserve"> </w:t>
      </w:r>
      <w:r>
        <w:t>di una qualsivoglia migliore tutela, di interferire in modo ingestibile</w:t>
      </w:r>
      <w:r>
        <w:rPr>
          <w:spacing w:val="1"/>
        </w:rPr>
        <w:t xml:space="preserve"> </w:t>
      </w:r>
      <w:r>
        <w:t>sulle regolazioni complessive di un fenomeno che il legislatore tenti</w:t>
      </w:r>
      <w:r>
        <w:rPr>
          <w:spacing w:val="-8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impostare.</w:t>
      </w:r>
    </w:p>
    <w:p w14:paraId="3BD42A76" w14:textId="77777777" w:rsidR="001E3021" w:rsidRDefault="00000000">
      <w:pPr>
        <w:pStyle w:val="Corpotesto"/>
        <w:spacing w:before="1" w:line="360" w:lineRule="auto"/>
        <w:ind w:right="1227"/>
      </w:pPr>
      <w:r>
        <w:t>Va</w:t>
      </w:r>
      <w:r>
        <w:rPr>
          <w:spacing w:val="1"/>
        </w:rPr>
        <w:t xml:space="preserve"> </w:t>
      </w:r>
      <w:r>
        <w:t>dunque</w:t>
      </w:r>
      <w:r>
        <w:rPr>
          <w:spacing w:val="1"/>
        </w:rPr>
        <w:t xml:space="preserve"> </w:t>
      </w:r>
      <w:r>
        <w:t>tenuta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debito</w:t>
      </w:r>
      <w:r>
        <w:rPr>
          <w:spacing w:val="1"/>
        </w:rPr>
        <w:t xml:space="preserve"> </w:t>
      </w:r>
      <w:r>
        <w:t>conto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logica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scelte</w:t>
      </w:r>
      <w:r>
        <w:rPr>
          <w:spacing w:val="-82"/>
        </w:rPr>
        <w:t xml:space="preserve"> </w:t>
      </w:r>
      <w:r>
        <w:t>legislative,</w:t>
      </w:r>
      <w:r>
        <w:rPr>
          <w:spacing w:val="25"/>
        </w:rPr>
        <w:t xml:space="preserve"> </w:t>
      </w:r>
      <w:r>
        <w:t>che</w:t>
      </w:r>
      <w:r>
        <w:rPr>
          <w:spacing w:val="28"/>
        </w:rPr>
        <w:t xml:space="preserve"> </w:t>
      </w:r>
      <w:r>
        <w:t>appunto</w:t>
      </w:r>
      <w:r>
        <w:rPr>
          <w:spacing w:val="27"/>
        </w:rPr>
        <w:t xml:space="preserve"> </w:t>
      </w:r>
      <w:r>
        <w:t>si</w:t>
      </w:r>
      <w:r>
        <w:rPr>
          <w:spacing w:val="26"/>
        </w:rPr>
        <w:t xml:space="preserve"> </w:t>
      </w:r>
      <w:r>
        <w:t>muovono</w:t>
      </w:r>
      <w:r>
        <w:rPr>
          <w:spacing w:val="27"/>
        </w:rPr>
        <w:t xml:space="preserve"> </w:t>
      </w:r>
      <w:r>
        <w:t>sul</w:t>
      </w:r>
      <w:r>
        <w:rPr>
          <w:spacing w:val="25"/>
        </w:rPr>
        <w:t xml:space="preserve"> </w:t>
      </w:r>
      <w:r>
        <w:t>piano</w:t>
      </w:r>
      <w:r>
        <w:rPr>
          <w:spacing w:val="27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sostegno</w:t>
      </w:r>
      <w:r>
        <w:rPr>
          <w:spacing w:val="27"/>
        </w:rPr>
        <w:t xml:space="preserve"> </w:t>
      </w:r>
      <w:r>
        <w:t>pieno,</w:t>
      </w:r>
    </w:p>
    <w:p w14:paraId="556DC576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6F3D1C7A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167A61A5" w14:textId="77777777" w:rsidR="001E3021" w:rsidRDefault="001E3021">
      <w:pPr>
        <w:pStyle w:val="Corpotesto"/>
        <w:spacing w:before="11"/>
        <w:ind w:left="0"/>
        <w:jc w:val="left"/>
        <w:rPr>
          <w:sz w:val="26"/>
        </w:rPr>
      </w:pPr>
    </w:p>
    <w:p w14:paraId="7000AB04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100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64AD9B82" w14:textId="77777777" w:rsidR="001E3021" w:rsidRDefault="001E3021">
      <w:pPr>
        <w:rPr>
          <w:sz w:val="20"/>
        </w:rPr>
        <w:sectPr w:rsidR="001E3021">
          <w:pgSz w:w="11910" w:h="16840"/>
          <w:pgMar w:top="660" w:right="480" w:bottom="600" w:left="1680" w:header="0" w:footer="400" w:gutter="0"/>
          <w:cols w:space="720"/>
        </w:sectPr>
      </w:pPr>
    </w:p>
    <w:p w14:paraId="7333A928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0AFD7FA4">
          <v:shape id="_x0000_s2075" type="#_x0000_t202" style="position:absolute;left:0;text-align:left;margin-left:568pt;margin-top:16.15pt;width:19.85pt;height:786.8pt;z-index:15748096;mso-position-horizontal-relative:page;mso-position-vertical-relative:page" filled="f" stroked="f">
            <v:textbox style="layout-flow:vertical;mso-layout-flow-alt:bottom-to-top" inset="0,0,0,0">
              <w:txbxContent>
                <w:p w14:paraId="38F6D8D3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1FED690E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sz w:val="24"/>
        </w:rPr>
        <w:t>con</w:t>
      </w:r>
      <w:r>
        <w:rPr>
          <w:spacing w:val="39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>a</w:t>
      </w:r>
      <w:r>
        <w:rPr>
          <w:spacing w:val="38"/>
          <w:sz w:val="24"/>
        </w:rPr>
        <w:t xml:space="preserve"> </w:t>
      </w:r>
      <w:r>
        <w:rPr>
          <w:spacing w:val="-1"/>
          <w:sz w:val="24"/>
        </w:rPr>
        <w:t>Ca</w:t>
      </w:r>
      <w:r>
        <w:rPr>
          <w:sz w:val="24"/>
        </w:rPr>
        <w:t>r</w:t>
      </w:r>
      <w:r>
        <w:rPr>
          <w:spacing w:val="1"/>
          <w:sz w:val="24"/>
        </w:rPr>
        <w:t>t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Doc</w:t>
      </w:r>
      <w:r>
        <w:rPr>
          <w:spacing w:val="1"/>
          <w:sz w:val="24"/>
        </w:rPr>
        <w:t>en</w:t>
      </w:r>
      <w:r>
        <w:rPr>
          <w:spacing w:val="-1"/>
          <w:sz w:val="24"/>
        </w:rPr>
        <w:t>t</w:t>
      </w:r>
      <w:r>
        <w:rPr>
          <w:sz w:val="24"/>
        </w:rPr>
        <w:t>e,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>l</w:t>
      </w:r>
      <w:r>
        <w:rPr>
          <w:sz w:val="24"/>
        </w:rPr>
        <w:t>a</w:t>
      </w:r>
      <w:r>
        <w:rPr>
          <w:spacing w:val="41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2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1"/>
          <w:sz w:val="24"/>
        </w:rPr>
        <w:t>t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c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“</w:t>
      </w:r>
      <w:r>
        <w:rPr>
          <w:spacing w:val="2"/>
          <w:sz w:val="24"/>
        </w:rPr>
        <w:t>a</w:t>
      </w:r>
      <w:r>
        <w:rPr>
          <w:spacing w:val="-1"/>
          <w:sz w:val="24"/>
        </w:rPr>
        <w:t>nnu</w:t>
      </w:r>
      <w:r>
        <w:rPr>
          <w:sz w:val="24"/>
        </w:rPr>
        <w:t>a”,</w:t>
      </w:r>
      <w:r>
        <w:rPr>
          <w:spacing w:val="41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er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l</w:t>
      </w:r>
      <w:r>
        <w:rPr>
          <w:spacing w:val="-46"/>
          <w:sz w:val="24"/>
        </w:rPr>
        <w:t>e</w:t>
      </w:r>
      <w:r>
        <w:rPr>
          <w:rFonts w:ascii="Arial MT" w:hAnsi="Arial MT"/>
          <w:color w:val="0000FF"/>
          <w:position w:val="18"/>
          <w:sz w:val="16"/>
        </w:rPr>
        <w:t>N</w:t>
      </w:r>
      <w:r>
        <w:rPr>
          <w:rFonts w:ascii="Arial MT" w:hAnsi="Arial MT"/>
          <w:color w:val="0000FF"/>
          <w:spacing w:val="-35"/>
          <w:position w:val="18"/>
          <w:sz w:val="16"/>
        </w:rPr>
        <w:t>u</w:t>
      </w:r>
      <w:r>
        <w:rPr>
          <w:spacing w:val="-68"/>
          <w:sz w:val="24"/>
        </w:rPr>
        <w:t>r</w:t>
      </w:r>
      <w:r>
        <w:rPr>
          <w:rFonts w:ascii="Arial MT" w:hAnsi="Arial MT"/>
          <w:color w:val="0000FF"/>
          <w:spacing w:val="-66"/>
          <w:position w:val="18"/>
          <w:sz w:val="16"/>
        </w:rPr>
        <w:t>m</w:t>
      </w:r>
      <w:r>
        <w:rPr>
          <w:spacing w:val="-79"/>
          <w:sz w:val="24"/>
        </w:rPr>
        <w:t>a</w:t>
      </w:r>
      <w:r>
        <w:rPr>
          <w:rFonts w:ascii="Arial MT" w:hAnsi="Arial MT"/>
          <w:color w:val="0000FF"/>
          <w:spacing w:val="-11"/>
          <w:position w:val="18"/>
          <w:sz w:val="16"/>
        </w:rPr>
        <w:t>e</w:t>
      </w:r>
      <w:r>
        <w:rPr>
          <w:spacing w:val="-140"/>
          <w:sz w:val="24"/>
        </w:rPr>
        <w:t>g</w:t>
      </w:r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1"/>
          <w:position w:val="18"/>
          <w:sz w:val="16"/>
        </w:rPr>
        <w:t>o</w:t>
      </w:r>
      <w:r>
        <w:rPr>
          <w:spacing w:val="-21"/>
          <w:sz w:val="24"/>
        </w:rPr>
        <w:t>i</w:t>
      </w:r>
      <w:r>
        <w:rPr>
          <w:rFonts w:ascii="Arial MT" w:hAnsi="Arial MT"/>
          <w:color w:val="0000FF"/>
          <w:spacing w:val="-70"/>
          <w:position w:val="18"/>
          <w:sz w:val="16"/>
        </w:rPr>
        <w:t>d</w:t>
      </w:r>
      <w:r>
        <w:rPr>
          <w:spacing w:val="-77"/>
          <w:sz w:val="24"/>
        </w:rPr>
        <w:t>o</w:t>
      </w:r>
      <w:r>
        <w:rPr>
          <w:rFonts w:ascii="Arial MT" w:hAnsi="Arial MT"/>
          <w:color w:val="0000FF"/>
          <w:position w:val="18"/>
          <w:sz w:val="16"/>
        </w:rPr>
        <w:t>i</w:t>
      </w:r>
      <w:r>
        <w:rPr>
          <w:rFonts w:ascii="Arial MT" w:hAnsi="Arial MT"/>
          <w:color w:val="0000FF"/>
          <w:spacing w:val="-5"/>
          <w:position w:val="18"/>
          <w:sz w:val="16"/>
        </w:rPr>
        <w:t xml:space="preserve"> </w:t>
      </w:r>
      <w:r>
        <w:rPr>
          <w:spacing w:val="-148"/>
          <w:sz w:val="24"/>
        </w:rPr>
        <w:t>n</w:t>
      </w:r>
      <w:proofErr w:type="spellStart"/>
      <w:r>
        <w:rPr>
          <w:rFonts w:ascii="Arial MT" w:hAnsi="Arial MT"/>
          <w:color w:val="0000FF"/>
          <w:position w:val="18"/>
          <w:sz w:val="16"/>
        </w:rPr>
        <w:t>ra</w:t>
      </w:r>
      <w:r>
        <w:rPr>
          <w:rFonts w:ascii="Arial MT" w:hAnsi="Arial MT"/>
          <w:color w:val="0000FF"/>
          <w:spacing w:val="-76"/>
          <w:position w:val="18"/>
          <w:sz w:val="16"/>
        </w:rPr>
        <w:t>c</w:t>
      </w:r>
      <w:proofErr w:type="spellEnd"/>
      <w:r>
        <w:rPr>
          <w:spacing w:val="9"/>
          <w:sz w:val="24"/>
        </w:rPr>
        <w:t>i</w:t>
      </w:r>
      <w:r>
        <w:rPr>
          <w:rFonts w:ascii="Arial MT" w:hAnsi="Arial MT"/>
          <w:color w:val="0000FF"/>
          <w:position w:val="18"/>
          <w:sz w:val="16"/>
        </w:rPr>
        <w:t>c</w:t>
      </w:r>
      <w:r>
        <w:rPr>
          <w:rFonts w:ascii="Arial MT" w:hAnsi="Arial MT"/>
          <w:color w:val="0000FF"/>
          <w:spacing w:val="-56"/>
          <w:position w:val="18"/>
          <w:sz w:val="16"/>
        </w:rPr>
        <w:t>o</w:t>
      </w:r>
      <w:r>
        <w:rPr>
          <w:spacing w:val="-70"/>
          <w:sz w:val="24"/>
        </w:rPr>
        <w:t>s</w:t>
      </w:r>
      <w:r>
        <w:rPr>
          <w:rFonts w:ascii="Arial MT" w:hAnsi="Arial MT"/>
          <w:color w:val="0000FF"/>
          <w:position w:val="18"/>
          <w:sz w:val="16"/>
        </w:rPr>
        <w:t>l</w:t>
      </w:r>
      <w:r>
        <w:rPr>
          <w:rFonts w:ascii="Arial MT" w:hAnsi="Arial MT"/>
          <w:color w:val="0000FF"/>
          <w:spacing w:val="-11"/>
          <w:position w:val="18"/>
          <w:sz w:val="16"/>
        </w:rPr>
        <w:t>t</w:t>
      </w:r>
      <w:r>
        <w:rPr>
          <w:spacing w:val="-136"/>
          <w:sz w:val="24"/>
        </w:rPr>
        <w:t>o</w:t>
      </w:r>
      <w:r>
        <w:rPr>
          <w:rFonts w:ascii="Arial MT" w:hAnsi="Arial MT"/>
          <w:color w:val="0000FF"/>
          <w:position w:val="18"/>
          <w:sz w:val="16"/>
        </w:rPr>
        <w:t xml:space="preserve">a </w:t>
      </w:r>
      <w:r>
        <w:rPr>
          <w:rFonts w:ascii="Arial MT" w:hAnsi="Arial MT"/>
          <w:color w:val="0000FF"/>
          <w:spacing w:val="-87"/>
          <w:position w:val="18"/>
          <w:sz w:val="16"/>
        </w:rPr>
        <w:t>g</w:t>
      </w:r>
      <w:r>
        <w:rPr>
          <w:spacing w:val="-63"/>
          <w:sz w:val="24"/>
        </w:rPr>
        <w:t>p</w:t>
      </w:r>
      <w:r>
        <w:rPr>
          <w:rFonts w:ascii="Arial MT" w:hAnsi="Arial MT"/>
          <w:color w:val="0000FF"/>
          <w:spacing w:val="-27"/>
          <w:position w:val="18"/>
          <w:sz w:val="16"/>
        </w:rPr>
        <w:t>e</w:t>
      </w:r>
      <w:r>
        <w:rPr>
          <w:spacing w:val="-77"/>
          <w:sz w:val="24"/>
        </w:rPr>
        <w:t>r</w:t>
      </w:r>
      <w:r>
        <w:rPr>
          <w:rFonts w:ascii="Arial MT" w:hAnsi="Arial MT"/>
          <w:color w:val="0000FF"/>
          <w:spacing w:val="-13"/>
          <w:position w:val="18"/>
          <w:sz w:val="16"/>
        </w:rPr>
        <w:t>n</w:t>
      </w:r>
      <w:r>
        <w:rPr>
          <w:spacing w:val="-132"/>
          <w:sz w:val="24"/>
        </w:rPr>
        <w:t>a</w:t>
      </w:r>
      <w:proofErr w:type="spellStart"/>
      <w:r>
        <w:rPr>
          <w:rFonts w:ascii="Arial MT" w:hAnsi="Arial MT"/>
          <w:color w:val="0000FF"/>
          <w:position w:val="18"/>
          <w:sz w:val="16"/>
        </w:rPr>
        <w:t>erale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71E40BEF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54AAC576" w14:textId="77777777" w:rsidR="001E3021" w:rsidRDefault="00000000">
      <w:pPr>
        <w:pStyle w:val="Corpotesto"/>
        <w:spacing w:before="40"/>
      </w:pPr>
      <w:r>
        <w:t>ampiamente</w:t>
      </w:r>
      <w:r>
        <w:rPr>
          <w:spacing w:val="-6"/>
        </w:rPr>
        <w:t xml:space="preserve"> </w:t>
      </w:r>
      <w:r>
        <w:t>spiegate.</w:t>
      </w:r>
    </w:p>
    <w:p w14:paraId="3666209A" w14:textId="77777777" w:rsidR="001E3021" w:rsidRDefault="00000000">
      <w:pPr>
        <w:pStyle w:val="Corpotesto"/>
        <w:spacing w:before="145" w:line="360" w:lineRule="auto"/>
        <w:ind w:right="1220"/>
      </w:pPr>
      <w:r>
        <w:t>Il ragionamento vale poi anche per i vari richiami, nelle difese del</w:t>
      </w:r>
      <w:r>
        <w:rPr>
          <w:spacing w:val="1"/>
        </w:rPr>
        <w:t xml:space="preserve"> </w:t>
      </w:r>
      <w:r>
        <w:t>ricorrente - sopra riepilogati nello storico di lite - ad altre fonti</w:t>
      </w:r>
      <w:r>
        <w:rPr>
          <w:spacing w:val="1"/>
        </w:rPr>
        <w:t xml:space="preserve"> </w:t>
      </w:r>
      <w:proofErr w:type="spellStart"/>
      <w:r>
        <w:t>eurounitarie</w:t>
      </w:r>
      <w:proofErr w:type="spellEnd"/>
      <w:r>
        <w:t xml:space="preserve"> che impongono parità di trattamento, analogo essendo</w:t>
      </w:r>
      <w:r>
        <w:rPr>
          <w:spacing w:val="-8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ragionamento da</w:t>
      </w:r>
      <w:r>
        <w:rPr>
          <w:spacing w:val="3"/>
        </w:rPr>
        <w:t xml:space="preserve"> </w:t>
      </w:r>
      <w:r>
        <w:t>esse</w:t>
      </w:r>
      <w:r>
        <w:rPr>
          <w:spacing w:val="-1"/>
        </w:rPr>
        <w:t xml:space="preserve"> </w:t>
      </w:r>
      <w:r>
        <w:t>indotto.</w:t>
      </w:r>
    </w:p>
    <w:p w14:paraId="06FD7A88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883"/>
        </w:tabs>
        <w:spacing w:line="362" w:lineRule="auto"/>
        <w:ind w:left="305" w:right="1230" w:firstLine="0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sé</w:t>
      </w:r>
      <w:r>
        <w:rPr>
          <w:spacing w:val="1"/>
          <w:sz w:val="24"/>
        </w:rPr>
        <w:t xml:space="preserve"> </w:t>
      </w:r>
      <w:r>
        <w:rPr>
          <w:sz w:val="24"/>
        </w:rPr>
        <w:t>inidoneo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dato</w:t>
      </w:r>
      <w:r>
        <w:rPr>
          <w:spacing w:val="1"/>
          <w:sz w:val="24"/>
        </w:rPr>
        <w:t xml:space="preserve"> </w:t>
      </w:r>
      <w:r>
        <w:rPr>
          <w:sz w:val="24"/>
        </w:rPr>
        <w:t>normativo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180</w:t>
      </w:r>
      <w:r>
        <w:rPr>
          <w:spacing w:val="1"/>
          <w:sz w:val="24"/>
        </w:rPr>
        <w:t xml:space="preserve"> </w:t>
      </w:r>
      <w:r>
        <w:rPr>
          <w:sz w:val="24"/>
        </w:rPr>
        <w:t>giorni</w:t>
      </w:r>
      <w:r>
        <w:rPr>
          <w:spacing w:val="1"/>
          <w:sz w:val="24"/>
        </w:rPr>
        <w:t xml:space="preserve"> </w:t>
      </w:r>
      <w:r>
        <w:rPr>
          <w:sz w:val="24"/>
        </w:rPr>
        <w:t>valorizzato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alcune norme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sistema scolastico.</w:t>
      </w:r>
    </w:p>
    <w:p w14:paraId="45526AEE" w14:textId="77777777" w:rsidR="001E3021" w:rsidRDefault="00000000">
      <w:pPr>
        <w:pStyle w:val="Corpotesto"/>
        <w:spacing w:line="360" w:lineRule="auto"/>
        <w:ind w:right="1226"/>
      </w:pP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infatti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norme</w:t>
      </w:r>
      <w:r>
        <w:rPr>
          <w:spacing w:val="1"/>
        </w:rPr>
        <w:t xml:space="preserve"> </w:t>
      </w:r>
      <w:r>
        <w:t>riguardanti</w:t>
      </w:r>
      <w:r>
        <w:rPr>
          <w:spacing w:val="1"/>
        </w:rPr>
        <w:t xml:space="preserve"> </w:t>
      </w:r>
      <w:r>
        <w:t>specifici</w:t>
      </w:r>
      <w:r>
        <w:rPr>
          <w:spacing w:val="1"/>
        </w:rPr>
        <w:t xml:space="preserve"> </w:t>
      </w:r>
      <w:r>
        <w:t>fenomeni</w:t>
      </w:r>
      <w:r>
        <w:rPr>
          <w:spacing w:val="1"/>
        </w:rPr>
        <w:t xml:space="preserve"> </w:t>
      </w:r>
      <w:r>
        <w:t>(la</w:t>
      </w:r>
      <w:r>
        <w:rPr>
          <w:spacing w:val="1"/>
        </w:rPr>
        <w:t xml:space="preserve"> </w:t>
      </w:r>
      <w:r>
        <w:t>ricostruzione della carriera al passaggio di ruolo: art. 489, co. 1, d.</w:t>
      </w:r>
      <w:r>
        <w:rPr>
          <w:spacing w:val="1"/>
        </w:rPr>
        <w:t xml:space="preserve"> </w:t>
      </w:r>
      <w:r>
        <w:t>lgs. 297/1994, norma ora peraltro modificata; la retribuzione nei</w:t>
      </w:r>
      <w:r>
        <w:rPr>
          <w:spacing w:val="1"/>
        </w:rPr>
        <w:t xml:space="preserve"> </w:t>
      </w:r>
      <w:r>
        <w:t>mesi estivi: art. 527 del medesimo d. lgs.; l’idoneità del servizio ad</w:t>
      </w:r>
      <w:r>
        <w:rPr>
          <w:spacing w:val="-82"/>
        </w:rPr>
        <w:t xml:space="preserve"> </w:t>
      </w:r>
      <w:r>
        <w:t>essere valutato per il superamento dell’anno di prova), che non si</w:t>
      </w:r>
      <w:r>
        <w:rPr>
          <w:spacing w:val="1"/>
        </w:rPr>
        <w:t xml:space="preserve"> </w:t>
      </w:r>
      <w:r>
        <w:t>prestano, per la singolarità dei fini per i quali sono dettate, a</w:t>
      </w:r>
      <w:r>
        <w:rPr>
          <w:spacing w:val="1"/>
        </w:rPr>
        <w:t xml:space="preserve"> </w:t>
      </w:r>
      <w:r>
        <w:t>costituire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valido</w:t>
      </w:r>
      <w:r>
        <w:rPr>
          <w:spacing w:val="1"/>
        </w:rPr>
        <w:t xml:space="preserve"> </w:t>
      </w:r>
      <w:r>
        <w:t>metro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paragone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valutazioni</w:t>
      </w:r>
      <w:r>
        <w:rPr>
          <w:spacing w:val="1"/>
        </w:rPr>
        <w:t xml:space="preserve"> </w:t>
      </w:r>
      <w:r>
        <w:t>qui</w:t>
      </w:r>
      <w:r>
        <w:rPr>
          <w:spacing w:val="1"/>
        </w:rPr>
        <w:t xml:space="preserve"> </w:t>
      </w:r>
      <w:r>
        <w:t>necessarie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definire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senso</w:t>
      </w:r>
      <w:r>
        <w:rPr>
          <w:spacing w:val="-2"/>
        </w:rPr>
        <w:t xml:space="preserve"> </w:t>
      </w:r>
      <w:r>
        <w:t>dell’”annualità”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“didattica”.</w:t>
      </w:r>
    </w:p>
    <w:p w14:paraId="05DCF6CB" w14:textId="3792E1F2" w:rsidR="001E3021" w:rsidRDefault="00000000">
      <w:pPr>
        <w:pStyle w:val="Corpotesto"/>
        <w:spacing w:line="360" w:lineRule="auto"/>
        <w:ind w:right="1220"/>
      </w:pPr>
      <w:r>
        <w:t>Semmai - ma come si dirà la questione non può essere definita in</w:t>
      </w:r>
      <w:r>
        <w:rPr>
          <w:spacing w:val="1"/>
        </w:rPr>
        <w:t xml:space="preserve"> </w:t>
      </w:r>
      <w:r>
        <w:t>questa sede - il tema è se un termine sostanzialmente analogo non</w:t>
      </w:r>
      <w:r>
        <w:rPr>
          <w:spacing w:val="-82"/>
        </w:rPr>
        <w:t xml:space="preserve"> </w:t>
      </w:r>
      <w:r>
        <w:t>possa essere recuperato per supplenze temporanee che coprano un</w:t>
      </w:r>
      <w:r>
        <w:rPr>
          <w:spacing w:val="-82"/>
        </w:rPr>
        <w:t xml:space="preserve"> </w:t>
      </w:r>
      <w:r>
        <w:t>lasso temporale pari o superiore a quello che, per quanto si va ad</w:t>
      </w:r>
      <w:r>
        <w:rPr>
          <w:spacing w:val="1"/>
        </w:rPr>
        <w:t xml:space="preserve"> </w:t>
      </w:r>
      <w:r>
        <w:t>argomentare, giustifica il pieno riconoscimento della Carta Docente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supplenze ai</w:t>
      </w:r>
      <w:r>
        <w:rPr>
          <w:spacing w:val="-2"/>
        </w:rPr>
        <w:t xml:space="preserve"> </w:t>
      </w:r>
      <w:r>
        <w:t>sensi dell’art.</w:t>
      </w:r>
      <w:r>
        <w:rPr>
          <w:spacing w:val="-1"/>
        </w:rPr>
        <w:t xml:space="preserve"> </w:t>
      </w:r>
      <w:r>
        <w:t>4, co.</w:t>
      </w:r>
      <w:r>
        <w:rPr>
          <w:spacing w:val="-2"/>
        </w:rPr>
        <w:t xml:space="preserve"> </w:t>
      </w:r>
      <w:r>
        <w:t>1 e</w:t>
      </w:r>
      <w:r>
        <w:rPr>
          <w:spacing w:val="-1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124/1999.</w:t>
      </w:r>
    </w:p>
    <w:p w14:paraId="08F4846B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852"/>
        </w:tabs>
        <w:ind w:left="851" w:right="0" w:hanging="547"/>
        <w:jc w:val="both"/>
        <w:rPr>
          <w:sz w:val="24"/>
        </w:rPr>
      </w:pPr>
      <w:r>
        <w:rPr>
          <w:sz w:val="24"/>
        </w:rPr>
        <w:t>Va</w:t>
      </w:r>
      <w:r>
        <w:rPr>
          <w:spacing w:val="66"/>
          <w:sz w:val="24"/>
        </w:rPr>
        <w:t xml:space="preserve"> </w:t>
      </w:r>
      <w:r>
        <w:rPr>
          <w:sz w:val="24"/>
        </w:rPr>
        <w:t>dunque</w:t>
      </w:r>
      <w:r>
        <w:rPr>
          <w:spacing w:val="68"/>
          <w:sz w:val="24"/>
        </w:rPr>
        <w:t xml:space="preserve"> </w:t>
      </w:r>
      <w:r>
        <w:rPr>
          <w:sz w:val="24"/>
        </w:rPr>
        <w:t>considerato</w:t>
      </w:r>
      <w:r>
        <w:rPr>
          <w:spacing w:val="67"/>
          <w:sz w:val="24"/>
        </w:rPr>
        <w:t xml:space="preserve"> </w:t>
      </w:r>
      <w:r>
        <w:rPr>
          <w:sz w:val="24"/>
        </w:rPr>
        <w:t>il</w:t>
      </w:r>
      <w:r>
        <w:rPr>
          <w:spacing w:val="64"/>
          <w:sz w:val="24"/>
        </w:rPr>
        <w:t xml:space="preserve"> </w:t>
      </w:r>
      <w:r>
        <w:rPr>
          <w:sz w:val="24"/>
        </w:rPr>
        <w:t>disposto</w:t>
      </w:r>
      <w:r>
        <w:rPr>
          <w:spacing w:val="68"/>
          <w:sz w:val="24"/>
        </w:rPr>
        <w:t xml:space="preserve"> </w:t>
      </w:r>
      <w:r>
        <w:rPr>
          <w:sz w:val="24"/>
        </w:rPr>
        <w:t>dell’appena</w:t>
      </w:r>
      <w:r>
        <w:rPr>
          <w:spacing w:val="67"/>
          <w:sz w:val="24"/>
        </w:rPr>
        <w:t xml:space="preserve"> </w:t>
      </w:r>
      <w:r>
        <w:rPr>
          <w:sz w:val="24"/>
        </w:rPr>
        <w:t>citato</w:t>
      </w:r>
      <w:r>
        <w:rPr>
          <w:spacing w:val="68"/>
          <w:sz w:val="24"/>
        </w:rPr>
        <w:t xml:space="preserve"> </w:t>
      </w:r>
      <w:r>
        <w:rPr>
          <w:sz w:val="24"/>
        </w:rPr>
        <w:t>art.</w:t>
      </w:r>
      <w:r>
        <w:rPr>
          <w:spacing w:val="65"/>
          <w:sz w:val="24"/>
        </w:rPr>
        <w:t xml:space="preserve"> </w:t>
      </w:r>
      <w:r>
        <w:rPr>
          <w:sz w:val="24"/>
        </w:rPr>
        <w:t>4,</w:t>
      </w:r>
    </w:p>
    <w:p w14:paraId="2788B8F7" w14:textId="77777777" w:rsidR="001E3021" w:rsidRDefault="00000000">
      <w:pPr>
        <w:pStyle w:val="Corpotesto"/>
        <w:spacing w:before="140"/>
      </w:pPr>
      <w:r>
        <w:t>commi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124/1999.</w:t>
      </w:r>
    </w:p>
    <w:p w14:paraId="432CA922" w14:textId="77777777" w:rsidR="001E3021" w:rsidRDefault="00000000">
      <w:pPr>
        <w:spacing w:before="148" w:line="360" w:lineRule="auto"/>
        <w:ind w:left="305" w:right="1220"/>
        <w:jc w:val="both"/>
        <w:rPr>
          <w:i/>
          <w:sz w:val="24"/>
        </w:rPr>
      </w:pPr>
      <w:r>
        <w:rPr>
          <w:sz w:val="24"/>
        </w:rPr>
        <w:t>Il comma 1 di tale disposizione prevede che «</w:t>
      </w:r>
      <w:r>
        <w:rPr>
          <w:i/>
          <w:sz w:val="24"/>
        </w:rPr>
        <w:t>alla copertura delle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cattedre e dei posti di insegnamento che risultino effettivamente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vacanti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disponibili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entro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31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dicembre</w:t>
      </w:r>
      <w:r>
        <w:rPr>
          <w:i/>
          <w:spacing w:val="8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84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rimangano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prevedibilmente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tali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l’intero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anno scolastico (c.d.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vacanza su organico di diritto, n.d.r.), qualora non sia possibile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provvedere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personale docente di ruolo delle dotazioni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organiche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provinciali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mediante l’utilizzazione del personale 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soprannumero,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sempreché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ai</w:t>
      </w:r>
      <w:r>
        <w:rPr>
          <w:i/>
          <w:spacing w:val="72"/>
          <w:sz w:val="24"/>
        </w:rPr>
        <w:t xml:space="preserve"> </w:t>
      </w:r>
      <w:r>
        <w:rPr>
          <w:i/>
          <w:sz w:val="24"/>
        </w:rPr>
        <w:t>posti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medesimi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sia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stato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già</w:t>
      </w:r>
    </w:p>
    <w:p w14:paraId="2361492E" w14:textId="77777777" w:rsidR="001E3021" w:rsidRDefault="001E3021">
      <w:pPr>
        <w:pStyle w:val="Corpotesto"/>
        <w:ind w:left="0"/>
        <w:jc w:val="left"/>
        <w:rPr>
          <w:i/>
          <w:sz w:val="20"/>
        </w:rPr>
      </w:pPr>
    </w:p>
    <w:p w14:paraId="66413CA8" w14:textId="77777777" w:rsidR="001E3021" w:rsidRDefault="001E3021">
      <w:pPr>
        <w:pStyle w:val="Corpotesto"/>
        <w:ind w:left="0"/>
        <w:jc w:val="left"/>
        <w:rPr>
          <w:i/>
          <w:sz w:val="19"/>
        </w:rPr>
      </w:pPr>
    </w:p>
    <w:p w14:paraId="6FC0D5CA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53D6A1A4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6C03E2C6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403C8738">
          <v:shape id="_x0000_s2074" type="#_x0000_t202" style="position:absolute;left:0;text-align:left;margin-left:568pt;margin-top:16.15pt;width:19.85pt;height:786.8pt;z-index:15749120;mso-position-horizontal-relative:page;mso-position-vertical-relative:page" filled="f" stroked="f">
            <v:textbox style="layout-flow:vertical;mso-layout-flow-alt:bottom-to-top" inset="0,0,0,0">
              <w:txbxContent>
                <w:p w14:paraId="2F797053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6C1FA9BB" w14:textId="77777777" w:rsidR="001E3021" w:rsidRDefault="00000000">
      <w:pPr>
        <w:tabs>
          <w:tab w:val="left" w:pos="1752"/>
          <w:tab w:val="left" w:pos="2123"/>
          <w:tab w:val="left" w:pos="3386"/>
          <w:tab w:val="left" w:pos="4222"/>
          <w:tab w:val="left" w:pos="5621"/>
          <w:tab w:val="left" w:pos="6060"/>
        </w:tabs>
        <w:spacing w:line="338" w:lineRule="exact"/>
        <w:ind w:left="305"/>
        <w:rPr>
          <w:rFonts w:ascii="Arial MT"/>
          <w:sz w:val="16"/>
        </w:rPr>
      </w:pPr>
      <w:r>
        <w:rPr>
          <w:i/>
          <w:sz w:val="24"/>
        </w:rPr>
        <w:t>as</w:t>
      </w:r>
      <w:r>
        <w:rPr>
          <w:i/>
          <w:spacing w:val="-1"/>
          <w:sz w:val="24"/>
        </w:rPr>
        <w:t>s</w:t>
      </w:r>
      <w:r>
        <w:rPr>
          <w:i/>
          <w:sz w:val="24"/>
        </w:rPr>
        <w:t>eg</w:t>
      </w:r>
      <w:r>
        <w:rPr>
          <w:i/>
          <w:spacing w:val="-2"/>
          <w:sz w:val="24"/>
        </w:rPr>
        <w:t>n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>t</w:t>
      </w:r>
      <w:r>
        <w:rPr>
          <w:i/>
          <w:sz w:val="24"/>
        </w:rPr>
        <w:t>o</w:t>
      </w:r>
      <w:r>
        <w:rPr>
          <w:i/>
          <w:sz w:val="24"/>
        </w:rPr>
        <w:tab/>
        <w:t>a</w:t>
      </w:r>
      <w:r>
        <w:rPr>
          <w:i/>
          <w:sz w:val="24"/>
        </w:rPr>
        <w:tab/>
      </w:r>
      <w:r>
        <w:rPr>
          <w:i/>
          <w:spacing w:val="-1"/>
          <w:sz w:val="24"/>
        </w:rPr>
        <w:t>qu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-2"/>
          <w:sz w:val="24"/>
        </w:rPr>
        <w:t>i</w:t>
      </w:r>
      <w:r>
        <w:rPr>
          <w:i/>
          <w:sz w:val="24"/>
        </w:rPr>
        <w:t>asi</w:t>
      </w:r>
      <w:r>
        <w:rPr>
          <w:i/>
          <w:sz w:val="24"/>
        </w:rPr>
        <w:tab/>
      </w:r>
      <w:r>
        <w:rPr>
          <w:i/>
          <w:spacing w:val="-1"/>
          <w:sz w:val="24"/>
        </w:rPr>
        <w:t>t</w:t>
      </w:r>
      <w:r>
        <w:rPr>
          <w:i/>
          <w:spacing w:val="1"/>
          <w:sz w:val="24"/>
        </w:rPr>
        <w:t>i</w:t>
      </w:r>
      <w:r>
        <w:rPr>
          <w:i/>
          <w:spacing w:val="-1"/>
          <w:sz w:val="24"/>
        </w:rPr>
        <w:t>t</w:t>
      </w:r>
      <w:r>
        <w:rPr>
          <w:i/>
          <w:sz w:val="24"/>
        </w:rPr>
        <w:t>o</w:t>
      </w:r>
      <w:r>
        <w:rPr>
          <w:i/>
          <w:spacing w:val="-2"/>
          <w:sz w:val="24"/>
        </w:rPr>
        <w:t>l</w:t>
      </w:r>
      <w:r>
        <w:rPr>
          <w:i/>
          <w:sz w:val="24"/>
        </w:rPr>
        <w:t>o</w:t>
      </w:r>
      <w:r>
        <w:rPr>
          <w:i/>
          <w:sz w:val="24"/>
        </w:rPr>
        <w:tab/>
      </w:r>
      <w:r>
        <w:rPr>
          <w:i/>
          <w:spacing w:val="-1"/>
          <w:sz w:val="24"/>
        </w:rPr>
        <w:t>p</w:t>
      </w:r>
      <w:r>
        <w:rPr>
          <w:i/>
          <w:sz w:val="24"/>
        </w:rPr>
        <w:t>ers</w:t>
      </w:r>
      <w:r>
        <w:rPr>
          <w:i/>
          <w:spacing w:val="1"/>
          <w:sz w:val="24"/>
        </w:rPr>
        <w:t>o</w:t>
      </w:r>
      <w:r>
        <w:rPr>
          <w:i/>
          <w:spacing w:val="-1"/>
          <w:sz w:val="24"/>
        </w:rPr>
        <w:t>n</w:t>
      </w:r>
      <w:r>
        <w:rPr>
          <w:i/>
          <w:spacing w:val="2"/>
          <w:sz w:val="24"/>
        </w:rPr>
        <w:t>a</w:t>
      </w:r>
      <w:r>
        <w:rPr>
          <w:i/>
          <w:spacing w:val="-2"/>
          <w:sz w:val="24"/>
        </w:rPr>
        <w:t>l</w:t>
      </w:r>
      <w:r>
        <w:rPr>
          <w:i/>
          <w:sz w:val="24"/>
        </w:rPr>
        <w:t>e</w:t>
      </w:r>
      <w:r>
        <w:rPr>
          <w:i/>
          <w:sz w:val="24"/>
        </w:rPr>
        <w:tab/>
      </w:r>
      <w:r>
        <w:rPr>
          <w:i/>
          <w:spacing w:val="-1"/>
          <w:sz w:val="24"/>
        </w:rPr>
        <w:t>d</w:t>
      </w:r>
      <w:r>
        <w:rPr>
          <w:i/>
          <w:sz w:val="24"/>
        </w:rPr>
        <w:t>i</w:t>
      </w:r>
      <w:r>
        <w:rPr>
          <w:i/>
          <w:sz w:val="24"/>
        </w:rPr>
        <w:tab/>
        <w:t>ru</w:t>
      </w:r>
      <w:r>
        <w:rPr>
          <w:i/>
          <w:spacing w:val="2"/>
          <w:sz w:val="24"/>
        </w:rPr>
        <w:t>o</w:t>
      </w:r>
      <w:r>
        <w:rPr>
          <w:i/>
          <w:spacing w:val="-2"/>
          <w:sz w:val="24"/>
        </w:rPr>
        <w:t>l</w:t>
      </w:r>
      <w:r>
        <w:rPr>
          <w:i/>
          <w:sz w:val="24"/>
        </w:rPr>
        <w:t>o</w:t>
      </w:r>
      <w:r>
        <w:rPr>
          <w:i/>
          <w:spacing w:val="-35"/>
          <w:sz w:val="24"/>
        </w:rPr>
        <w:t>,</w:t>
      </w:r>
      <w:r>
        <w:rPr>
          <w:rFonts w:ascii="Arial MT"/>
          <w:color w:val="0000FF"/>
          <w:position w:val="18"/>
          <w:sz w:val="16"/>
        </w:rPr>
        <w:t>Nu</w:t>
      </w:r>
      <w:r>
        <w:rPr>
          <w:rFonts w:ascii="Arial MT"/>
          <w:color w:val="0000FF"/>
          <w:spacing w:val="-80"/>
          <w:position w:val="18"/>
          <w:sz w:val="16"/>
        </w:rPr>
        <w:t>m</w:t>
      </w:r>
      <w:r>
        <w:rPr>
          <w:i/>
          <w:spacing w:val="-46"/>
          <w:sz w:val="24"/>
        </w:rPr>
        <w:t>s</w:t>
      </w:r>
      <w:r>
        <w:rPr>
          <w:rFonts w:ascii="Arial MT"/>
          <w:color w:val="0000FF"/>
          <w:spacing w:val="-42"/>
          <w:position w:val="18"/>
          <w:sz w:val="16"/>
        </w:rPr>
        <w:t>e</w:t>
      </w:r>
      <w:r>
        <w:rPr>
          <w:i/>
          <w:spacing w:val="-25"/>
          <w:sz w:val="24"/>
        </w:rPr>
        <w:t>i</w:t>
      </w:r>
      <w:r>
        <w:rPr>
          <w:rFonts w:ascii="Arial MT"/>
          <w:color w:val="0000FF"/>
          <w:position w:val="18"/>
          <w:sz w:val="16"/>
        </w:rPr>
        <w:t xml:space="preserve">ro </w:t>
      </w:r>
      <w:r>
        <w:rPr>
          <w:rFonts w:ascii="Arial MT"/>
          <w:color w:val="0000FF"/>
          <w:spacing w:val="-27"/>
          <w:position w:val="18"/>
          <w:sz w:val="16"/>
        </w:rPr>
        <w:t>d</w:t>
      </w:r>
      <w:r>
        <w:rPr>
          <w:i/>
          <w:spacing w:val="-123"/>
          <w:sz w:val="24"/>
        </w:rPr>
        <w:t>p</w:t>
      </w:r>
      <w:r>
        <w:rPr>
          <w:rFonts w:ascii="Arial MT"/>
          <w:color w:val="0000FF"/>
          <w:position w:val="18"/>
          <w:sz w:val="16"/>
        </w:rPr>
        <w:t xml:space="preserve">i </w:t>
      </w:r>
      <w:r>
        <w:rPr>
          <w:rFonts w:ascii="Arial MT"/>
          <w:color w:val="0000FF"/>
          <w:spacing w:val="-10"/>
          <w:position w:val="18"/>
          <w:sz w:val="16"/>
        </w:rPr>
        <w:t>r</w:t>
      </w:r>
      <w:proofErr w:type="spellStart"/>
      <w:r>
        <w:rPr>
          <w:i/>
          <w:spacing w:val="-94"/>
          <w:sz w:val="24"/>
        </w:rPr>
        <w:t>r</w:t>
      </w:r>
      <w:r>
        <w:rPr>
          <w:rFonts w:ascii="Arial MT"/>
          <w:color w:val="0000FF"/>
          <w:position w:val="18"/>
          <w:sz w:val="16"/>
        </w:rPr>
        <w:t>a</w:t>
      </w:r>
      <w:r>
        <w:rPr>
          <w:rFonts w:ascii="Arial MT"/>
          <w:color w:val="0000FF"/>
          <w:spacing w:val="-76"/>
          <w:position w:val="18"/>
          <w:sz w:val="16"/>
        </w:rPr>
        <w:t>c</w:t>
      </w:r>
      <w:proofErr w:type="spellEnd"/>
      <w:r>
        <w:rPr>
          <w:i/>
          <w:spacing w:val="-71"/>
          <w:sz w:val="24"/>
        </w:rPr>
        <w:t>o</w:t>
      </w:r>
      <w:r>
        <w:rPr>
          <w:rFonts w:ascii="Arial MT"/>
          <w:color w:val="0000FF"/>
          <w:spacing w:val="-9"/>
          <w:position w:val="18"/>
          <w:sz w:val="16"/>
        </w:rPr>
        <w:t>c</w:t>
      </w:r>
      <w:r>
        <w:rPr>
          <w:i/>
          <w:spacing w:val="-134"/>
          <w:sz w:val="24"/>
        </w:rPr>
        <w:t>v</w:t>
      </w:r>
      <w:proofErr w:type="spellStart"/>
      <w:r>
        <w:rPr>
          <w:rFonts w:ascii="Arial MT"/>
          <w:color w:val="0000FF"/>
          <w:position w:val="18"/>
          <w:sz w:val="16"/>
        </w:rPr>
        <w:t>ol</w:t>
      </w:r>
      <w:r>
        <w:rPr>
          <w:rFonts w:ascii="Arial MT"/>
          <w:color w:val="0000FF"/>
          <w:spacing w:val="-36"/>
          <w:position w:val="18"/>
          <w:sz w:val="16"/>
        </w:rPr>
        <w:t>t</w:t>
      </w:r>
      <w:proofErr w:type="spellEnd"/>
      <w:r>
        <w:rPr>
          <w:i/>
          <w:spacing w:val="-106"/>
          <w:sz w:val="24"/>
        </w:rPr>
        <w:t>v</w:t>
      </w:r>
      <w:r>
        <w:rPr>
          <w:rFonts w:ascii="Arial MT"/>
          <w:color w:val="0000FF"/>
          <w:position w:val="18"/>
          <w:sz w:val="16"/>
        </w:rPr>
        <w:t>a</w:t>
      </w:r>
      <w:r>
        <w:rPr>
          <w:rFonts w:ascii="Arial MT"/>
          <w:color w:val="0000FF"/>
          <w:spacing w:val="-28"/>
          <w:position w:val="18"/>
          <w:sz w:val="16"/>
        </w:rPr>
        <w:t xml:space="preserve"> </w:t>
      </w:r>
      <w:r>
        <w:rPr>
          <w:i/>
          <w:spacing w:val="-116"/>
          <w:sz w:val="24"/>
        </w:rPr>
        <w:t>e</w:t>
      </w:r>
      <w:proofErr w:type="spellStart"/>
      <w:r>
        <w:rPr>
          <w:rFonts w:ascii="Arial MT"/>
          <w:color w:val="0000FF"/>
          <w:position w:val="18"/>
          <w:sz w:val="16"/>
        </w:rPr>
        <w:t>g</w:t>
      </w:r>
      <w:r>
        <w:rPr>
          <w:rFonts w:ascii="Arial MT"/>
          <w:color w:val="0000FF"/>
          <w:spacing w:val="-63"/>
          <w:position w:val="18"/>
          <w:sz w:val="16"/>
        </w:rPr>
        <w:t>e</w:t>
      </w:r>
      <w:proofErr w:type="spellEnd"/>
      <w:r>
        <w:rPr>
          <w:i/>
          <w:spacing w:val="-88"/>
          <w:sz w:val="24"/>
        </w:rPr>
        <w:t>d</w:t>
      </w:r>
      <w:r>
        <w:rPr>
          <w:rFonts w:ascii="Arial MT"/>
          <w:color w:val="0000FF"/>
          <w:spacing w:val="-2"/>
          <w:position w:val="18"/>
          <w:sz w:val="16"/>
        </w:rPr>
        <w:t>n</w:t>
      </w:r>
      <w:r>
        <w:rPr>
          <w:i/>
          <w:spacing w:val="-142"/>
          <w:sz w:val="24"/>
        </w:rPr>
        <w:t>e</w:t>
      </w:r>
      <w:proofErr w:type="spellStart"/>
      <w:r>
        <w:rPr>
          <w:rFonts w:ascii="Arial MT"/>
          <w:color w:val="0000FF"/>
          <w:position w:val="18"/>
          <w:sz w:val="16"/>
        </w:rPr>
        <w:t>erale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15BF690A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6B2D7315" w14:textId="77777777" w:rsidR="001E3021" w:rsidRDefault="00000000">
      <w:pPr>
        <w:spacing w:before="40" w:line="360" w:lineRule="auto"/>
        <w:ind w:left="305" w:right="1223"/>
        <w:jc w:val="both"/>
        <w:rPr>
          <w:sz w:val="24"/>
        </w:rPr>
      </w:pPr>
      <w:r>
        <w:rPr>
          <w:i/>
          <w:sz w:val="24"/>
        </w:rPr>
        <w:t>mediante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conferimento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supplenze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annuali,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attesa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dell’espletamento delle procedure concorsuali per l’assunzione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personale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docente 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ruolo</w:t>
      </w:r>
      <w:r>
        <w:rPr>
          <w:sz w:val="24"/>
        </w:rPr>
        <w:t>».</w:t>
      </w:r>
    </w:p>
    <w:p w14:paraId="49A4CD49" w14:textId="77777777" w:rsidR="001E3021" w:rsidRDefault="00000000">
      <w:pPr>
        <w:pStyle w:val="Corpotesto"/>
      </w:pPr>
      <w:r>
        <w:t>Il</w:t>
      </w:r>
      <w:r>
        <w:rPr>
          <w:spacing w:val="92"/>
        </w:rPr>
        <w:t xml:space="preserve"> </w:t>
      </w:r>
      <w:r>
        <w:t>richiamo</w:t>
      </w:r>
      <w:r>
        <w:rPr>
          <w:spacing w:val="95"/>
        </w:rPr>
        <w:t xml:space="preserve"> </w:t>
      </w:r>
      <w:r>
        <w:t>all’</w:t>
      </w:r>
      <w:r>
        <w:rPr>
          <w:spacing w:val="92"/>
        </w:rPr>
        <w:t xml:space="preserve"> </w:t>
      </w:r>
      <w:r>
        <w:t>”annualità”</w:t>
      </w:r>
      <w:r>
        <w:rPr>
          <w:spacing w:val="95"/>
        </w:rPr>
        <w:t xml:space="preserve"> </w:t>
      </w:r>
      <w:r>
        <w:t>della</w:t>
      </w:r>
      <w:r>
        <w:rPr>
          <w:spacing w:val="92"/>
        </w:rPr>
        <w:t xml:space="preserve"> </w:t>
      </w:r>
      <w:r>
        <w:t>supplenza,</w:t>
      </w:r>
      <w:r>
        <w:rPr>
          <w:spacing w:val="94"/>
        </w:rPr>
        <w:t xml:space="preserve"> </w:t>
      </w:r>
      <w:r>
        <w:t>intesa</w:t>
      </w:r>
      <w:r>
        <w:rPr>
          <w:spacing w:val="95"/>
        </w:rPr>
        <w:t xml:space="preserve"> </w:t>
      </w:r>
      <w:r>
        <w:t>in</w:t>
      </w:r>
      <w:r>
        <w:rPr>
          <w:spacing w:val="95"/>
        </w:rPr>
        <w:t xml:space="preserve"> </w:t>
      </w:r>
      <w:r>
        <w:t>senso</w:t>
      </w:r>
      <w:r>
        <w:rPr>
          <w:spacing w:val="94"/>
        </w:rPr>
        <w:t xml:space="preserve"> </w:t>
      </w:r>
      <w:r>
        <w:t>di</w:t>
      </w:r>
    </w:p>
    <w:p w14:paraId="52644FA5" w14:textId="77777777" w:rsidR="001E3021" w:rsidRDefault="00000000">
      <w:pPr>
        <w:pStyle w:val="Corpotesto"/>
        <w:spacing w:before="145"/>
      </w:pPr>
      <w:r>
        <w:t>annualità</w:t>
      </w:r>
      <w:r>
        <w:rPr>
          <w:spacing w:val="-3"/>
        </w:rPr>
        <w:t xml:space="preserve"> </w:t>
      </w:r>
      <w:r>
        <w:t>didattica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qui</w:t>
      </w:r>
      <w:r>
        <w:rPr>
          <w:spacing w:val="-7"/>
        </w:rPr>
        <w:t xml:space="preserve"> </w:t>
      </w:r>
      <w:r>
        <w:t>esplicito.</w:t>
      </w:r>
    </w:p>
    <w:p w14:paraId="6D505CE2" w14:textId="77777777" w:rsidR="001E3021" w:rsidRDefault="00000000">
      <w:pPr>
        <w:spacing w:before="145" w:line="360" w:lineRule="auto"/>
        <w:ind w:left="305" w:right="1219"/>
        <w:jc w:val="both"/>
        <w:rPr>
          <w:sz w:val="24"/>
        </w:rPr>
      </w:pPr>
      <w:r>
        <w:rPr>
          <w:sz w:val="24"/>
        </w:rPr>
        <w:t>Ma, non diversamente, il comma 2 stabilisce che «</w:t>
      </w:r>
      <w:r>
        <w:rPr>
          <w:i/>
          <w:sz w:val="24"/>
        </w:rPr>
        <w:t>alla copertura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cattedre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posti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insegnamento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vacanti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si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rendano di fatto disponibili entro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data 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31 dicembre e fino 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termine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dell’anno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scolastico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(c.d.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vacanza su organico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fatto,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n.d.r.)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provvede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mediante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conferimento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supplenze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temporanee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fino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termine</w:t>
      </w:r>
      <w:r>
        <w:rPr>
          <w:i/>
          <w:spacing w:val="85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84"/>
          <w:sz w:val="24"/>
        </w:rPr>
        <w:t xml:space="preserve"> </w:t>
      </w:r>
      <w:r>
        <w:rPr>
          <w:i/>
          <w:sz w:val="24"/>
        </w:rPr>
        <w:t>attività</w:t>
      </w:r>
      <w:r>
        <w:rPr>
          <w:i/>
          <w:spacing w:val="85"/>
          <w:sz w:val="24"/>
        </w:rPr>
        <w:t xml:space="preserve"> </w:t>
      </w:r>
      <w:r>
        <w:rPr>
          <w:i/>
          <w:sz w:val="24"/>
        </w:rPr>
        <w:t>didattiche</w:t>
      </w:r>
      <w:r>
        <w:rPr>
          <w:sz w:val="24"/>
        </w:rPr>
        <w:t>»,</w:t>
      </w:r>
      <w:r>
        <w:rPr>
          <w:spacing w:val="84"/>
          <w:sz w:val="24"/>
        </w:rPr>
        <w:t xml:space="preserve"> </w:t>
      </w:r>
      <w:r>
        <w:rPr>
          <w:sz w:val="24"/>
        </w:rPr>
        <w:t>ivi</w:t>
      </w:r>
      <w:r>
        <w:rPr>
          <w:spacing w:val="-82"/>
          <w:sz w:val="24"/>
        </w:rPr>
        <w:t xml:space="preserve"> </w:t>
      </w:r>
      <w:r>
        <w:rPr>
          <w:sz w:val="24"/>
        </w:rPr>
        <w:t>compreso il caso in cui vi sia necessità di copertura per ore di</w:t>
      </w:r>
      <w:r>
        <w:rPr>
          <w:spacing w:val="1"/>
          <w:sz w:val="24"/>
        </w:rPr>
        <w:t xml:space="preserve"> </w:t>
      </w:r>
      <w:r>
        <w:rPr>
          <w:sz w:val="24"/>
        </w:rPr>
        <w:t>insegnamento che non</w:t>
      </w:r>
      <w:r>
        <w:rPr>
          <w:spacing w:val="1"/>
          <w:sz w:val="24"/>
        </w:rPr>
        <w:t xml:space="preserve"> </w:t>
      </w:r>
      <w:r>
        <w:rPr>
          <w:sz w:val="24"/>
        </w:rPr>
        <w:t>concorrono a costituire cattedre o posti</w:t>
      </w:r>
      <w:r>
        <w:rPr>
          <w:spacing w:val="1"/>
          <w:sz w:val="24"/>
        </w:rPr>
        <w:t xml:space="preserve"> </w:t>
      </w:r>
      <w:r>
        <w:rPr>
          <w:sz w:val="24"/>
        </w:rPr>
        <w:t>orario.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relazione</w:t>
      </w:r>
      <w:r>
        <w:rPr>
          <w:spacing w:val="1"/>
          <w:sz w:val="24"/>
        </w:rPr>
        <w:t xml:space="preserve"> </w:t>
      </w:r>
      <w:r>
        <w:rPr>
          <w:sz w:val="24"/>
        </w:rPr>
        <w:t>tra</w:t>
      </w:r>
      <w:r>
        <w:rPr>
          <w:spacing w:val="1"/>
          <w:sz w:val="24"/>
        </w:rPr>
        <w:t xml:space="preserve"> </w:t>
      </w:r>
      <w:r>
        <w:rPr>
          <w:sz w:val="24"/>
        </w:rPr>
        <w:t>supplenze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didattica</w:t>
      </w:r>
      <w:r>
        <w:rPr>
          <w:spacing w:val="1"/>
          <w:sz w:val="24"/>
        </w:rPr>
        <w:t xml:space="preserve"> </w:t>
      </w:r>
      <w:r>
        <w:rPr>
          <w:sz w:val="24"/>
        </w:rPr>
        <w:t>annua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84"/>
          <w:sz w:val="24"/>
        </w:rPr>
        <w:t xml:space="preserve"> </w:t>
      </w:r>
      <w:r>
        <w:rPr>
          <w:sz w:val="24"/>
        </w:rPr>
        <w:t>dunque</w:t>
      </w:r>
      <w:r>
        <w:rPr>
          <w:spacing w:val="-82"/>
          <w:sz w:val="24"/>
        </w:rPr>
        <w:t xml:space="preserve"> </w:t>
      </w:r>
      <w:r>
        <w:rPr>
          <w:sz w:val="24"/>
        </w:rPr>
        <w:t>anche</w:t>
      </w:r>
      <w:r>
        <w:rPr>
          <w:spacing w:val="-1"/>
          <w:sz w:val="24"/>
        </w:rPr>
        <w:t xml:space="preserve"> </w:t>
      </w:r>
      <w:r>
        <w:rPr>
          <w:sz w:val="24"/>
        </w:rPr>
        <w:t>qui</w:t>
      </w:r>
      <w:r>
        <w:rPr>
          <w:spacing w:val="-3"/>
          <w:sz w:val="24"/>
        </w:rPr>
        <w:t xml:space="preserve"> </w:t>
      </w:r>
      <w:r>
        <w:rPr>
          <w:sz w:val="24"/>
        </w:rPr>
        <w:t>chiaramente enunciata.</w:t>
      </w:r>
    </w:p>
    <w:p w14:paraId="3F08322D" w14:textId="221CC51D" w:rsidR="001E3021" w:rsidRDefault="00000000">
      <w:pPr>
        <w:pStyle w:val="Corpotesto"/>
        <w:spacing w:before="1" w:line="360" w:lineRule="auto"/>
        <w:ind w:right="1225"/>
      </w:pPr>
      <w:r>
        <w:t>Si tratta, in entrambi i casi, di supplenze destinate a protrarsi per</w:t>
      </w:r>
      <w:r>
        <w:rPr>
          <w:spacing w:val="1"/>
        </w:rPr>
        <w:t xml:space="preserve"> </w:t>
      </w:r>
      <w:r>
        <w:t>l’intera</w:t>
      </w:r>
      <w:r>
        <w:rPr>
          <w:spacing w:val="1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dell’attività</w:t>
      </w:r>
      <w:r>
        <w:rPr>
          <w:spacing w:val="1"/>
        </w:rPr>
        <w:t xml:space="preserve"> </w:t>
      </w:r>
      <w:r>
        <w:t>didattica,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cattedre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posti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insegnamento</w:t>
      </w:r>
      <w:r>
        <w:rPr>
          <w:spacing w:val="1"/>
        </w:rPr>
        <w:t xml:space="preserve"> </w:t>
      </w:r>
      <w:r>
        <w:t>specifici,</w:t>
      </w:r>
      <w:r>
        <w:rPr>
          <w:spacing w:val="1"/>
        </w:rPr>
        <w:t xml:space="preserve"> </w:t>
      </w:r>
      <w:r>
        <w:t>sicché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nesso</w:t>
      </w:r>
      <w:r>
        <w:rPr>
          <w:spacing w:val="1"/>
        </w:rPr>
        <w:t xml:space="preserve"> </w:t>
      </w:r>
      <w:r>
        <w:t>tra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formazione</w:t>
      </w:r>
      <w:r>
        <w:rPr>
          <w:spacing w:val="8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docente che viene supportata, la durata e la funzionalità rispetto ai</w:t>
      </w:r>
      <w:r>
        <w:rPr>
          <w:spacing w:val="1"/>
        </w:rPr>
        <w:t xml:space="preserve"> </w:t>
      </w:r>
      <w:r>
        <w:t>discenti</w:t>
      </w:r>
      <w:r>
        <w:rPr>
          <w:spacing w:val="-4"/>
        </w:rPr>
        <w:t xml:space="preserve"> </w:t>
      </w:r>
      <w:r>
        <w:t>è certo.</w:t>
      </w:r>
    </w:p>
    <w:p w14:paraId="3879CDBA" w14:textId="77777777" w:rsidR="001E3021" w:rsidRDefault="00000000">
      <w:pPr>
        <w:pStyle w:val="Corpotesto"/>
        <w:spacing w:before="2" w:line="360" w:lineRule="auto"/>
        <w:ind w:right="1223"/>
      </w:pPr>
      <w:r>
        <w:t>Rispetto a queste tipologie di incarico, che sono quelle che qui fa</w:t>
      </w:r>
      <w:r>
        <w:rPr>
          <w:spacing w:val="1"/>
        </w:rPr>
        <w:t xml:space="preserve"> </w:t>
      </w:r>
      <w:r>
        <w:t>valere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ricorrente,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ravvisa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necessità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rimuovere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discriminazione</w:t>
      </w:r>
      <w:r>
        <w:rPr>
          <w:spacing w:val="1"/>
        </w:rPr>
        <w:t xml:space="preserve"> </w:t>
      </w:r>
      <w:r>
        <w:t>subita</w:t>
      </w:r>
      <w:r>
        <w:rPr>
          <w:spacing w:val="1"/>
        </w:rPr>
        <w:t xml:space="preserve"> </w:t>
      </w:r>
      <w:r>
        <w:t>dall’assunto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determinato</w:t>
      </w:r>
      <w:r>
        <w:rPr>
          <w:spacing w:val="1"/>
        </w:rPr>
        <w:t xml:space="preserve"> </w:t>
      </w:r>
      <w:r>
        <w:t>riconoscendo il diritto alla carta docente in modo identico a quanto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per il docente di</w:t>
      </w:r>
      <w:r>
        <w:rPr>
          <w:spacing w:val="-4"/>
        </w:rPr>
        <w:t xml:space="preserve"> </w:t>
      </w:r>
      <w:r>
        <w:t>ruolo</w:t>
      </w:r>
    </w:p>
    <w:p w14:paraId="33D62932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795"/>
        </w:tabs>
        <w:spacing w:line="360" w:lineRule="auto"/>
        <w:ind w:left="305" w:right="1216" w:firstLine="0"/>
        <w:jc w:val="both"/>
        <w:rPr>
          <w:sz w:val="24"/>
        </w:rPr>
      </w:pPr>
      <w:r>
        <w:rPr>
          <w:sz w:val="24"/>
        </w:rPr>
        <w:t>In estrema sintesi, l’obiettivo di politica scolastica ed educativa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calibra</w:t>
      </w:r>
      <w:r>
        <w:rPr>
          <w:spacing w:val="1"/>
          <w:sz w:val="24"/>
        </w:rPr>
        <w:t xml:space="preserve"> </w:t>
      </w:r>
      <w:r>
        <w:rPr>
          <w:sz w:val="24"/>
        </w:rPr>
        <w:t>quello</w:t>
      </w:r>
      <w:r>
        <w:rPr>
          <w:spacing w:val="1"/>
          <w:sz w:val="24"/>
        </w:rPr>
        <w:t xml:space="preserve"> </w:t>
      </w:r>
      <w:r>
        <w:rPr>
          <w:sz w:val="24"/>
        </w:rPr>
        <w:t>speciale</w:t>
      </w:r>
      <w:r>
        <w:rPr>
          <w:spacing w:val="1"/>
          <w:sz w:val="24"/>
        </w:rPr>
        <w:t xml:space="preserve"> </w:t>
      </w:r>
      <w:r>
        <w:rPr>
          <w:sz w:val="24"/>
        </w:rPr>
        <w:t>beneficio</w:t>
      </w:r>
      <w:r>
        <w:rPr>
          <w:spacing w:val="1"/>
          <w:sz w:val="24"/>
        </w:rPr>
        <w:t xml:space="preserve"> </w:t>
      </w:r>
      <w:r>
        <w:rPr>
          <w:sz w:val="24"/>
        </w:rPr>
        <w:t>sul</w:t>
      </w:r>
      <w:r>
        <w:rPr>
          <w:spacing w:val="1"/>
          <w:sz w:val="24"/>
        </w:rPr>
        <w:t xml:space="preserve"> </w:t>
      </w:r>
      <w:r>
        <w:rPr>
          <w:sz w:val="24"/>
        </w:rPr>
        <w:t>piano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84"/>
          <w:sz w:val="24"/>
        </w:rPr>
        <w:t xml:space="preserve"> </w:t>
      </w:r>
      <w:r>
        <w:rPr>
          <w:sz w:val="24"/>
        </w:rPr>
        <w:t>“didattica</w:t>
      </w:r>
      <w:r>
        <w:rPr>
          <w:spacing w:val="1"/>
          <w:sz w:val="24"/>
        </w:rPr>
        <w:t xml:space="preserve"> </w:t>
      </w:r>
      <w:r>
        <w:rPr>
          <w:sz w:val="24"/>
        </w:rPr>
        <w:t>annua”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consente,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docenti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tempo</w:t>
      </w:r>
      <w:r>
        <w:rPr>
          <w:spacing w:val="1"/>
          <w:sz w:val="24"/>
        </w:rPr>
        <w:t xml:space="preserve"> </w:t>
      </w:r>
      <w:r>
        <w:rPr>
          <w:sz w:val="24"/>
        </w:rPr>
        <w:t>determinato</w:t>
      </w:r>
      <w:r>
        <w:rPr>
          <w:spacing w:val="1"/>
          <w:sz w:val="24"/>
        </w:rPr>
        <w:t xml:space="preserve"> </w:t>
      </w:r>
      <w:r>
        <w:rPr>
          <w:sz w:val="24"/>
        </w:rPr>
        <w:t>che,</w:t>
      </w:r>
      <w:r>
        <w:rPr>
          <w:spacing w:val="-82"/>
          <w:sz w:val="24"/>
        </w:rPr>
        <w:t xml:space="preserve"> </w:t>
      </w:r>
      <w:r>
        <w:rPr>
          <w:sz w:val="24"/>
        </w:rPr>
        <w:t>essendo</w:t>
      </w:r>
      <w:r>
        <w:rPr>
          <w:spacing w:val="1"/>
          <w:sz w:val="24"/>
        </w:rPr>
        <w:t xml:space="preserve"> </w:t>
      </w:r>
      <w:r>
        <w:rPr>
          <w:sz w:val="24"/>
        </w:rPr>
        <w:t>chiamati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lavorare</w:t>
      </w:r>
      <w:r>
        <w:rPr>
          <w:spacing w:val="1"/>
          <w:sz w:val="24"/>
        </w:rPr>
        <w:t xml:space="preserve"> </w:t>
      </w:r>
      <w:r>
        <w:rPr>
          <w:sz w:val="24"/>
        </w:rPr>
        <w:t>sul</w:t>
      </w:r>
      <w:r>
        <w:rPr>
          <w:spacing w:val="1"/>
          <w:sz w:val="24"/>
        </w:rPr>
        <w:t xml:space="preserve"> </w:t>
      </w:r>
      <w:r>
        <w:rPr>
          <w:sz w:val="24"/>
        </w:rPr>
        <w:t>medesimo</w:t>
      </w:r>
      <w:r>
        <w:rPr>
          <w:spacing w:val="1"/>
          <w:sz w:val="24"/>
        </w:rPr>
        <w:t xml:space="preserve"> </w:t>
      </w:r>
      <w:r>
        <w:rPr>
          <w:sz w:val="24"/>
        </w:rPr>
        <w:t>piano</w:t>
      </w:r>
      <w:r>
        <w:rPr>
          <w:spacing w:val="1"/>
          <w:sz w:val="24"/>
        </w:rPr>
        <w:t xml:space="preserve"> </w:t>
      </w:r>
      <w:r>
        <w:rPr>
          <w:sz w:val="24"/>
        </w:rPr>
        <w:t>didattico-</w:t>
      </w:r>
      <w:r>
        <w:rPr>
          <w:spacing w:val="1"/>
          <w:sz w:val="24"/>
        </w:rPr>
        <w:t xml:space="preserve"> </w:t>
      </w:r>
      <w:r>
        <w:rPr>
          <w:sz w:val="24"/>
        </w:rPr>
        <w:t>temporale</w:t>
      </w:r>
      <w:r>
        <w:rPr>
          <w:spacing w:val="38"/>
          <w:sz w:val="24"/>
        </w:rPr>
        <w:t xml:space="preserve"> </w:t>
      </w:r>
      <w:r>
        <w:rPr>
          <w:sz w:val="24"/>
        </w:rPr>
        <w:t>e</w:t>
      </w:r>
      <w:r>
        <w:rPr>
          <w:spacing w:val="38"/>
          <w:sz w:val="24"/>
        </w:rPr>
        <w:t xml:space="preserve"> </w:t>
      </w:r>
      <w:r>
        <w:rPr>
          <w:sz w:val="24"/>
        </w:rPr>
        <w:t>risultano</w:t>
      </w:r>
      <w:r>
        <w:rPr>
          <w:spacing w:val="39"/>
          <w:sz w:val="24"/>
        </w:rPr>
        <w:t xml:space="preserve"> </w:t>
      </w:r>
      <w:r>
        <w:rPr>
          <w:sz w:val="24"/>
        </w:rPr>
        <w:t>quindi,</w:t>
      </w:r>
      <w:r>
        <w:rPr>
          <w:spacing w:val="38"/>
          <w:sz w:val="24"/>
        </w:rPr>
        <w:t xml:space="preserve"> </w:t>
      </w:r>
      <w:r>
        <w:rPr>
          <w:sz w:val="24"/>
        </w:rPr>
        <w:t>da</w:t>
      </w:r>
      <w:r>
        <w:rPr>
          <w:spacing w:val="39"/>
          <w:sz w:val="24"/>
        </w:rPr>
        <w:t xml:space="preserve"> </w:t>
      </w:r>
      <w:r>
        <w:rPr>
          <w:sz w:val="24"/>
        </w:rPr>
        <w:t>ogni</w:t>
      </w:r>
      <w:r>
        <w:rPr>
          <w:spacing w:val="38"/>
          <w:sz w:val="24"/>
        </w:rPr>
        <w:t xml:space="preserve"> </w:t>
      </w:r>
      <w:r>
        <w:rPr>
          <w:sz w:val="24"/>
        </w:rPr>
        <w:t>punto</w:t>
      </w:r>
      <w:r>
        <w:rPr>
          <w:spacing w:val="41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vista,</w:t>
      </w:r>
      <w:r>
        <w:rPr>
          <w:spacing w:val="39"/>
          <w:sz w:val="24"/>
        </w:rPr>
        <w:t xml:space="preserve"> </w:t>
      </w:r>
      <w:r>
        <w:rPr>
          <w:sz w:val="24"/>
        </w:rPr>
        <w:t>comparabili,</w:t>
      </w:r>
      <w:r>
        <w:rPr>
          <w:spacing w:val="-82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diverso trattamento.</w:t>
      </w:r>
    </w:p>
    <w:p w14:paraId="39F727B9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59BBC5C3" w14:textId="77777777" w:rsidR="001E3021" w:rsidRDefault="001E3021">
      <w:pPr>
        <w:pStyle w:val="Corpotesto"/>
        <w:ind w:left="0"/>
        <w:jc w:val="left"/>
        <w:rPr>
          <w:sz w:val="19"/>
        </w:rPr>
      </w:pPr>
    </w:p>
    <w:p w14:paraId="139EB6B7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4AD43B09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4AE996B8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562AE587">
          <v:shape id="_x0000_s2073" type="#_x0000_t202" style="position:absolute;left:0;text-align:left;margin-left:568pt;margin-top:16.15pt;width:19.85pt;height:786.8pt;z-index:15750144;mso-position-horizontal-relative:page;mso-position-vertical-relative:page" filled="f" stroked="f">
            <v:textbox style="layout-flow:vertical;mso-layout-flow-alt:bottom-to-top" inset="0,0,0,0">
              <w:txbxContent>
                <w:p w14:paraId="2E088793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7E47F17F" w14:textId="77777777" w:rsidR="001E3021" w:rsidRDefault="00000000">
      <w:pPr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Numero di raccolta generale 29961/2023</w:t>
      </w:r>
    </w:p>
    <w:p w14:paraId="2908A17B" w14:textId="77777777" w:rsidR="001E3021" w:rsidRDefault="00000000">
      <w:pPr>
        <w:spacing w:before="116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4B27A767" w14:textId="77777777" w:rsidR="001E3021" w:rsidRDefault="00000000">
      <w:pPr>
        <w:spacing w:before="40"/>
        <w:ind w:left="305"/>
        <w:rPr>
          <w:i/>
          <w:sz w:val="24"/>
        </w:rPr>
      </w:pPr>
      <w:r>
        <w:rPr>
          <w:i/>
          <w:sz w:val="24"/>
          <w:u w:val="single"/>
        </w:rPr>
        <w:t>L’adeguamento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del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diritto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interno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al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diritto</w:t>
      </w:r>
      <w:r>
        <w:rPr>
          <w:i/>
          <w:spacing w:val="-3"/>
          <w:sz w:val="24"/>
          <w:u w:val="single"/>
        </w:rPr>
        <w:t xml:space="preserve"> </w:t>
      </w:r>
      <w:proofErr w:type="spellStart"/>
      <w:r>
        <w:rPr>
          <w:i/>
          <w:sz w:val="24"/>
          <w:u w:val="single"/>
        </w:rPr>
        <w:t>eurounitario</w:t>
      </w:r>
      <w:proofErr w:type="spellEnd"/>
      <w:r>
        <w:rPr>
          <w:i/>
          <w:sz w:val="24"/>
          <w:u w:val="single"/>
        </w:rPr>
        <w:t>.</w:t>
      </w:r>
    </w:p>
    <w:p w14:paraId="4B4DEB57" w14:textId="42E1FDB2" w:rsidR="001E3021" w:rsidRDefault="00000000">
      <w:pPr>
        <w:pStyle w:val="Paragrafoelenco"/>
        <w:numPr>
          <w:ilvl w:val="0"/>
          <w:numId w:val="6"/>
        </w:numPr>
        <w:tabs>
          <w:tab w:val="left" w:pos="680"/>
          <w:tab w:val="left" w:pos="717"/>
          <w:tab w:val="left" w:pos="967"/>
          <w:tab w:val="left" w:pos="1608"/>
          <w:tab w:val="left" w:pos="1641"/>
          <w:tab w:val="left" w:pos="2089"/>
          <w:tab w:val="left" w:pos="2125"/>
          <w:tab w:val="left" w:pos="2245"/>
          <w:tab w:val="left" w:pos="3180"/>
          <w:tab w:val="left" w:pos="3416"/>
          <w:tab w:val="left" w:pos="3795"/>
          <w:tab w:val="left" w:pos="3841"/>
          <w:tab w:val="left" w:pos="4405"/>
          <w:tab w:val="left" w:pos="4507"/>
          <w:tab w:val="left" w:pos="5321"/>
          <w:tab w:val="left" w:pos="5407"/>
          <w:tab w:val="left" w:pos="6051"/>
          <w:tab w:val="left" w:pos="6298"/>
          <w:tab w:val="left" w:pos="6579"/>
          <w:tab w:val="left" w:pos="7334"/>
          <w:tab w:val="left" w:pos="7445"/>
          <w:tab w:val="left" w:pos="8153"/>
        </w:tabs>
        <w:spacing w:before="145" w:line="360" w:lineRule="auto"/>
        <w:ind w:right="1216" w:firstLine="0"/>
        <w:rPr>
          <w:sz w:val="24"/>
        </w:rPr>
      </w:pPr>
      <w:r>
        <w:rPr>
          <w:sz w:val="24"/>
        </w:rPr>
        <w:t>L’art.</w:t>
      </w:r>
      <w:r>
        <w:rPr>
          <w:spacing w:val="47"/>
          <w:sz w:val="24"/>
        </w:rPr>
        <w:t xml:space="preserve"> </w:t>
      </w:r>
      <w:r>
        <w:rPr>
          <w:sz w:val="24"/>
        </w:rPr>
        <w:t>1,</w:t>
      </w:r>
      <w:r>
        <w:rPr>
          <w:spacing w:val="47"/>
          <w:sz w:val="24"/>
        </w:rPr>
        <w:t xml:space="preserve"> </w:t>
      </w:r>
      <w:r>
        <w:rPr>
          <w:sz w:val="24"/>
        </w:rPr>
        <w:t>co.</w:t>
      </w:r>
      <w:r>
        <w:rPr>
          <w:spacing w:val="47"/>
          <w:sz w:val="24"/>
        </w:rPr>
        <w:t xml:space="preserve"> </w:t>
      </w:r>
      <w:r>
        <w:rPr>
          <w:sz w:val="24"/>
        </w:rPr>
        <w:t>121</w:t>
      </w:r>
      <w:r>
        <w:rPr>
          <w:spacing w:val="49"/>
          <w:sz w:val="24"/>
        </w:rPr>
        <w:t xml:space="preserve"> </w:t>
      </w:r>
      <w:r>
        <w:rPr>
          <w:sz w:val="24"/>
        </w:rPr>
        <w:t>cit.</w:t>
      </w:r>
      <w:r>
        <w:rPr>
          <w:spacing w:val="47"/>
          <w:sz w:val="24"/>
        </w:rPr>
        <w:t xml:space="preserve"> </w:t>
      </w:r>
      <w:r>
        <w:rPr>
          <w:sz w:val="24"/>
        </w:rPr>
        <w:t>è</w:t>
      </w:r>
      <w:r>
        <w:rPr>
          <w:spacing w:val="49"/>
          <w:sz w:val="24"/>
        </w:rPr>
        <w:t xml:space="preserve"> </w:t>
      </w:r>
      <w:r>
        <w:rPr>
          <w:sz w:val="24"/>
        </w:rPr>
        <w:t>dunque</w:t>
      </w:r>
      <w:r>
        <w:rPr>
          <w:spacing w:val="49"/>
          <w:sz w:val="24"/>
        </w:rPr>
        <w:t xml:space="preserve"> </w:t>
      </w:r>
      <w:r>
        <w:rPr>
          <w:sz w:val="24"/>
        </w:rPr>
        <w:t>in</w:t>
      </w:r>
      <w:r>
        <w:rPr>
          <w:spacing w:val="49"/>
          <w:sz w:val="24"/>
        </w:rPr>
        <w:t xml:space="preserve"> </w:t>
      </w:r>
      <w:r>
        <w:rPr>
          <w:sz w:val="24"/>
        </w:rPr>
        <w:t>contrasto</w:t>
      </w:r>
      <w:r>
        <w:rPr>
          <w:spacing w:val="48"/>
          <w:sz w:val="24"/>
        </w:rPr>
        <w:t xml:space="preserve"> </w:t>
      </w:r>
      <w:r>
        <w:rPr>
          <w:sz w:val="24"/>
        </w:rPr>
        <w:t>con</w:t>
      </w:r>
      <w:r>
        <w:rPr>
          <w:spacing w:val="48"/>
          <w:sz w:val="24"/>
        </w:rPr>
        <w:t xml:space="preserve"> </w:t>
      </w:r>
      <w:r>
        <w:rPr>
          <w:sz w:val="24"/>
        </w:rPr>
        <w:t>il</w:t>
      </w:r>
      <w:r>
        <w:rPr>
          <w:spacing w:val="56"/>
          <w:sz w:val="24"/>
        </w:rPr>
        <w:t xml:space="preserve"> </w:t>
      </w:r>
      <w:r>
        <w:rPr>
          <w:sz w:val="24"/>
        </w:rPr>
        <w:t>principio</w:t>
      </w:r>
      <w:r>
        <w:rPr>
          <w:spacing w:val="47"/>
          <w:sz w:val="24"/>
        </w:rPr>
        <w:t xml:space="preserve"> </w:t>
      </w:r>
      <w:r>
        <w:rPr>
          <w:sz w:val="24"/>
        </w:rPr>
        <w:t>di</w:t>
      </w:r>
      <w:r>
        <w:rPr>
          <w:spacing w:val="-81"/>
          <w:sz w:val="24"/>
        </w:rPr>
        <w:t xml:space="preserve"> </w:t>
      </w:r>
      <w:r>
        <w:rPr>
          <w:sz w:val="24"/>
        </w:rPr>
        <w:t>parità di trattamento di cui all’art. 4, punto 1, dell’Accordo Quadro.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35"/>
          <w:sz w:val="24"/>
        </w:rPr>
        <w:t xml:space="preserve"> </w:t>
      </w:r>
      <w:r>
        <w:rPr>
          <w:sz w:val="24"/>
        </w:rPr>
        <w:t>stato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4"/>
          <w:sz w:val="24"/>
        </w:rPr>
        <w:t xml:space="preserve"> </w:t>
      </w:r>
      <w:r>
        <w:rPr>
          <w:sz w:val="24"/>
        </w:rPr>
        <w:t>resto</w:t>
      </w:r>
      <w:r>
        <w:rPr>
          <w:spacing w:val="39"/>
          <w:sz w:val="24"/>
        </w:rPr>
        <w:t xml:space="preserve"> </w:t>
      </w:r>
      <w:r>
        <w:rPr>
          <w:sz w:val="24"/>
        </w:rPr>
        <w:t>ripetutamente</w:t>
      </w:r>
      <w:r>
        <w:rPr>
          <w:spacing w:val="37"/>
          <w:sz w:val="24"/>
        </w:rPr>
        <w:t xml:space="preserve"> </w:t>
      </w:r>
      <w:r>
        <w:rPr>
          <w:sz w:val="24"/>
        </w:rPr>
        <w:t>affermato</w:t>
      </w:r>
      <w:r>
        <w:rPr>
          <w:spacing w:val="36"/>
          <w:sz w:val="24"/>
        </w:rPr>
        <w:t xml:space="preserve"> </w:t>
      </w:r>
      <w:r>
        <w:rPr>
          <w:sz w:val="24"/>
        </w:rPr>
        <w:t>che</w:t>
      </w:r>
      <w:r>
        <w:rPr>
          <w:spacing w:val="37"/>
          <w:sz w:val="24"/>
        </w:rPr>
        <w:t xml:space="preserve"> </w:t>
      </w:r>
      <w:r>
        <w:rPr>
          <w:sz w:val="24"/>
        </w:rPr>
        <w:t>la</w:t>
      </w:r>
      <w:r>
        <w:rPr>
          <w:spacing w:val="35"/>
          <w:sz w:val="24"/>
        </w:rPr>
        <w:t xml:space="preserve"> </w:t>
      </w:r>
      <w:r>
        <w:rPr>
          <w:sz w:val="24"/>
        </w:rPr>
        <w:t>clausola</w:t>
      </w:r>
      <w:r>
        <w:rPr>
          <w:spacing w:val="36"/>
          <w:sz w:val="24"/>
        </w:rPr>
        <w:t xml:space="preserve"> </w:t>
      </w:r>
      <w:r>
        <w:rPr>
          <w:sz w:val="24"/>
        </w:rPr>
        <w:t>4</w:t>
      </w:r>
      <w:r>
        <w:rPr>
          <w:spacing w:val="-82"/>
          <w:sz w:val="24"/>
        </w:rPr>
        <w:t xml:space="preserve"> </w:t>
      </w:r>
      <w:r>
        <w:rPr>
          <w:sz w:val="24"/>
        </w:rPr>
        <w:t>dell’Accordo esclude in generale ed in termini non equivoci qualsiasi</w:t>
      </w:r>
      <w:r>
        <w:rPr>
          <w:spacing w:val="-82"/>
          <w:sz w:val="24"/>
        </w:rPr>
        <w:t xml:space="preserve"> </w:t>
      </w:r>
      <w:r>
        <w:rPr>
          <w:sz w:val="24"/>
        </w:rPr>
        <w:t>disparità</w:t>
      </w:r>
      <w:r>
        <w:rPr>
          <w:sz w:val="24"/>
        </w:rPr>
        <w:tab/>
        <w:t>di</w:t>
      </w:r>
      <w:r>
        <w:rPr>
          <w:sz w:val="24"/>
        </w:rPr>
        <w:tab/>
        <w:t>trattamento</w:t>
      </w:r>
      <w:r>
        <w:rPr>
          <w:sz w:val="24"/>
        </w:rPr>
        <w:tab/>
        <w:t>non</w:t>
      </w:r>
      <w:r>
        <w:rPr>
          <w:sz w:val="24"/>
        </w:rPr>
        <w:tab/>
      </w:r>
      <w:r>
        <w:rPr>
          <w:sz w:val="24"/>
        </w:rPr>
        <w:tab/>
        <w:t>obiettivamente</w:t>
      </w:r>
      <w:r>
        <w:rPr>
          <w:sz w:val="24"/>
        </w:rPr>
        <w:tab/>
        <w:t>giustificata</w:t>
      </w:r>
      <w:r>
        <w:rPr>
          <w:sz w:val="24"/>
        </w:rPr>
        <w:tab/>
        <w:t>nei</w:t>
      </w:r>
      <w:r>
        <w:rPr>
          <w:spacing w:val="-82"/>
          <w:sz w:val="24"/>
        </w:rPr>
        <w:t xml:space="preserve"> </w:t>
      </w:r>
      <w:r>
        <w:rPr>
          <w:sz w:val="24"/>
        </w:rPr>
        <w:t>confronti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lavoratori a</w:t>
      </w:r>
      <w:r>
        <w:rPr>
          <w:spacing w:val="1"/>
          <w:sz w:val="24"/>
        </w:rPr>
        <w:t xml:space="preserve"> </w:t>
      </w:r>
      <w:r>
        <w:rPr>
          <w:sz w:val="24"/>
        </w:rPr>
        <w:t>tempo</w:t>
      </w:r>
      <w:r>
        <w:rPr>
          <w:spacing w:val="1"/>
          <w:sz w:val="24"/>
        </w:rPr>
        <w:t xml:space="preserve"> </w:t>
      </w:r>
      <w:r>
        <w:rPr>
          <w:sz w:val="24"/>
        </w:rPr>
        <w:t>determinato, sicché</w:t>
      </w:r>
      <w:r>
        <w:rPr>
          <w:spacing w:val="1"/>
          <w:sz w:val="24"/>
        </w:rPr>
        <w:t xml:space="preserve"> </w:t>
      </w:r>
      <w:r>
        <w:rPr>
          <w:sz w:val="24"/>
        </w:rPr>
        <w:t>la stessa ha</w:t>
      </w:r>
      <w:r>
        <w:rPr>
          <w:spacing w:val="-82"/>
          <w:sz w:val="24"/>
        </w:rPr>
        <w:t xml:space="preserve"> </w:t>
      </w:r>
      <w:r>
        <w:rPr>
          <w:sz w:val="24"/>
        </w:rPr>
        <w:t>carattere</w:t>
      </w:r>
      <w:r>
        <w:rPr>
          <w:spacing w:val="19"/>
          <w:sz w:val="24"/>
        </w:rPr>
        <w:t xml:space="preserve"> </w:t>
      </w:r>
      <w:r>
        <w:rPr>
          <w:sz w:val="24"/>
        </w:rPr>
        <w:t>incondizionato</w:t>
      </w:r>
      <w:r>
        <w:rPr>
          <w:spacing w:val="18"/>
          <w:sz w:val="24"/>
        </w:rPr>
        <w:t xml:space="preserve"> </w:t>
      </w:r>
      <w:r>
        <w:rPr>
          <w:sz w:val="24"/>
        </w:rPr>
        <w:t>e</w:t>
      </w:r>
      <w:r>
        <w:rPr>
          <w:spacing w:val="18"/>
          <w:sz w:val="24"/>
        </w:rPr>
        <w:t xml:space="preserve"> </w:t>
      </w:r>
      <w:r>
        <w:rPr>
          <w:sz w:val="24"/>
        </w:rPr>
        <w:t>può</w:t>
      </w:r>
      <w:r>
        <w:rPr>
          <w:spacing w:val="18"/>
          <w:sz w:val="24"/>
        </w:rPr>
        <w:t xml:space="preserve"> </w:t>
      </w:r>
      <w:r>
        <w:rPr>
          <w:sz w:val="24"/>
        </w:rPr>
        <w:t>essere</w:t>
      </w:r>
      <w:r>
        <w:rPr>
          <w:spacing w:val="19"/>
          <w:sz w:val="24"/>
        </w:rPr>
        <w:t xml:space="preserve"> </w:t>
      </w:r>
      <w:r>
        <w:rPr>
          <w:sz w:val="24"/>
        </w:rPr>
        <w:t>fatta</w:t>
      </w:r>
      <w:r>
        <w:rPr>
          <w:spacing w:val="17"/>
          <w:sz w:val="24"/>
        </w:rPr>
        <w:t xml:space="preserve"> </w:t>
      </w:r>
      <w:r>
        <w:rPr>
          <w:sz w:val="24"/>
        </w:rPr>
        <w:t>valere</w:t>
      </w:r>
      <w:r>
        <w:rPr>
          <w:spacing w:val="18"/>
          <w:sz w:val="24"/>
        </w:rPr>
        <w:t xml:space="preserve"> </w:t>
      </w:r>
      <w:r>
        <w:rPr>
          <w:sz w:val="24"/>
        </w:rPr>
        <w:t>dal</w:t>
      </w:r>
      <w:r>
        <w:rPr>
          <w:spacing w:val="16"/>
          <w:sz w:val="24"/>
        </w:rPr>
        <w:t xml:space="preserve"> </w:t>
      </w:r>
      <w:r>
        <w:rPr>
          <w:sz w:val="24"/>
        </w:rPr>
        <w:t>singolo</w:t>
      </w:r>
      <w:r>
        <w:rPr>
          <w:spacing w:val="-82"/>
          <w:sz w:val="24"/>
        </w:rPr>
        <w:t xml:space="preserve"> </w:t>
      </w:r>
      <w:r>
        <w:rPr>
          <w:sz w:val="24"/>
        </w:rPr>
        <w:t>dinanzi</w:t>
      </w:r>
      <w:r>
        <w:rPr>
          <w:spacing w:val="32"/>
          <w:sz w:val="24"/>
        </w:rPr>
        <w:t xml:space="preserve"> </w:t>
      </w:r>
      <w:r>
        <w:rPr>
          <w:sz w:val="24"/>
        </w:rPr>
        <w:t>al</w:t>
      </w:r>
      <w:r>
        <w:rPr>
          <w:spacing w:val="33"/>
          <w:sz w:val="24"/>
        </w:rPr>
        <w:t xml:space="preserve"> </w:t>
      </w:r>
      <w:r>
        <w:rPr>
          <w:sz w:val="24"/>
        </w:rPr>
        <w:t>giudice</w:t>
      </w:r>
      <w:r>
        <w:rPr>
          <w:spacing w:val="33"/>
          <w:sz w:val="24"/>
        </w:rPr>
        <w:t xml:space="preserve"> </w:t>
      </w:r>
      <w:r>
        <w:rPr>
          <w:sz w:val="24"/>
        </w:rPr>
        <w:t>nazionale,</w:t>
      </w:r>
      <w:r>
        <w:rPr>
          <w:spacing w:val="29"/>
          <w:sz w:val="24"/>
        </w:rPr>
        <w:t xml:space="preserve"> </w:t>
      </w:r>
      <w:r>
        <w:rPr>
          <w:sz w:val="24"/>
        </w:rPr>
        <w:t>che</w:t>
      </w:r>
      <w:r>
        <w:rPr>
          <w:spacing w:val="33"/>
          <w:sz w:val="24"/>
        </w:rPr>
        <w:t xml:space="preserve"> </w:t>
      </w:r>
      <w:r>
        <w:rPr>
          <w:sz w:val="24"/>
        </w:rPr>
        <w:t>ha</w:t>
      </w:r>
      <w:r>
        <w:rPr>
          <w:spacing w:val="33"/>
          <w:sz w:val="24"/>
        </w:rPr>
        <w:t xml:space="preserve"> </w:t>
      </w:r>
      <w:r>
        <w:rPr>
          <w:sz w:val="24"/>
        </w:rPr>
        <w:t>l’obbligo</w:t>
      </w:r>
      <w:r>
        <w:rPr>
          <w:spacing w:val="32"/>
          <w:sz w:val="24"/>
        </w:rPr>
        <w:t xml:space="preserve"> </w:t>
      </w:r>
      <w:r>
        <w:rPr>
          <w:sz w:val="24"/>
        </w:rPr>
        <w:t>di</w:t>
      </w:r>
      <w:r>
        <w:rPr>
          <w:spacing w:val="32"/>
          <w:sz w:val="24"/>
        </w:rPr>
        <w:t xml:space="preserve"> </w:t>
      </w:r>
      <w:r>
        <w:rPr>
          <w:sz w:val="24"/>
        </w:rPr>
        <w:t>applicare</w:t>
      </w:r>
      <w:r>
        <w:rPr>
          <w:spacing w:val="34"/>
          <w:sz w:val="24"/>
        </w:rPr>
        <w:t xml:space="preserve"> </w:t>
      </w:r>
      <w:r>
        <w:rPr>
          <w:sz w:val="24"/>
        </w:rPr>
        <w:t>il</w:t>
      </w:r>
      <w:r>
        <w:rPr>
          <w:spacing w:val="30"/>
          <w:sz w:val="24"/>
        </w:rPr>
        <w:t xml:space="preserve"> </w:t>
      </w:r>
      <w:r>
        <w:rPr>
          <w:sz w:val="24"/>
        </w:rPr>
        <w:t>diritto</w:t>
      </w:r>
      <w:r>
        <w:rPr>
          <w:spacing w:val="-81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31"/>
          <w:sz w:val="24"/>
        </w:rPr>
        <w:t xml:space="preserve"> </w:t>
      </w:r>
      <w:r>
        <w:rPr>
          <w:sz w:val="24"/>
        </w:rPr>
        <w:t>e</w:t>
      </w:r>
      <w:r>
        <w:rPr>
          <w:spacing w:val="32"/>
          <w:sz w:val="24"/>
        </w:rPr>
        <w:t xml:space="preserve"> </w:t>
      </w:r>
      <w:r>
        <w:rPr>
          <w:sz w:val="24"/>
        </w:rPr>
        <w:t>di</w:t>
      </w:r>
      <w:r>
        <w:rPr>
          <w:spacing w:val="33"/>
          <w:sz w:val="24"/>
        </w:rPr>
        <w:t xml:space="preserve"> </w:t>
      </w:r>
      <w:r>
        <w:rPr>
          <w:sz w:val="24"/>
        </w:rPr>
        <w:t>tutelare</w:t>
      </w:r>
      <w:r>
        <w:rPr>
          <w:spacing w:val="33"/>
          <w:sz w:val="24"/>
        </w:rPr>
        <w:t xml:space="preserve"> </w:t>
      </w:r>
      <w:r>
        <w:rPr>
          <w:sz w:val="24"/>
        </w:rPr>
        <w:t>i</w:t>
      </w:r>
      <w:r>
        <w:rPr>
          <w:spacing w:val="32"/>
          <w:sz w:val="24"/>
        </w:rPr>
        <w:t xml:space="preserve"> </w:t>
      </w:r>
      <w:r>
        <w:rPr>
          <w:sz w:val="24"/>
        </w:rPr>
        <w:t>diritti</w:t>
      </w:r>
      <w:r>
        <w:rPr>
          <w:spacing w:val="33"/>
          <w:sz w:val="24"/>
        </w:rPr>
        <w:t xml:space="preserve"> </w:t>
      </w:r>
      <w:r>
        <w:rPr>
          <w:sz w:val="24"/>
        </w:rPr>
        <w:t>che</w:t>
      </w:r>
      <w:r>
        <w:rPr>
          <w:spacing w:val="32"/>
          <w:sz w:val="24"/>
        </w:rPr>
        <w:t xml:space="preserve"> </w:t>
      </w:r>
      <w:r>
        <w:rPr>
          <w:sz w:val="24"/>
        </w:rPr>
        <w:t>quest’ultimo</w:t>
      </w:r>
      <w:r>
        <w:rPr>
          <w:spacing w:val="34"/>
          <w:sz w:val="24"/>
        </w:rPr>
        <w:t xml:space="preserve"> </w:t>
      </w:r>
      <w:r>
        <w:rPr>
          <w:sz w:val="24"/>
        </w:rPr>
        <w:t>attribuisce,</w:t>
      </w:r>
      <w:r>
        <w:rPr>
          <w:spacing w:val="-82"/>
          <w:sz w:val="24"/>
        </w:rPr>
        <w:t xml:space="preserve"> </w:t>
      </w:r>
      <w:r>
        <w:rPr>
          <w:sz w:val="24"/>
        </w:rPr>
        <w:t>disapplicando,</w:t>
      </w:r>
      <w:r>
        <w:rPr>
          <w:spacing w:val="69"/>
          <w:sz w:val="24"/>
        </w:rPr>
        <w:t xml:space="preserve"> </w:t>
      </w:r>
      <w:r>
        <w:rPr>
          <w:sz w:val="24"/>
        </w:rPr>
        <w:t>se</w:t>
      </w:r>
      <w:r>
        <w:rPr>
          <w:spacing w:val="68"/>
          <w:sz w:val="24"/>
        </w:rPr>
        <w:t xml:space="preserve"> </w:t>
      </w:r>
      <w:r>
        <w:rPr>
          <w:sz w:val="24"/>
        </w:rPr>
        <w:t>necessario,</w:t>
      </w:r>
      <w:r>
        <w:rPr>
          <w:spacing w:val="68"/>
          <w:sz w:val="24"/>
        </w:rPr>
        <w:t xml:space="preserve"> </w:t>
      </w:r>
      <w:r>
        <w:rPr>
          <w:sz w:val="24"/>
        </w:rPr>
        <w:t>qualsiasi</w:t>
      </w:r>
      <w:r>
        <w:rPr>
          <w:spacing w:val="69"/>
          <w:sz w:val="24"/>
        </w:rPr>
        <w:t xml:space="preserve"> </w:t>
      </w:r>
      <w:r>
        <w:rPr>
          <w:sz w:val="24"/>
        </w:rPr>
        <w:t>contraria</w:t>
      </w:r>
      <w:r>
        <w:rPr>
          <w:spacing w:val="69"/>
          <w:sz w:val="24"/>
        </w:rPr>
        <w:t xml:space="preserve"> </w:t>
      </w:r>
      <w:r>
        <w:rPr>
          <w:sz w:val="24"/>
        </w:rPr>
        <w:t>disposizione</w:t>
      </w:r>
      <w:r>
        <w:rPr>
          <w:spacing w:val="68"/>
          <w:sz w:val="24"/>
        </w:rPr>
        <w:t xml:space="preserve"> </w:t>
      </w:r>
      <w:r>
        <w:rPr>
          <w:sz w:val="24"/>
        </w:rPr>
        <w:t>del</w:t>
      </w:r>
      <w:r>
        <w:rPr>
          <w:spacing w:val="-81"/>
          <w:sz w:val="24"/>
        </w:rPr>
        <w:t xml:space="preserve"> </w:t>
      </w:r>
      <w:r>
        <w:rPr>
          <w:sz w:val="24"/>
        </w:rPr>
        <w:t>diritto</w:t>
      </w:r>
      <w:r>
        <w:rPr>
          <w:spacing w:val="2"/>
          <w:sz w:val="24"/>
        </w:rPr>
        <w:t xml:space="preserve"> </w:t>
      </w:r>
      <w:r>
        <w:rPr>
          <w:sz w:val="24"/>
        </w:rPr>
        <w:t>interno</w:t>
      </w:r>
      <w:r>
        <w:rPr>
          <w:spacing w:val="3"/>
          <w:sz w:val="24"/>
        </w:rPr>
        <w:t xml:space="preserve"> </w:t>
      </w:r>
      <w:r>
        <w:rPr>
          <w:sz w:val="24"/>
        </w:rPr>
        <w:t>(v.</w:t>
      </w:r>
      <w:r>
        <w:rPr>
          <w:spacing w:val="2"/>
          <w:sz w:val="24"/>
        </w:rPr>
        <w:t xml:space="preserve"> </w:t>
      </w:r>
      <w:r>
        <w:rPr>
          <w:sz w:val="24"/>
        </w:rPr>
        <w:t>Cass.</w:t>
      </w:r>
      <w:r>
        <w:rPr>
          <w:spacing w:val="2"/>
          <w:sz w:val="24"/>
        </w:rPr>
        <w:t xml:space="preserve"> </w:t>
      </w:r>
      <w:r>
        <w:rPr>
          <w:sz w:val="24"/>
        </w:rPr>
        <w:t>28</w:t>
      </w:r>
      <w:r>
        <w:rPr>
          <w:spacing w:val="2"/>
          <w:sz w:val="24"/>
        </w:rPr>
        <w:t xml:space="preserve"> </w:t>
      </w:r>
      <w:r>
        <w:rPr>
          <w:sz w:val="24"/>
        </w:rPr>
        <w:t>novembre</w:t>
      </w:r>
      <w:r>
        <w:rPr>
          <w:spacing w:val="4"/>
          <w:sz w:val="24"/>
        </w:rPr>
        <w:t xml:space="preserve"> </w:t>
      </w:r>
      <w:r>
        <w:rPr>
          <w:sz w:val="24"/>
        </w:rPr>
        <w:t>2019,</w:t>
      </w:r>
      <w:r>
        <w:rPr>
          <w:spacing w:val="2"/>
          <w:sz w:val="24"/>
        </w:rPr>
        <w:t xml:space="preserve"> </w:t>
      </w:r>
      <w:r>
        <w:rPr>
          <w:sz w:val="24"/>
        </w:rPr>
        <w:t>n.</w:t>
      </w:r>
      <w:r>
        <w:rPr>
          <w:spacing w:val="2"/>
          <w:sz w:val="24"/>
        </w:rPr>
        <w:t xml:space="preserve"> </w:t>
      </w:r>
      <w:r>
        <w:rPr>
          <w:sz w:val="24"/>
        </w:rPr>
        <w:t>31149,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2"/>
          <w:sz w:val="24"/>
        </w:rPr>
        <w:t xml:space="preserve"> </w:t>
      </w:r>
      <w:r>
        <w:rPr>
          <w:sz w:val="24"/>
        </w:rPr>
        <w:t>richiamo</w:t>
      </w:r>
      <w:r>
        <w:rPr>
          <w:spacing w:val="-81"/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ab/>
        <w:t>Corte</w:t>
      </w:r>
      <w:r>
        <w:rPr>
          <w:sz w:val="24"/>
        </w:rPr>
        <w:tab/>
      </w:r>
      <w:r>
        <w:rPr>
          <w:sz w:val="24"/>
        </w:rPr>
        <w:tab/>
        <w:t>di</w:t>
      </w:r>
      <w:r>
        <w:rPr>
          <w:sz w:val="24"/>
        </w:rPr>
        <w:tab/>
      </w:r>
      <w:r>
        <w:rPr>
          <w:sz w:val="24"/>
        </w:rPr>
        <w:tab/>
        <w:t>Giustizia</w:t>
      </w:r>
      <w:r>
        <w:rPr>
          <w:sz w:val="24"/>
        </w:rPr>
        <w:tab/>
      </w:r>
      <w:r>
        <w:rPr>
          <w:sz w:val="24"/>
        </w:rPr>
        <w:tab/>
        <w:t>8</w:t>
      </w:r>
      <w:r>
        <w:rPr>
          <w:sz w:val="24"/>
        </w:rPr>
        <w:tab/>
      </w:r>
      <w:r>
        <w:rPr>
          <w:sz w:val="24"/>
        </w:rPr>
        <w:tab/>
        <w:t>novembre</w:t>
      </w:r>
      <w:r>
        <w:rPr>
          <w:sz w:val="24"/>
        </w:rPr>
        <w:tab/>
        <w:t>2011,</w:t>
      </w:r>
      <w:r>
        <w:rPr>
          <w:sz w:val="24"/>
        </w:rPr>
        <w:tab/>
      </w:r>
      <w:r>
        <w:rPr>
          <w:sz w:val="24"/>
        </w:rPr>
        <w:tab/>
      </w:r>
      <w:r>
        <w:rPr>
          <w:i/>
          <w:sz w:val="24"/>
        </w:rPr>
        <w:t>Rosado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pacing w:val="-1"/>
          <w:sz w:val="24"/>
        </w:rPr>
        <w:t>Santana</w:t>
      </w:r>
      <w:r>
        <w:rPr>
          <w:spacing w:val="-1"/>
          <w:sz w:val="24"/>
        </w:rPr>
        <w:t>,</w:t>
      </w:r>
      <w:r>
        <w:rPr>
          <w:spacing w:val="-82"/>
          <w:sz w:val="24"/>
        </w:rPr>
        <w:t xml:space="preserve"> </w:t>
      </w:r>
      <w:r>
        <w:rPr>
          <w:sz w:val="24"/>
        </w:rPr>
        <w:t>quest’ultima</w:t>
      </w:r>
      <w:r>
        <w:rPr>
          <w:spacing w:val="9"/>
          <w:sz w:val="24"/>
        </w:rPr>
        <w:t xml:space="preserve"> </w:t>
      </w:r>
      <w:r>
        <w:rPr>
          <w:sz w:val="24"/>
        </w:rPr>
        <w:t>da</w:t>
      </w:r>
      <w:r>
        <w:rPr>
          <w:spacing w:val="9"/>
          <w:sz w:val="24"/>
        </w:rPr>
        <w:t xml:space="preserve"> </w:t>
      </w:r>
      <w:r>
        <w:rPr>
          <w:sz w:val="24"/>
        </w:rPr>
        <w:t>inserire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un</w:t>
      </w:r>
      <w:r>
        <w:rPr>
          <w:spacing w:val="6"/>
          <w:sz w:val="24"/>
        </w:rPr>
        <w:t xml:space="preserve"> </w:t>
      </w:r>
      <w:r>
        <w:rPr>
          <w:sz w:val="24"/>
        </w:rPr>
        <w:t>costante</w:t>
      </w:r>
      <w:r>
        <w:rPr>
          <w:spacing w:val="8"/>
          <w:sz w:val="24"/>
        </w:rPr>
        <w:t xml:space="preserve"> </w:t>
      </w:r>
      <w:r>
        <w:rPr>
          <w:sz w:val="24"/>
        </w:rPr>
        <w:t>indirizzo</w:t>
      </w:r>
      <w:r>
        <w:rPr>
          <w:spacing w:val="8"/>
          <w:sz w:val="24"/>
        </w:rPr>
        <w:t xml:space="preserve"> </w:t>
      </w:r>
      <w:r>
        <w:rPr>
          <w:sz w:val="24"/>
        </w:rPr>
        <w:t>che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89"/>
          <w:sz w:val="24"/>
        </w:rPr>
        <w:t xml:space="preserve"> </w:t>
      </w:r>
      <w:r>
        <w:rPr>
          <w:sz w:val="24"/>
        </w:rPr>
        <w:t>ultima</w:t>
      </w:r>
      <w:r>
        <w:rPr>
          <w:spacing w:val="-82"/>
          <w:sz w:val="24"/>
        </w:rPr>
        <w:t xml:space="preserve"> </w:t>
      </w:r>
      <w:r>
        <w:rPr>
          <w:sz w:val="24"/>
        </w:rPr>
        <w:t xml:space="preserve">analisi risale fino a Corte di Giustizia 9 marzo 1978, </w:t>
      </w:r>
      <w:r>
        <w:rPr>
          <w:i/>
          <w:sz w:val="24"/>
        </w:rPr>
        <w:t>Simmenthal</w:t>
      </w:r>
      <w:r>
        <w:rPr>
          <w:sz w:val="24"/>
        </w:rPr>
        <w:t>; in</w:t>
      </w:r>
      <w:r>
        <w:rPr>
          <w:spacing w:val="-82"/>
          <w:sz w:val="24"/>
        </w:rPr>
        <w:t xml:space="preserve"> </w:t>
      </w:r>
      <w:r>
        <w:rPr>
          <w:sz w:val="24"/>
        </w:rPr>
        <w:t>senso</w:t>
      </w:r>
      <w:r>
        <w:rPr>
          <w:spacing w:val="49"/>
          <w:sz w:val="24"/>
        </w:rPr>
        <w:t xml:space="preserve"> </w:t>
      </w:r>
      <w:r>
        <w:rPr>
          <w:sz w:val="24"/>
        </w:rPr>
        <w:t>analogo,</w:t>
      </w:r>
      <w:r>
        <w:rPr>
          <w:spacing w:val="48"/>
          <w:sz w:val="24"/>
        </w:rPr>
        <w:t xml:space="preserve"> </w:t>
      </w:r>
      <w:r>
        <w:rPr>
          <w:sz w:val="24"/>
        </w:rPr>
        <w:t>v.,</w:t>
      </w:r>
      <w:r>
        <w:rPr>
          <w:spacing w:val="50"/>
          <w:sz w:val="24"/>
        </w:rPr>
        <w:t xml:space="preserve"> </w:t>
      </w:r>
      <w:r>
        <w:rPr>
          <w:sz w:val="24"/>
        </w:rPr>
        <w:t>anche</w:t>
      </w:r>
      <w:r>
        <w:rPr>
          <w:spacing w:val="50"/>
          <w:sz w:val="24"/>
        </w:rPr>
        <w:t xml:space="preserve"> </w:t>
      </w:r>
      <w:r>
        <w:rPr>
          <w:sz w:val="24"/>
        </w:rPr>
        <w:t>Corte</w:t>
      </w:r>
      <w:r>
        <w:rPr>
          <w:spacing w:val="49"/>
          <w:sz w:val="24"/>
        </w:rPr>
        <w:t xml:space="preserve"> </w:t>
      </w:r>
      <w:r>
        <w:rPr>
          <w:sz w:val="24"/>
        </w:rPr>
        <w:t>Costituzionale</w:t>
      </w:r>
      <w:r>
        <w:rPr>
          <w:spacing w:val="49"/>
          <w:sz w:val="24"/>
        </w:rPr>
        <w:t xml:space="preserve"> </w:t>
      </w:r>
      <w:r>
        <w:rPr>
          <w:sz w:val="24"/>
        </w:rPr>
        <w:t>11</w:t>
      </w:r>
      <w:r>
        <w:rPr>
          <w:spacing w:val="50"/>
          <w:sz w:val="24"/>
        </w:rPr>
        <w:t xml:space="preserve"> </w:t>
      </w:r>
      <w:r>
        <w:rPr>
          <w:sz w:val="24"/>
        </w:rPr>
        <w:t>luglio</w:t>
      </w:r>
      <w:r>
        <w:rPr>
          <w:spacing w:val="50"/>
          <w:sz w:val="24"/>
        </w:rPr>
        <w:t xml:space="preserve"> </w:t>
      </w:r>
      <w:r>
        <w:rPr>
          <w:sz w:val="24"/>
        </w:rPr>
        <w:t>1989,</w:t>
      </w:r>
      <w:r>
        <w:rPr>
          <w:spacing w:val="48"/>
          <w:sz w:val="24"/>
        </w:rPr>
        <w:t xml:space="preserve"> </w:t>
      </w:r>
      <w:r>
        <w:rPr>
          <w:sz w:val="24"/>
        </w:rPr>
        <w:t>n.</w:t>
      </w:r>
      <w:r>
        <w:rPr>
          <w:spacing w:val="-82"/>
          <w:sz w:val="24"/>
        </w:rPr>
        <w:t xml:space="preserve"> </w:t>
      </w:r>
      <w:r>
        <w:rPr>
          <w:sz w:val="24"/>
        </w:rPr>
        <w:t>389 e, ancor prima, Corte Costituzionale 5 giugno 1984, n. 170).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2"/>
          <w:sz w:val="24"/>
        </w:rPr>
        <w:t xml:space="preserve"> </w:t>
      </w:r>
      <w:r>
        <w:rPr>
          <w:sz w:val="24"/>
        </w:rPr>
        <w:t>caso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specie,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r>
        <w:rPr>
          <w:sz w:val="24"/>
        </w:rPr>
        <w:t>disapplicazione</w:t>
      </w:r>
      <w:r>
        <w:rPr>
          <w:spacing w:val="3"/>
          <w:sz w:val="24"/>
        </w:rPr>
        <w:t xml:space="preserve"> </w:t>
      </w:r>
      <w:r>
        <w:rPr>
          <w:sz w:val="24"/>
        </w:rPr>
        <w:t>non</w:t>
      </w:r>
      <w:r>
        <w:rPr>
          <w:spacing w:val="3"/>
          <w:sz w:val="24"/>
        </w:rPr>
        <w:t xml:space="preserve"> </w:t>
      </w:r>
      <w:r>
        <w:rPr>
          <w:sz w:val="24"/>
        </w:rPr>
        <w:t>deve,</w:t>
      </w:r>
      <w:r>
        <w:rPr>
          <w:spacing w:val="4"/>
          <w:sz w:val="24"/>
        </w:rPr>
        <w:t xml:space="preserve"> </w:t>
      </w:r>
      <w:r>
        <w:rPr>
          <w:sz w:val="24"/>
        </w:rPr>
        <w:t>però,</w:t>
      </w:r>
      <w:r>
        <w:rPr>
          <w:spacing w:val="3"/>
          <w:sz w:val="24"/>
        </w:rPr>
        <w:t xml:space="preserve"> </w:t>
      </w:r>
      <w:r>
        <w:rPr>
          <w:sz w:val="24"/>
        </w:rPr>
        <w:t>essere</w:t>
      </w:r>
      <w:r>
        <w:rPr>
          <w:spacing w:val="5"/>
          <w:sz w:val="24"/>
        </w:rPr>
        <w:t xml:space="preserve"> </w:t>
      </w:r>
      <w:r>
        <w:rPr>
          <w:sz w:val="24"/>
        </w:rPr>
        <w:t>totale,</w:t>
      </w:r>
      <w:r>
        <w:rPr>
          <w:spacing w:val="-81"/>
          <w:sz w:val="24"/>
        </w:rPr>
        <w:t xml:space="preserve"> </w:t>
      </w:r>
      <w:r>
        <w:rPr>
          <w:sz w:val="24"/>
        </w:rPr>
        <w:t>ma</w:t>
      </w:r>
      <w:r>
        <w:rPr>
          <w:sz w:val="24"/>
        </w:rPr>
        <w:tab/>
      </w:r>
      <w:r>
        <w:rPr>
          <w:sz w:val="24"/>
        </w:rPr>
        <w:tab/>
        <w:t>limitata,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come</w:t>
      </w:r>
      <w:r>
        <w:rPr>
          <w:sz w:val="24"/>
        </w:rPr>
        <w:tab/>
        <w:t>indicato</w:t>
      </w:r>
      <w:r>
        <w:rPr>
          <w:sz w:val="24"/>
        </w:rPr>
        <w:tab/>
        <w:t>anche</w:t>
      </w:r>
      <w:r>
        <w:rPr>
          <w:sz w:val="24"/>
        </w:rPr>
        <w:tab/>
      </w:r>
      <w:r>
        <w:rPr>
          <w:sz w:val="24"/>
        </w:rPr>
        <w:tab/>
        <w:t>dal</w:t>
      </w:r>
      <w:r>
        <w:rPr>
          <w:sz w:val="24"/>
        </w:rPr>
        <w:tab/>
        <w:t>Pubblico</w:t>
      </w:r>
      <w:r>
        <w:rPr>
          <w:sz w:val="24"/>
        </w:rPr>
        <w:tab/>
        <w:t>Ministero,</w:t>
      </w:r>
      <w:r>
        <w:rPr>
          <w:spacing w:val="-82"/>
          <w:sz w:val="24"/>
        </w:rPr>
        <w:t xml:space="preserve"> </w:t>
      </w:r>
      <w:r>
        <w:rPr>
          <w:sz w:val="24"/>
        </w:rPr>
        <w:t>all’esclusione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4"/>
          <w:sz w:val="24"/>
        </w:rPr>
        <w:t xml:space="preserve"> </w:t>
      </w:r>
      <w:r>
        <w:rPr>
          <w:sz w:val="24"/>
        </w:rPr>
        <w:t>lavoratori</w:t>
      </w:r>
      <w:r>
        <w:rPr>
          <w:spacing w:val="3"/>
          <w:sz w:val="24"/>
        </w:rPr>
        <w:t xml:space="preserve"> </w:t>
      </w:r>
      <w:r>
        <w:rPr>
          <w:sz w:val="24"/>
        </w:rPr>
        <w:t>precari</w:t>
      </w:r>
      <w:r>
        <w:rPr>
          <w:spacing w:val="9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qui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3"/>
          <w:sz w:val="24"/>
        </w:rPr>
        <w:t xml:space="preserve"> </w:t>
      </w:r>
      <w:r>
        <w:rPr>
          <w:sz w:val="24"/>
        </w:rPr>
        <w:t>termini</w:t>
      </w:r>
      <w:r>
        <w:rPr>
          <w:spacing w:val="3"/>
          <w:sz w:val="24"/>
        </w:rPr>
        <w:t xml:space="preserve"> </w:t>
      </w:r>
      <w:r>
        <w:rPr>
          <w:sz w:val="24"/>
        </w:rPr>
        <w:t>di</w:t>
      </w:r>
      <w:r>
        <w:rPr>
          <w:spacing w:val="4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si è</w:t>
      </w:r>
      <w:r>
        <w:rPr>
          <w:spacing w:val="3"/>
          <w:sz w:val="24"/>
        </w:rPr>
        <w:t xml:space="preserve"> </w:t>
      </w:r>
      <w:r>
        <w:rPr>
          <w:sz w:val="24"/>
        </w:rPr>
        <w:t>detto</w:t>
      </w:r>
    </w:p>
    <w:p w14:paraId="074A490B" w14:textId="77777777" w:rsidR="001E3021" w:rsidRDefault="00000000">
      <w:pPr>
        <w:pStyle w:val="Corpotesto"/>
        <w:spacing w:before="2"/>
      </w:pPr>
      <w:r>
        <w:t>-</w:t>
      </w:r>
      <w:r>
        <w:rPr>
          <w:spacing w:val="-4"/>
        </w:rPr>
        <w:t xml:space="preserve"> </w:t>
      </w:r>
      <w:r>
        <w:t>dal beneficio.</w:t>
      </w:r>
    </w:p>
    <w:p w14:paraId="47E0D5B4" w14:textId="77777777" w:rsidR="001E3021" w:rsidRDefault="00000000">
      <w:pPr>
        <w:pStyle w:val="Corpotesto"/>
        <w:spacing w:before="145" w:line="360" w:lineRule="auto"/>
        <w:ind w:right="1225"/>
      </w:pPr>
      <w:r>
        <w:t>In altre parole, l’art. 1, co. 121 della L. 107/2015 deve essere</w:t>
      </w:r>
      <w:r>
        <w:rPr>
          <w:spacing w:val="1"/>
        </w:rPr>
        <w:t xml:space="preserve"> </w:t>
      </w:r>
      <w:r>
        <w:t>disapplicato,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pone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contrasto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clausola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dell’Accordo</w:t>
      </w:r>
      <w:r>
        <w:rPr>
          <w:spacing w:val="28"/>
        </w:rPr>
        <w:t xml:space="preserve"> </w:t>
      </w:r>
      <w:r>
        <w:t>quadro</w:t>
      </w:r>
      <w:r>
        <w:rPr>
          <w:spacing w:val="28"/>
        </w:rPr>
        <w:t xml:space="preserve"> </w:t>
      </w:r>
      <w:r>
        <w:t>allegato</w:t>
      </w:r>
      <w:r>
        <w:rPr>
          <w:spacing w:val="28"/>
        </w:rPr>
        <w:t xml:space="preserve"> </w:t>
      </w:r>
      <w:r>
        <w:t>alla</w:t>
      </w:r>
      <w:r>
        <w:rPr>
          <w:spacing w:val="26"/>
        </w:rPr>
        <w:t xml:space="preserve"> </w:t>
      </w:r>
      <w:r>
        <w:t>direttiva</w:t>
      </w:r>
      <w:r>
        <w:rPr>
          <w:spacing w:val="26"/>
        </w:rPr>
        <w:t xml:space="preserve"> </w:t>
      </w:r>
      <w:r>
        <w:t>1999/70/CE,</w:t>
      </w:r>
      <w:r>
        <w:rPr>
          <w:spacing w:val="26"/>
        </w:rPr>
        <w:t xml:space="preserve"> </w:t>
      </w:r>
      <w:r>
        <w:t>nella</w:t>
      </w:r>
      <w:r>
        <w:rPr>
          <w:spacing w:val="26"/>
        </w:rPr>
        <w:t xml:space="preserve"> </w:t>
      </w:r>
      <w:r>
        <w:t>parte</w:t>
      </w:r>
      <w:r>
        <w:rPr>
          <w:spacing w:val="-82"/>
        </w:rPr>
        <w:t xml:space="preserve"> </w:t>
      </w:r>
      <w:r>
        <w:t>in cui limita il riconoscimento del diritto alla Carta Docente ai solo</w:t>
      </w:r>
      <w:r>
        <w:rPr>
          <w:spacing w:val="1"/>
        </w:rPr>
        <w:t xml:space="preserve"> </w:t>
      </w:r>
      <w:r>
        <w:t>insegnanti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consente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agli</w:t>
      </w:r>
      <w:r>
        <w:rPr>
          <w:spacing w:val="1"/>
        </w:rPr>
        <w:t xml:space="preserve"> </w:t>
      </w:r>
      <w:r>
        <w:t>insegnanti</w:t>
      </w:r>
      <w:r>
        <w:rPr>
          <w:spacing w:val="1"/>
        </w:rPr>
        <w:t xml:space="preserve"> </w:t>
      </w:r>
      <w:r>
        <w:t>incaricati di supplenze annuali (art. 4, co. 1, L. 124/1999) o fino al</w:t>
      </w:r>
      <w:r>
        <w:rPr>
          <w:spacing w:val="1"/>
        </w:rPr>
        <w:t xml:space="preserve"> </w:t>
      </w:r>
      <w:r>
        <w:t>termine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didattiche</w:t>
      </w:r>
      <w:r>
        <w:rPr>
          <w:spacing w:val="-1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1, co.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124/1999).</w:t>
      </w:r>
    </w:p>
    <w:p w14:paraId="177348C3" w14:textId="77777777" w:rsidR="001E3021" w:rsidRDefault="00000000">
      <w:pPr>
        <w:pStyle w:val="Corpotesto"/>
        <w:spacing w:line="360" w:lineRule="auto"/>
        <w:ind w:right="1227"/>
      </w:pPr>
      <w:r>
        <w:t>Il che comporta, di converso, l’affermazione del principio per cui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tali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spetta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misura</w:t>
      </w:r>
      <w:r>
        <w:rPr>
          <w:spacing w:val="1"/>
        </w:rPr>
        <w:t xml:space="preserve"> </w:t>
      </w:r>
      <w:r>
        <w:t>piena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beneficio.</w:t>
      </w:r>
    </w:p>
    <w:p w14:paraId="3CBB29AC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733A743D" w14:textId="77777777" w:rsidR="001E3021" w:rsidRDefault="001E3021">
      <w:pPr>
        <w:pStyle w:val="Corpotesto"/>
        <w:spacing w:before="1"/>
        <w:ind w:left="0"/>
        <w:jc w:val="left"/>
        <w:rPr>
          <w:sz w:val="19"/>
        </w:rPr>
      </w:pPr>
    </w:p>
    <w:p w14:paraId="248A3050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646C331E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25F1FFBC" w14:textId="77777777" w:rsidR="001E3021" w:rsidRDefault="00000000">
      <w:pPr>
        <w:spacing w:before="71"/>
        <w:ind w:right="117"/>
        <w:jc w:val="right"/>
        <w:rPr>
          <w:rFonts w:ascii="Arial MT"/>
          <w:sz w:val="16"/>
        </w:rPr>
      </w:pPr>
      <w:r>
        <w:lastRenderedPageBreak/>
        <w:pict w14:anchorId="5123305A">
          <v:shape id="_x0000_s2072" type="#_x0000_t202" style="position:absolute;left:0;text-align:left;margin-left:568pt;margin-top:16.15pt;width:19.85pt;height:786.8pt;z-index:15751168;mso-position-horizontal-relative:page;mso-position-vertical-relative:page" filled="f" stroked="f">
            <v:textbox style="layout-flow:vertical;mso-layout-flow-alt:bottom-to-top" inset="0,0,0,0">
              <w:txbxContent>
                <w:p w14:paraId="49F2C152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</w:p>
    <w:p w14:paraId="4FEC901C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1082"/>
          <w:tab w:val="left" w:pos="1083"/>
          <w:tab w:val="left" w:pos="1773"/>
          <w:tab w:val="left" w:pos="3336"/>
          <w:tab w:val="left" w:pos="4140"/>
          <w:tab w:val="left" w:pos="4972"/>
          <w:tab w:val="left" w:pos="6727"/>
          <w:tab w:val="left" w:pos="7329"/>
        </w:tabs>
        <w:spacing w:before="111" w:line="343" w:lineRule="exact"/>
        <w:ind w:left="1082" w:right="0" w:hanging="778"/>
        <w:rPr>
          <w:rFonts w:ascii="Arial MT"/>
          <w:sz w:val="16"/>
        </w:rPr>
      </w:pPr>
      <w:r>
        <w:rPr>
          <w:spacing w:val="-1"/>
          <w:sz w:val="24"/>
        </w:rPr>
        <w:t>V</w:t>
      </w:r>
      <w:r>
        <w:rPr>
          <w:sz w:val="24"/>
        </w:rPr>
        <w:t>a</w:t>
      </w:r>
      <w:r>
        <w:rPr>
          <w:sz w:val="24"/>
        </w:rPr>
        <w:tab/>
        <w:t>sog</w:t>
      </w:r>
      <w:r>
        <w:rPr>
          <w:spacing w:val="-1"/>
          <w:sz w:val="24"/>
        </w:rPr>
        <w:t>g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>u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z w:val="24"/>
        </w:rPr>
        <w:tab/>
        <w:t>c</w:t>
      </w:r>
      <w:r>
        <w:rPr>
          <w:spacing w:val="-1"/>
          <w:sz w:val="24"/>
        </w:rPr>
        <w:t>h</w:t>
      </w:r>
      <w:r>
        <w:rPr>
          <w:sz w:val="24"/>
        </w:rPr>
        <w:t>e</w:t>
      </w:r>
      <w:r>
        <w:rPr>
          <w:sz w:val="24"/>
        </w:rPr>
        <w:tab/>
      </w:r>
      <w:r>
        <w:rPr>
          <w:spacing w:val="-1"/>
          <w:sz w:val="24"/>
        </w:rPr>
        <w:t>un</w:t>
      </w:r>
      <w:r>
        <w:rPr>
          <w:sz w:val="24"/>
        </w:rPr>
        <w:t>a</w:t>
      </w:r>
      <w:r>
        <w:rPr>
          <w:sz w:val="24"/>
        </w:rPr>
        <w:tab/>
      </w:r>
      <w:r>
        <w:rPr>
          <w:spacing w:val="1"/>
          <w:sz w:val="24"/>
        </w:rPr>
        <w:t>v</w:t>
      </w:r>
      <w:r>
        <w:rPr>
          <w:sz w:val="24"/>
        </w:rPr>
        <w:t>a</w:t>
      </w:r>
      <w:r>
        <w:rPr>
          <w:spacing w:val="-1"/>
          <w:sz w:val="24"/>
        </w:rPr>
        <w:t>lut</w:t>
      </w:r>
      <w:r>
        <w:rPr>
          <w:sz w:val="24"/>
        </w:rPr>
        <w:t>az</w:t>
      </w:r>
      <w:r>
        <w:rPr>
          <w:spacing w:val="-2"/>
          <w:sz w:val="24"/>
        </w:rPr>
        <w:t>ion</w:t>
      </w:r>
      <w:r>
        <w:rPr>
          <w:sz w:val="24"/>
        </w:rPr>
        <w:t>e</w:t>
      </w:r>
      <w:r>
        <w:rPr>
          <w:sz w:val="24"/>
        </w:rPr>
        <w:tab/>
      </w:r>
      <w:r>
        <w:rPr>
          <w:spacing w:val="1"/>
          <w:sz w:val="24"/>
        </w:rPr>
        <w:t>d</w:t>
      </w:r>
      <w:r>
        <w:rPr>
          <w:sz w:val="24"/>
        </w:rPr>
        <w:t>i</w:t>
      </w:r>
      <w:r>
        <w:rPr>
          <w:sz w:val="24"/>
        </w:rPr>
        <w:tab/>
      </w:r>
      <w:proofErr w:type="spellStart"/>
      <w:r>
        <w:rPr>
          <w:spacing w:val="-1"/>
          <w:sz w:val="24"/>
        </w:rPr>
        <w:t>i</w:t>
      </w:r>
      <w:r>
        <w:rPr>
          <w:sz w:val="24"/>
        </w:rPr>
        <w:t>l</w:t>
      </w:r>
      <w:r>
        <w:rPr>
          <w:spacing w:val="1"/>
          <w:sz w:val="24"/>
        </w:rPr>
        <w:t>l</w:t>
      </w:r>
      <w:r>
        <w:rPr>
          <w:spacing w:val="-135"/>
          <w:sz w:val="24"/>
        </w:rPr>
        <w:t>e</w:t>
      </w:r>
      <w:proofErr w:type="spellEnd"/>
      <w:r>
        <w:rPr>
          <w:rFonts w:ascii="Arial MT"/>
          <w:color w:val="0000FF"/>
          <w:position w:val="18"/>
          <w:sz w:val="16"/>
        </w:rPr>
        <w:t>N</w:t>
      </w:r>
      <w:r>
        <w:rPr>
          <w:rFonts w:ascii="Arial MT"/>
          <w:color w:val="0000FF"/>
          <w:spacing w:val="-70"/>
          <w:position w:val="18"/>
          <w:sz w:val="16"/>
        </w:rPr>
        <w:t>u</w:t>
      </w:r>
      <w:r>
        <w:rPr>
          <w:spacing w:val="-81"/>
          <w:sz w:val="24"/>
        </w:rPr>
        <w:t>g</w:t>
      </w:r>
      <w:r>
        <w:rPr>
          <w:rFonts w:ascii="Arial MT"/>
          <w:color w:val="0000FF"/>
          <w:spacing w:val="-54"/>
          <w:position w:val="18"/>
          <w:sz w:val="16"/>
        </w:rPr>
        <w:t>m</w:t>
      </w:r>
      <w:r>
        <w:rPr>
          <w:spacing w:val="-13"/>
          <w:sz w:val="24"/>
        </w:rPr>
        <w:t>i</w:t>
      </w:r>
      <w:r>
        <w:rPr>
          <w:rFonts w:ascii="Arial MT"/>
          <w:color w:val="0000FF"/>
          <w:spacing w:val="-78"/>
          <w:position w:val="18"/>
          <w:sz w:val="16"/>
        </w:rPr>
        <w:t>e</w:t>
      </w:r>
      <w:r>
        <w:rPr>
          <w:spacing w:val="-18"/>
          <w:sz w:val="24"/>
        </w:rPr>
        <w:t>t</w:t>
      </w:r>
      <w:r>
        <w:rPr>
          <w:rFonts w:ascii="Arial MT"/>
          <w:color w:val="0000FF"/>
          <w:spacing w:val="-38"/>
          <w:position w:val="18"/>
          <w:sz w:val="16"/>
        </w:rPr>
        <w:t>r</w:t>
      </w:r>
      <w:r>
        <w:rPr>
          <w:spacing w:val="-57"/>
          <w:sz w:val="24"/>
        </w:rPr>
        <w:t>t</w:t>
      </w:r>
      <w:r>
        <w:rPr>
          <w:rFonts w:ascii="Arial MT"/>
          <w:color w:val="0000FF"/>
          <w:spacing w:val="-32"/>
          <w:position w:val="18"/>
          <w:sz w:val="16"/>
        </w:rPr>
        <w:t>o</w:t>
      </w:r>
      <w:proofErr w:type="spellStart"/>
      <w:r>
        <w:rPr>
          <w:spacing w:val="-1"/>
          <w:sz w:val="24"/>
        </w:rPr>
        <w:t>i</w:t>
      </w:r>
      <w:r>
        <w:rPr>
          <w:spacing w:val="-224"/>
          <w:sz w:val="24"/>
        </w:rPr>
        <w:t>m</w:t>
      </w:r>
      <w:r>
        <w:rPr>
          <w:rFonts w:ascii="Arial MT"/>
          <w:color w:val="0000FF"/>
          <w:position w:val="18"/>
          <w:sz w:val="16"/>
        </w:rPr>
        <w:t>se</w:t>
      </w:r>
      <w:r>
        <w:rPr>
          <w:rFonts w:ascii="Arial MT"/>
          <w:color w:val="0000FF"/>
          <w:spacing w:val="-28"/>
          <w:position w:val="18"/>
          <w:sz w:val="16"/>
        </w:rPr>
        <w:t>z</w:t>
      </w:r>
      <w:proofErr w:type="spellEnd"/>
      <w:r>
        <w:rPr>
          <w:spacing w:val="-117"/>
          <w:sz w:val="24"/>
        </w:rPr>
        <w:t>a</w:t>
      </w:r>
      <w:proofErr w:type="spellStart"/>
      <w:r>
        <w:rPr>
          <w:rFonts w:ascii="Arial MT"/>
          <w:color w:val="0000FF"/>
          <w:position w:val="18"/>
          <w:sz w:val="16"/>
        </w:rPr>
        <w:t>ionale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4090/2023</w:t>
      </w:r>
    </w:p>
    <w:p w14:paraId="41616095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Numero di raccolta generale 29961/2023</w:t>
      </w:r>
    </w:p>
    <w:p w14:paraId="4FC308DF" w14:textId="77777777" w:rsidR="001E3021" w:rsidRDefault="00000000">
      <w:pPr>
        <w:spacing w:before="40"/>
        <w:ind w:left="305"/>
        <w:jc w:val="both"/>
        <w:rPr>
          <w:rFonts w:ascii="Arial MT" w:hAnsi="Arial MT"/>
          <w:sz w:val="16"/>
        </w:rPr>
      </w:pPr>
      <w:r>
        <w:rPr>
          <w:sz w:val="24"/>
        </w:rPr>
        <w:t>“d</w:t>
      </w:r>
      <w:r>
        <w:rPr>
          <w:spacing w:val="-1"/>
          <w:sz w:val="24"/>
        </w:rPr>
        <w:t>i</w:t>
      </w:r>
      <w:r>
        <w:rPr>
          <w:sz w:val="24"/>
        </w:rPr>
        <w:t>scri</w:t>
      </w:r>
      <w:r>
        <w:rPr>
          <w:spacing w:val="1"/>
          <w:sz w:val="24"/>
        </w:rPr>
        <w:t>m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n</w:t>
      </w:r>
      <w:r>
        <w:rPr>
          <w:sz w:val="24"/>
        </w:rPr>
        <w:t>az</w:t>
      </w:r>
      <w:r>
        <w:rPr>
          <w:spacing w:val="-1"/>
          <w:sz w:val="24"/>
        </w:rPr>
        <w:t>ione</w:t>
      </w:r>
      <w:r>
        <w:rPr>
          <w:sz w:val="24"/>
        </w:rPr>
        <w:t xml:space="preserve">”  </w:t>
      </w:r>
      <w:r>
        <w:rPr>
          <w:spacing w:val="15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z w:val="24"/>
        </w:rPr>
        <w:t xml:space="preserve">ei  </w:t>
      </w:r>
      <w:r>
        <w:rPr>
          <w:spacing w:val="1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>f</w:t>
      </w:r>
      <w:r>
        <w:rPr>
          <w:sz w:val="24"/>
        </w:rPr>
        <w:t>r</w:t>
      </w:r>
      <w:r>
        <w:rPr>
          <w:spacing w:val="1"/>
          <w:sz w:val="24"/>
        </w:rPr>
        <w:t>o</w:t>
      </w:r>
      <w:r>
        <w:rPr>
          <w:spacing w:val="-1"/>
          <w:sz w:val="24"/>
        </w:rPr>
        <w:t>nt</w:t>
      </w:r>
      <w:r>
        <w:rPr>
          <w:sz w:val="24"/>
        </w:rPr>
        <w:t xml:space="preserve">i  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 xml:space="preserve">i  </w:t>
      </w:r>
      <w:r>
        <w:rPr>
          <w:spacing w:val="16"/>
          <w:sz w:val="24"/>
        </w:rPr>
        <w:t xml:space="preserve"> </w:t>
      </w:r>
      <w:r>
        <w:rPr>
          <w:spacing w:val="-1"/>
          <w:sz w:val="24"/>
        </w:rPr>
        <w:t>u</w:t>
      </w:r>
      <w:r>
        <w:rPr>
          <w:sz w:val="24"/>
        </w:rPr>
        <w:t xml:space="preserve">n  </w:t>
      </w:r>
      <w:r>
        <w:rPr>
          <w:spacing w:val="12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>avora</w:t>
      </w:r>
      <w:r>
        <w:rPr>
          <w:spacing w:val="-2"/>
          <w:sz w:val="24"/>
        </w:rPr>
        <w:t>t</w:t>
      </w:r>
      <w:r>
        <w:rPr>
          <w:sz w:val="24"/>
        </w:rPr>
        <w:t xml:space="preserve">ore  </w:t>
      </w:r>
      <w:r>
        <w:rPr>
          <w:spacing w:val="14"/>
          <w:sz w:val="24"/>
        </w:rPr>
        <w:t xml:space="preserve"> </w:t>
      </w:r>
      <w:proofErr w:type="spellStart"/>
      <w:r>
        <w:rPr>
          <w:sz w:val="24"/>
        </w:rPr>
        <w:t>c</w:t>
      </w:r>
      <w:r>
        <w:rPr>
          <w:spacing w:val="-19"/>
          <w:sz w:val="24"/>
        </w:rPr>
        <w:t>h</w:t>
      </w:r>
      <w:proofErr w:type="spellEnd"/>
      <w:r>
        <w:rPr>
          <w:rFonts w:ascii="Arial MT" w:hAnsi="Arial MT"/>
          <w:color w:val="0000FF"/>
          <w:spacing w:val="-99"/>
          <w:position w:val="1"/>
          <w:sz w:val="16"/>
        </w:rPr>
        <w:t>D</w:t>
      </w:r>
      <w:r>
        <w:rPr>
          <w:spacing w:val="-45"/>
          <w:sz w:val="24"/>
        </w:rPr>
        <w:t>e</w:t>
      </w:r>
      <w:proofErr w:type="spellStart"/>
      <w:r>
        <w:rPr>
          <w:rFonts w:ascii="Arial MT" w:hAnsi="Arial MT"/>
          <w:color w:val="0000FF"/>
          <w:position w:val="1"/>
          <w:sz w:val="16"/>
        </w:rPr>
        <w:t>ata</w:t>
      </w:r>
      <w:proofErr w:type="spellEnd"/>
      <w:r>
        <w:rPr>
          <w:rFonts w:ascii="Arial MT" w:hAnsi="Arial MT"/>
          <w:color w:val="0000FF"/>
          <w:position w:val="1"/>
          <w:sz w:val="16"/>
        </w:rPr>
        <w:t xml:space="preserve"> </w:t>
      </w:r>
      <w:r>
        <w:rPr>
          <w:rFonts w:ascii="Arial MT" w:hAnsi="Arial MT"/>
          <w:color w:val="0000FF"/>
          <w:spacing w:val="-45"/>
          <w:position w:val="1"/>
          <w:sz w:val="16"/>
        </w:rPr>
        <w:t>p</w:t>
      </w:r>
      <w:r>
        <w:rPr>
          <w:spacing w:val="-59"/>
          <w:sz w:val="24"/>
        </w:rPr>
        <w:t>r</w:t>
      </w:r>
      <w:r>
        <w:rPr>
          <w:rFonts w:ascii="Arial MT" w:hAnsi="Arial MT"/>
          <w:color w:val="0000FF"/>
          <w:spacing w:val="-31"/>
          <w:position w:val="1"/>
          <w:sz w:val="16"/>
        </w:rPr>
        <w:t>u</w:t>
      </w:r>
      <w:r>
        <w:rPr>
          <w:spacing w:val="-36"/>
          <w:sz w:val="24"/>
        </w:rPr>
        <w:t>i</w:t>
      </w:r>
      <w:r>
        <w:rPr>
          <w:rFonts w:ascii="Arial MT" w:hAnsi="Arial MT"/>
          <w:color w:val="0000FF"/>
          <w:spacing w:val="-54"/>
          <w:position w:val="1"/>
          <w:sz w:val="16"/>
        </w:rPr>
        <w:t>b</w:t>
      </w:r>
      <w:r>
        <w:rPr>
          <w:spacing w:val="-72"/>
          <w:sz w:val="24"/>
        </w:rPr>
        <w:t>s</w:t>
      </w:r>
      <w:r>
        <w:rPr>
          <w:rFonts w:ascii="Arial MT" w:hAnsi="Arial MT"/>
          <w:color w:val="0000FF"/>
          <w:spacing w:val="-18"/>
          <w:position w:val="1"/>
          <w:sz w:val="16"/>
        </w:rPr>
        <w:t>b</w:t>
      </w:r>
      <w:r>
        <w:rPr>
          <w:spacing w:val="-135"/>
          <w:sz w:val="24"/>
        </w:rPr>
        <w:t>u</w:t>
      </w:r>
      <w:proofErr w:type="spellStart"/>
      <w:r>
        <w:rPr>
          <w:rFonts w:ascii="Arial MT" w:hAnsi="Arial MT"/>
          <w:color w:val="0000FF"/>
          <w:position w:val="1"/>
          <w:sz w:val="16"/>
        </w:rPr>
        <w:t>li</w:t>
      </w:r>
      <w:r>
        <w:rPr>
          <w:rFonts w:ascii="Arial MT" w:hAnsi="Arial MT"/>
          <w:color w:val="0000FF"/>
          <w:spacing w:val="-18"/>
          <w:position w:val="1"/>
          <w:sz w:val="16"/>
        </w:rPr>
        <w:t>c</w:t>
      </w:r>
      <w:proofErr w:type="spellEnd"/>
      <w:r>
        <w:rPr>
          <w:spacing w:val="-49"/>
          <w:sz w:val="24"/>
        </w:rPr>
        <w:t>l</w:t>
      </w:r>
      <w:r>
        <w:rPr>
          <w:rFonts w:ascii="Arial MT" w:hAnsi="Arial MT"/>
          <w:color w:val="0000FF"/>
          <w:spacing w:val="-42"/>
          <w:position w:val="1"/>
          <w:sz w:val="16"/>
        </w:rPr>
        <w:t>a</w:t>
      </w:r>
      <w:r>
        <w:rPr>
          <w:spacing w:val="-54"/>
          <w:sz w:val="24"/>
        </w:rPr>
        <w:t>t</w:t>
      </w:r>
      <w:r>
        <w:rPr>
          <w:rFonts w:ascii="Arial MT" w:hAnsi="Arial MT"/>
          <w:color w:val="0000FF"/>
          <w:spacing w:val="-27"/>
          <w:position w:val="1"/>
          <w:sz w:val="16"/>
        </w:rPr>
        <w:t>z</w:t>
      </w:r>
      <w:r>
        <w:rPr>
          <w:spacing w:val="-40"/>
          <w:sz w:val="24"/>
        </w:rPr>
        <w:t>i</w:t>
      </w:r>
      <w:r>
        <w:rPr>
          <w:rFonts w:ascii="Arial MT" w:hAnsi="Arial MT"/>
          <w:color w:val="0000FF"/>
          <w:position w:val="1"/>
          <w:sz w:val="16"/>
        </w:rPr>
        <w:t>ione 27/10/2023</w:t>
      </w:r>
    </w:p>
    <w:p w14:paraId="08383D90" w14:textId="77777777" w:rsidR="001E3021" w:rsidRDefault="00000000">
      <w:pPr>
        <w:pStyle w:val="Corpotesto"/>
        <w:spacing w:before="145" w:line="360" w:lineRule="auto"/>
        <w:ind w:right="1225"/>
      </w:pPr>
      <w:r>
        <w:t>pienamente</w:t>
      </w:r>
      <w:r>
        <w:rPr>
          <w:spacing w:val="1"/>
        </w:rPr>
        <w:t xml:space="preserve"> </w:t>
      </w:r>
      <w:r>
        <w:t>“comparabile”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altri</w:t>
      </w:r>
      <w:r>
        <w:rPr>
          <w:spacing w:val="1"/>
        </w:rPr>
        <w:t xml:space="preserve"> </w:t>
      </w:r>
      <w:r>
        <w:t>lavoratori</w:t>
      </w:r>
      <w:r>
        <w:rPr>
          <w:spacing w:val="1"/>
        </w:rPr>
        <w:t xml:space="preserve"> </w:t>
      </w:r>
      <w:r>
        <w:t>“avvantaggiati”,</w:t>
      </w:r>
      <w:r>
        <w:rPr>
          <w:spacing w:val="1"/>
        </w:rPr>
        <w:t xml:space="preserve"> </w:t>
      </w:r>
      <w:r>
        <w:t>rispetto ai quali si sviluppa il raffronto, costituisce palesemente una</w:t>
      </w:r>
      <w:r>
        <w:rPr>
          <w:spacing w:val="-82"/>
        </w:rPr>
        <w:t xml:space="preserve"> </w:t>
      </w:r>
      <w:r>
        <w:t>forma di attuazione</w:t>
      </w:r>
      <w:r>
        <w:rPr>
          <w:spacing w:val="1"/>
        </w:rPr>
        <w:t xml:space="preserve"> </w:t>
      </w:r>
      <w:r>
        <w:t>del principio di</w:t>
      </w:r>
      <w:r>
        <w:rPr>
          <w:spacing w:val="1"/>
        </w:rPr>
        <w:t xml:space="preserve"> </w:t>
      </w:r>
      <w:r>
        <w:t>uguaglianza (art.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Cost.),</w:t>
      </w:r>
      <w:r>
        <w:rPr>
          <w:spacing w:val="1"/>
        </w:rPr>
        <w:t xml:space="preserve"> </w:t>
      </w:r>
      <w:r>
        <w:t>fondante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giuridico</w:t>
      </w:r>
      <w:r>
        <w:rPr>
          <w:spacing w:val="1"/>
        </w:rPr>
        <w:t xml:space="preserve"> </w:t>
      </w:r>
      <w:r>
        <w:t>interno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in</w:t>
      </w:r>
      <w:r>
        <w:rPr>
          <w:spacing w:val="85"/>
        </w:rPr>
        <w:t xml:space="preserve"> </w:t>
      </w:r>
      <w:r>
        <w:t>quello</w:t>
      </w:r>
      <w:r>
        <w:rPr>
          <w:spacing w:val="1"/>
        </w:rPr>
        <w:t xml:space="preserve"> </w:t>
      </w:r>
      <w:proofErr w:type="spellStart"/>
      <w:r>
        <w:t>eurounitario</w:t>
      </w:r>
      <w:proofErr w:type="spellEnd"/>
      <w:r>
        <w:t>,</w:t>
      </w:r>
      <w:r>
        <w:rPr>
          <w:spacing w:val="1"/>
        </w:rPr>
        <w:t xml:space="preserve"> </w:t>
      </w:r>
      <w:r>
        <w:t>sicché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diritti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esso</w:t>
      </w:r>
      <w:r>
        <w:rPr>
          <w:spacing w:val="1"/>
        </w:rPr>
        <w:t xml:space="preserve"> </w:t>
      </w:r>
      <w:r>
        <w:t>comporta</w:t>
      </w:r>
      <w:r>
        <w:rPr>
          <w:spacing w:val="1"/>
        </w:rPr>
        <w:t xml:space="preserve"> </w:t>
      </w:r>
      <w:r>
        <w:t>un</w:t>
      </w:r>
      <w:r>
        <w:rPr>
          <w:spacing w:val="-82"/>
        </w:rPr>
        <w:t xml:space="preserve"> </w:t>
      </w:r>
      <w:r>
        <w:t>effetto</w:t>
      </w:r>
      <w:r>
        <w:rPr>
          <w:spacing w:val="-1"/>
        </w:rPr>
        <w:t xml:space="preserve"> </w:t>
      </w:r>
      <w:r>
        <w:t>espansivo</w:t>
      </w:r>
      <w:r>
        <w:rPr>
          <w:spacing w:val="-1"/>
        </w:rPr>
        <w:t xml:space="preserve"> </w:t>
      </w:r>
      <w:r>
        <w:t>risultano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ciò</w:t>
      </w:r>
      <w:r>
        <w:rPr>
          <w:spacing w:val="-1"/>
        </w:rPr>
        <w:t xml:space="preserve"> </w:t>
      </w:r>
      <w:r>
        <w:t>stesso incomprimibili.</w:t>
      </w:r>
    </w:p>
    <w:p w14:paraId="709E7C06" w14:textId="77777777" w:rsidR="001E3021" w:rsidRDefault="00000000">
      <w:pPr>
        <w:pStyle w:val="Corpotesto"/>
        <w:spacing w:before="1"/>
      </w:pPr>
      <w:r>
        <w:t>Vale</w:t>
      </w:r>
      <w:r>
        <w:rPr>
          <w:spacing w:val="22"/>
        </w:rPr>
        <w:t xml:space="preserve"> </w:t>
      </w:r>
      <w:r>
        <w:t>pertanto</w:t>
      </w:r>
      <w:r>
        <w:rPr>
          <w:spacing w:val="22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t>principio</w:t>
      </w:r>
      <w:r>
        <w:rPr>
          <w:spacing w:val="21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cui</w:t>
      </w:r>
      <w:r>
        <w:rPr>
          <w:spacing w:val="20"/>
        </w:rPr>
        <w:t xml:space="preserve"> </w:t>
      </w:r>
      <w:r>
        <w:t>è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garanzia</w:t>
      </w:r>
      <w:r>
        <w:rPr>
          <w:spacing w:val="22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tali</w:t>
      </w:r>
      <w:r>
        <w:rPr>
          <w:spacing w:val="23"/>
        </w:rPr>
        <w:t xml:space="preserve"> </w:t>
      </w:r>
      <w:r>
        <w:t>diritti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poter</w:t>
      </w:r>
    </w:p>
    <w:p w14:paraId="0B08F3A9" w14:textId="77777777" w:rsidR="001E3021" w:rsidRDefault="00000000">
      <w:pPr>
        <w:spacing w:before="145" w:line="360" w:lineRule="auto"/>
        <w:ind w:left="305" w:right="1219"/>
        <w:jc w:val="both"/>
        <w:rPr>
          <w:sz w:val="24"/>
        </w:rPr>
      </w:pPr>
      <w:r>
        <w:rPr>
          <w:sz w:val="24"/>
        </w:rPr>
        <w:t>«</w:t>
      </w:r>
      <w:r>
        <w:rPr>
          <w:i/>
          <w:sz w:val="24"/>
        </w:rPr>
        <w:t>incidere sul bilancio, e non l’equilibrio di questo a condizionarne la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doverosa erogazione</w:t>
      </w:r>
      <w:r>
        <w:rPr>
          <w:sz w:val="24"/>
        </w:rPr>
        <w:t>» (Corte Cost. sentenza n. 275 del 2016) e</w:t>
      </w:r>
      <w:r>
        <w:rPr>
          <w:spacing w:val="1"/>
          <w:sz w:val="24"/>
        </w:rPr>
        <w:t xml:space="preserve"> </w:t>
      </w:r>
      <w:r>
        <w:rPr>
          <w:sz w:val="24"/>
        </w:rPr>
        <w:t>pertanto sono «</w:t>
      </w:r>
      <w:r>
        <w:rPr>
          <w:i/>
          <w:sz w:val="24"/>
        </w:rPr>
        <w:t>le scelte allocative di bilancio proposte dal Governo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fatte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proprie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dal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Parlamento</w:t>
      </w:r>
      <w:r>
        <w:rPr>
          <w:sz w:val="24"/>
        </w:rPr>
        <w:t>»,</w:t>
      </w:r>
      <w:r>
        <w:rPr>
          <w:spacing w:val="56"/>
          <w:sz w:val="24"/>
        </w:rPr>
        <w:t xml:space="preserve"> </w:t>
      </w:r>
      <w:r>
        <w:rPr>
          <w:sz w:val="24"/>
        </w:rPr>
        <w:t>a</w:t>
      </w:r>
      <w:r>
        <w:rPr>
          <w:spacing w:val="56"/>
          <w:sz w:val="24"/>
        </w:rPr>
        <w:t xml:space="preserve"> </w:t>
      </w:r>
      <w:r>
        <w:rPr>
          <w:sz w:val="24"/>
        </w:rPr>
        <w:t>vedere</w:t>
      </w:r>
      <w:r>
        <w:rPr>
          <w:spacing w:val="56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naturalmente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ridotto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tale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perimetro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discrezionalità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garanzia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spese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costituzionalmente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necessarie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viceversa</w:t>
      </w:r>
      <w:r>
        <w:rPr>
          <w:spacing w:val="1"/>
          <w:sz w:val="24"/>
        </w:rPr>
        <w:t xml:space="preserve"> </w:t>
      </w:r>
      <w:r>
        <w:rPr>
          <w:sz w:val="24"/>
        </w:rPr>
        <w:t>(Corte</w:t>
      </w:r>
      <w:r>
        <w:rPr>
          <w:spacing w:val="1"/>
          <w:sz w:val="24"/>
        </w:rPr>
        <w:t xml:space="preserve"> </w:t>
      </w:r>
      <w:r>
        <w:rPr>
          <w:sz w:val="24"/>
        </w:rPr>
        <w:t>Cost.</w:t>
      </w:r>
      <w:r>
        <w:rPr>
          <w:spacing w:val="1"/>
          <w:sz w:val="24"/>
        </w:rPr>
        <w:t xml:space="preserve"> </w:t>
      </w:r>
      <w:r>
        <w:rPr>
          <w:sz w:val="24"/>
        </w:rPr>
        <w:t>sentenze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62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2020,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275</w:t>
      </w:r>
      <w:r>
        <w:rPr>
          <w:spacing w:val="-1"/>
          <w:sz w:val="24"/>
        </w:rPr>
        <w:t xml:space="preserve"> </w:t>
      </w:r>
      <w:r>
        <w:rPr>
          <w:sz w:val="24"/>
        </w:rPr>
        <w:t>e n.</w:t>
      </w:r>
      <w:r>
        <w:rPr>
          <w:spacing w:val="-2"/>
          <w:sz w:val="24"/>
        </w:rPr>
        <w:t xml:space="preserve"> </w:t>
      </w:r>
      <w:r>
        <w:rPr>
          <w:sz w:val="24"/>
        </w:rPr>
        <w:t>10 del</w:t>
      </w:r>
      <w:r>
        <w:rPr>
          <w:spacing w:val="-3"/>
          <w:sz w:val="24"/>
        </w:rPr>
        <w:t xml:space="preserve"> </w:t>
      </w:r>
      <w:r>
        <w:rPr>
          <w:sz w:val="24"/>
        </w:rPr>
        <w:t>2016).</w:t>
      </w:r>
    </w:p>
    <w:p w14:paraId="71784912" w14:textId="28CAABBA" w:rsidR="001E3021" w:rsidRDefault="00000000">
      <w:pPr>
        <w:pStyle w:val="Corpotesto"/>
        <w:spacing w:line="360" w:lineRule="auto"/>
        <w:ind w:right="1216"/>
      </w:pPr>
      <w:r>
        <w:t>Del</w:t>
      </w:r>
      <w:r>
        <w:rPr>
          <w:spacing w:val="14"/>
        </w:rPr>
        <w:t xml:space="preserve"> </w:t>
      </w:r>
      <w:r>
        <w:t>resto,</w:t>
      </w:r>
      <w:r>
        <w:rPr>
          <w:spacing w:val="13"/>
        </w:rPr>
        <w:t xml:space="preserve"> </w:t>
      </w:r>
      <w:r>
        <w:t>anche</w:t>
      </w:r>
      <w:r>
        <w:rPr>
          <w:spacing w:val="14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le</w:t>
      </w:r>
      <w:r>
        <w:rPr>
          <w:spacing w:val="13"/>
        </w:rPr>
        <w:t xml:space="preserve"> </w:t>
      </w:r>
      <w:r>
        <w:t>Corti</w:t>
      </w:r>
      <w:r>
        <w:rPr>
          <w:spacing w:val="13"/>
        </w:rPr>
        <w:t xml:space="preserve"> </w:t>
      </w:r>
      <w:r>
        <w:t>europee</w:t>
      </w:r>
      <w:r>
        <w:rPr>
          <w:spacing w:val="14"/>
        </w:rPr>
        <w:t xml:space="preserve"> </w:t>
      </w:r>
      <w:r>
        <w:t>centrali,</w:t>
      </w:r>
      <w:r>
        <w:rPr>
          <w:spacing w:val="15"/>
        </w:rPr>
        <w:t xml:space="preserve"> </w:t>
      </w:r>
      <w:r>
        <w:t>le</w:t>
      </w:r>
      <w:r>
        <w:rPr>
          <w:spacing w:val="13"/>
        </w:rPr>
        <w:t xml:space="preserve"> </w:t>
      </w:r>
      <w:r>
        <w:t>ragioni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bilancio</w:t>
      </w:r>
      <w:r>
        <w:rPr>
          <w:spacing w:val="-82"/>
        </w:rPr>
        <w:t xml:space="preserve"> </w:t>
      </w:r>
      <w:r>
        <w:t>e di contenimento della spesa, pur costituendo uno scopo legittimo,</w:t>
      </w:r>
      <w:r>
        <w:rPr>
          <w:spacing w:val="-82"/>
        </w:rPr>
        <w:t xml:space="preserve"> </w:t>
      </w:r>
      <w:r>
        <w:t>non rispondono ai principi di proporzionalità nel momento in cui la</w:t>
      </w:r>
      <w:r>
        <w:rPr>
          <w:spacing w:val="1"/>
        </w:rPr>
        <w:t xml:space="preserve"> </w:t>
      </w:r>
      <w:r>
        <w:t>loro applicazione determina la lesione di diritti fondamentali delle</w:t>
      </w:r>
      <w:r>
        <w:rPr>
          <w:spacing w:val="1"/>
        </w:rPr>
        <w:t xml:space="preserve"> </w:t>
      </w:r>
      <w:r>
        <w:t>persone (vedi, Corte EDU, 7 giugno 2011, Agrati e altri contro</w:t>
      </w:r>
      <w:r>
        <w:rPr>
          <w:spacing w:val="1"/>
        </w:rPr>
        <w:t xml:space="preserve"> </w:t>
      </w:r>
      <w:r>
        <w:t>Italia;</w:t>
      </w:r>
      <w:r>
        <w:rPr>
          <w:spacing w:val="1"/>
        </w:rPr>
        <w:t xml:space="preserve"> </w:t>
      </w:r>
      <w:r>
        <w:t>Corte</w:t>
      </w:r>
      <w:r>
        <w:rPr>
          <w:spacing w:val="1"/>
        </w:rPr>
        <w:t xml:space="preserve"> </w:t>
      </w:r>
      <w:r>
        <w:t>EDU,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ottobre</w:t>
      </w:r>
      <w:r>
        <w:rPr>
          <w:spacing w:val="1"/>
        </w:rPr>
        <w:t xml:space="preserve"> </w:t>
      </w:r>
      <w:r>
        <w:t>1999,</w:t>
      </w:r>
      <w:r>
        <w:rPr>
          <w:spacing w:val="1"/>
        </w:rPr>
        <w:t xml:space="preserve"> </w:t>
      </w:r>
      <w:proofErr w:type="spellStart"/>
      <w:r>
        <w:t>Zielinski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Pradal</w:t>
      </w:r>
      <w:proofErr w:type="spellEnd"/>
      <w:r>
        <w:t>,</w:t>
      </w:r>
      <w:r>
        <w:rPr>
          <w:spacing w:val="1"/>
        </w:rPr>
        <w:t xml:space="preserve"> </w:t>
      </w:r>
      <w:r>
        <w:t>Gonzalez</w:t>
      </w:r>
      <w:r>
        <w:rPr>
          <w:spacing w:val="-82"/>
        </w:rPr>
        <w:t xml:space="preserve"> </w:t>
      </w:r>
      <w:r>
        <w:t>contro</w:t>
      </w:r>
      <w:r>
        <w:rPr>
          <w:spacing w:val="1"/>
        </w:rPr>
        <w:t xml:space="preserve"> </w:t>
      </w:r>
      <w:r>
        <w:t>Francia;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Corte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Giustizia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novembre</w:t>
      </w:r>
      <w:r>
        <w:rPr>
          <w:spacing w:val="1"/>
        </w:rPr>
        <w:t xml:space="preserve"> </w:t>
      </w:r>
      <w:r>
        <w:t>2014,</w:t>
      </w:r>
      <w:r>
        <w:rPr>
          <w:spacing w:val="1"/>
        </w:rPr>
        <w:t xml:space="preserve"> </w:t>
      </w:r>
      <w:proofErr w:type="spellStart"/>
      <w:r>
        <w:rPr>
          <w:i/>
        </w:rPr>
        <w:t>Schmitzer</w:t>
      </w:r>
      <w:proofErr w:type="spellEnd"/>
      <w:r>
        <w:t>,</w:t>
      </w:r>
      <w:r>
        <w:rPr>
          <w:spacing w:val="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41;</w:t>
      </w:r>
      <w:r>
        <w:rPr>
          <w:spacing w:val="1"/>
        </w:rPr>
        <w:t xml:space="preserve"> </w:t>
      </w:r>
      <w:r>
        <w:t>Corte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Giustizia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febbraio</w:t>
      </w:r>
      <w:r>
        <w:rPr>
          <w:spacing w:val="1"/>
        </w:rPr>
        <w:t xml:space="preserve"> </w:t>
      </w:r>
      <w:r>
        <w:t>1994,</w:t>
      </w:r>
      <w:r>
        <w:rPr>
          <w:spacing w:val="1"/>
        </w:rPr>
        <w:t xml:space="preserve"> </w:t>
      </w:r>
      <w:r>
        <w:rPr>
          <w:i/>
        </w:rPr>
        <w:t>De</w:t>
      </w:r>
      <w:r>
        <w:rPr>
          <w:i/>
          <w:spacing w:val="1"/>
        </w:rPr>
        <w:t xml:space="preserve"> </w:t>
      </w:r>
      <w:proofErr w:type="spellStart"/>
      <w:r>
        <w:rPr>
          <w:i/>
        </w:rPr>
        <w:t>Weerd</w:t>
      </w:r>
      <w:proofErr w:type="spellEnd"/>
      <w:r>
        <w:t>).</w:t>
      </w:r>
    </w:p>
    <w:p w14:paraId="2E983DF6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840"/>
        </w:tabs>
        <w:spacing w:before="1" w:line="360" w:lineRule="auto"/>
        <w:ind w:left="305" w:right="1218" w:firstLine="0"/>
        <w:jc w:val="both"/>
        <w:rPr>
          <w:i/>
          <w:sz w:val="24"/>
        </w:rPr>
      </w:pPr>
      <w:r>
        <w:rPr>
          <w:sz w:val="24"/>
        </w:rPr>
        <w:t>Deve infine rammentarsi, con rilievo per quanto attiene alla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ritardo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ai profili</w:t>
      </w:r>
      <w:r>
        <w:rPr>
          <w:spacing w:val="1"/>
          <w:sz w:val="24"/>
        </w:rPr>
        <w:t xml:space="preserve"> </w:t>
      </w:r>
      <w:r>
        <w:rPr>
          <w:sz w:val="24"/>
        </w:rPr>
        <w:t>risarcitori, che, secondo</w:t>
      </w:r>
      <w:r>
        <w:rPr>
          <w:spacing w:val="84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Corte</w:t>
      </w:r>
      <w:r>
        <w:rPr>
          <w:spacing w:val="1"/>
          <w:sz w:val="24"/>
        </w:rPr>
        <w:t xml:space="preserve"> </w:t>
      </w:r>
      <w:r>
        <w:rPr>
          <w:sz w:val="24"/>
        </w:rPr>
        <w:t>Costituzionale,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presenza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Direttiva</w:t>
      </w:r>
      <w:r>
        <w:rPr>
          <w:spacing w:val="1"/>
          <w:sz w:val="24"/>
        </w:rPr>
        <w:t xml:space="preserve"> </w:t>
      </w:r>
      <w:r>
        <w:rPr>
          <w:sz w:val="24"/>
        </w:rPr>
        <w:t>destinata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-82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applicata</w:t>
      </w:r>
      <w:r>
        <w:rPr>
          <w:spacing w:val="1"/>
          <w:sz w:val="24"/>
        </w:rPr>
        <w:t xml:space="preserve"> </w:t>
      </w:r>
      <w:r>
        <w:rPr>
          <w:sz w:val="24"/>
        </w:rPr>
        <w:t>direttamente,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tutti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soggetti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competenti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nostro ordinamento a dare esecuzione alle leggi (e agli atti aventi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forza o valore di legge) - tanto se dotati di poteri di dichiarazione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diritto,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come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gli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organi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giurisdizionali,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quanto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privi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tali</w:t>
      </w:r>
    </w:p>
    <w:p w14:paraId="218DDB1D" w14:textId="77777777" w:rsidR="001E3021" w:rsidRDefault="001E3021">
      <w:pPr>
        <w:pStyle w:val="Corpotesto"/>
        <w:ind w:left="0"/>
        <w:jc w:val="left"/>
        <w:rPr>
          <w:i/>
          <w:sz w:val="20"/>
        </w:rPr>
      </w:pPr>
    </w:p>
    <w:p w14:paraId="5A1BABB8" w14:textId="77777777" w:rsidR="001E3021" w:rsidRDefault="001E3021">
      <w:pPr>
        <w:pStyle w:val="Corpotesto"/>
        <w:spacing w:before="1"/>
        <w:ind w:left="0"/>
        <w:jc w:val="left"/>
        <w:rPr>
          <w:i/>
          <w:sz w:val="19"/>
        </w:rPr>
      </w:pPr>
    </w:p>
    <w:p w14:paraId="729796EB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3C85B6D9" w14:textId="77777777" w:rsidR="001E3021" w:rsidRDefault="001E3021">
      <w:pPr>
        <w:rPr>
          <w:sz w:val="20"/>
        </w:rPr>
        <w:sectPr w:rsidR="001E3021">
          <w:pgSz w:w="11910" w:h="16840"/>
          <w:pgMar w:top="660" w:right="480" w:bottom="600" w:left="1680" w:header="0" w:footer="400" w:gutter="0"/>
          <w:cols w:space="720"/>
        </w:sectPr>
      </w:pPr>
    </w:p>
    <w:p w14:paraId="70C477DF" w14:textId="77777777" w:rsidR="001E3021" w:rsidRDefault="00000000">
      <w:pPr>
        <w:spacing w:before="71"/>
        <w:ind w:right="117"/>
        <w:jc w:val="right"/>
        <w:rPr>
          <w:rFonts w:ascii="Arial MT"/>
          <w:sz w:val="16"/>
        </w:rPr>
      </w:pPr>
      <w:r>
        <w:lastRenderedPageBreak/>
        <w:pict w14:anchorId="47F00D8F">
          <v:shape id="_x0000_s2071" type="#_x0000_t202" style="position:absolute;left:0;text-align:left;margin-left:568pt;margin-top:16.15pt;width:19.85pt;height:786.8pt;z-index:15752192;mso-position-horizontal-relative:page;mso-position-vertical-relative:page" filled="f" stroked="f">
            <v:textbox style="layout-flow:vertical;mso-layout-flow-alt:bottom-to-top" inset="0,0,0,0">
              <w:txbxContent>
                <w:p w14:paraId="7669A854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</w:p>
    <w:p w14:paraId="3C37AC6F" w14:textId="77777777" w:rsidR="001E3021" w:rsidRDefault="00000000">
      <w:pPr>
        <w:spacing w:before="111" w:line="343" w:lineRule="exact"/>
        <w:ind w:left="305"/>
        <w:rPr>
          <w:rFonts w:ascii="Arial MT"/>
          <w:sz w:val="16"/>
        </w:rPr>
      </w:pPr>
      <w:r>
        <w:rPr>
          <w:i/>
          <w:spacing w:val="-1"/>
          <w:sz w:val="24"/>
        </w:rPr>
        <w:t>p</w:t>
      </w:r>
      <w:r>
        <w:rPr>
          <w:i/>
          <w:sz w:val="24"/>
        </w:rPr>
        <w:t>o</w:t>
      </w:r>
      <w:r>
        <w:rPr>
          <w:i/>
          <w:spacing w:val="-1"/>
          <w:sz w:val="24"/>
        </w:rPr>
        <w:t>t</w:t>
      </w:r>
      <w:r>
        <w:rPr>
          <w:i/>
          <w:sz w:val="24"/>
        </w:rPr>
        <w:t>eri,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come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gli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2"/>
          <w:sz w:val="24"/>
        </w:rPr>
        <w:t>g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>n</w:t>
      </w:r>
      <w:r>
        <w:rPr>
          <w:i/>
          <w:sz w:val="24"/>
        </w:rPr>
        <w:t>i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>m</w:t>
      </w:r>
      <w:r>
        <w:rPr>
          <w:i/>
          <w:spacing w:val="-1"/>
          <w:sz w:val="24"/>
        </w:rPr>
        <w:t>m</w:t>
      </w:r>
      <w:r>
        <w:rPr>
          <w:i/>
          <w:spacing w:val="1"/>
          <w:sz w:val="24"/>
        </w:rPr>
        <w:t>i</w:t>
      </w:r>
      <w:r>
        <w:rPr>
          <w:i/>
          <w:spacing w:val="-1"/>
          <w:sz w:val="24"/>
        </w:rPr>
        <w:t>n</w:t>
      </w:r>
      <w:r>
        <w:rPr>
          <w:i/>
          <w:spacing w:val="-2"/>
          <w:sz w:val="24"/>
        </w:rPr>
        <w:t>i</w:t>
      </w:r>
      <w:r>
        <w:rPr>
          <w:i/>
          <w:sz w:val="24"/>
        </w:rPr>
        <w:t>s</w:t>
      </w:r>
      <w:r>
        <w:rPr>
          <w:i/>
          <w:spacing w:val="-2"/>
          <w:sz w:val="24"/>
        </w:rPr>
        <w:t>t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a</w:t>
      </w:r>
      <w:r>
        <w:rPr>
          <w:i/>
          <w:spacing w:val="-1"/>
          <w:sz w:val="24"/>
        </w:rPr>
        <w:t>t</w:t>
      </w:r>
      <w:r>
        <w:rPr>
          <w:i/>
          <w:spacing w:val="-2"/>
          <w:sz w:val="24"/>
        </w:rPr>
        <w:t>i</w:t>
      </w:r>
      <w:r>
        <w:rPr>
          <w:i/>
          <w:spacing w:val="1"/>
          <w:sz w:val="24"/>
        </w:rPr>
        <w:t>v</w:t>
      </w:r>
      <w:r>
        <w:rPr>
          <w:i/>
          <w:sz w:val="24"/>
        </w:rPr>
        <w:t>i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sono</w:t>
      </w:r>
      <w:r>
        <w:rPr>
          <w:i/>
          <w:spacing w:val="21"/>
          <w:sz w:val="24"/>
        </w:rPr>
        <w:t xml:space="preserve"> </w:t>
      </w:r>
      <w:proofErr w:type="spellStart"/>
      <w:r>
        <w:rPr>
          <w:i/>
          <w:sz w:val="24"/>
        </w:rPr>
        <w:t>g</w:t>
      </w:r>
      <w:r>
        <w:rPr>
          <w:i/>
          <w:spacing w:val="-2"/>
          <w:sz w:val="24"/>
        </w:rPr>
        <w:t>i</w:t>
      </w:r>
      <w:r>
        <w:rPr>
          <w:i/>
          <w:spacing w:val="-1"/>
          <w:sz w:val="24"/>
        </w:rPr>
        <w:t>u</w:t>
      </w:r>
      <w:r>
        <w:rPr>
          <w:i/>
          <w:sz w:val="24"/>
        </w:rPr>
        <w:t>r</w:t>
      </w:r>
      <w:r>
        <w:rPr>
          <w:i/>
          <w:spacing w:val="1"/>
          <w:sz w:val="24"/>
        </w:rPr>
        <w:t>i</w:t>
      </w:r>
      <w:r>
        <w:rPr>
          <w:i/>
          <w:spacing w:val="-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z w:val="24"/>
        </w:rPr>
        <w:t>c</w:t>
      </w:r>
      <w:r>
        <w:rPr>
          <w:i/>
          <w:spacing w:val="1"/>
          <w:sz w:val="24"/>
        </w:rPr>
        <w:t>a</w:t>
      </w:r>
      <w:r>
        <w:rPr>
          <w:i/>
          <w:spacing w:val="-1"/>
          <w:sz w:val="24"/>
        </w:rPr>
        <w:t>m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>n</w:t>
      </w:r>
      <w:r>
        <w:rPr>
          <w:i/>
          <w:spacing w:val="-38"/>
          <w:sz w:val="24"/>
        </w:rPr>
        <w:t>t</w:t>
      </w:r>
      <w:proofErr w:type="spellEnd"/>
      <w:r>
        <w:rPr>
          <w:rFonts w:ascii="Arial MT"/>
          <w:color w:val="0000FF"/>
          <w:spacing w:val="-78"/>
          <w:position w:val="18"/>
          <w:sz w:val="16"/>
        </w:rPr>
        <w:t>N</w:t>
      </w:r>
      <w:r>
        <w:rPr>
          <w:i/>
          <w:spacing w:val="-66"/>
          <w:sz w:val="24"/>
        </w:rPr>
        <w:t>e</w:t>
      </w:r>
      <w:proofErr w:type="spellStart"/>
      <w:r>
        <w:rPr>
          <w:rFonts w:ascii="Arial MT"/>
          <w:color w:val="0000FF"/>
          <w:position w:val="18"/>
          <w:sz w:val="16"/>
        </w:rPr>
        <w:t>u</w:t>
      </w:r>
      <w:r>
        <w:rPr>
          <w:rFonts w:ascii="Arial MT"/>
          <w:color w:val="0000FF"/>
          <w:spacing w:val="-51"/>
          <w:position w:val="18"/>
          <w:sz w:val="16"/>
        </w:rPr>
        <w:t>m</w:t>
      </w:r>
      <w:proofErr w:type="spellEnd"/>
      <w:r>
        <w:rPr>
          <w:i/>
          <w:spacing w:val="-45"/>
          <w:sz w:val="24"/>
        </w:rPr>
        <w:t>t</w:t>
      </w:r>
      <w:r>
        <w:rPr>
          <w:rFonts w:ascii="Arial MT"/>
          <w:color w:val="0000FF"/>
          <w:spacing w:val="-46"/>
          <w:position w:val="18"/>
          <w:sz w:val="16"/>
        </w:rPr>
        <w:t>e</w:t>
      </w:r>
      <w:proofErr w:type="spellStart"/>
      <w:r>
        <w:rPr>
          <w:i/>
          <w:spacing w:val="-98"/>
          <w:sz w:val="24"/>
        </w:rPr>
        <w:t>e</w:t>
      </w:r>
      <w:proofErr w:type="spellEnd"/>
      <w:r>
        <w:rPr>
          <w:rFonts w:ascii="Arial MT"/>
          <w:color w:val="0000FF"/>
          <w:position w:val="18"/>
          <w:sz w:val="16"/>
        </w:rPr>
        <w:t>r</w:t>
      </w:r>
      <w:r>
        <w:rPr>
          <w:rFonts w:ascii="Arial MT"/>
          <w:color w:val="0000FF"/>
          <w:spacing w:val="-45"/>
          <w:position w:val="18"/>
          <w:sz w:val="16"/>
        </w:rPr>
        <w:t>o</w:t>
      </w:r>
      <w:r>
        <w:rPr>
          <w:i/>
          <w:spacing w:val="-64"/>
          <w:sz w:val="24"/>
        </w:rPr>
        <w:t>n</w:t>
      </w:r>
      <w:r>
        <w:rPr>
          <w:rFonts w:ascii="Arial MT"/>
          <w:color w:val="0000FF"/>
          <w:spacing w:val="-18"/>
          <w:position w:val="18"/>
          <w:sz w:val="16"/>
        </w:rPr>
        <w:t>s</w:t>
      </w:r>
      <w:r>
        <w:rPr>
          <w:i/>
          <w:spacing w:val="-135"/>
          <w:sz w:val="24"/>
        </w:rPr>
        <w:t>u</w:t>
      </w:r>
      <w:proofErr w:type="spellStart"/>
      <w:r>
        <w:rPr>
          <w:rFonts w:ascii="Arial MT"/>
          <w:color w:val="0000FF"/>
          <w:position w:val="18"/>
          <w:sz w:val="16"/>
        </w:rPr>
        <w:t>e</w:t>
      </w:r>
      <w:r>
        <w:rPr>
          <w:rFonts w:ascii="Arial MT"/>
          <w:color w:val="0000FF"/>
          <w:spacing w:val="-36"/>
          <w:position w:val="18"/>
          <w:sz w:val="16"/>
        </w:rPr>
        <w:t>z</w:t>
      </w:r>
      <w:proofErr w:type="spellEnd"/>
      <w:r>
        <w:rPr>
          <w:i/>
          <w:spacing w:val="-60"/>
          <w:sz w:val="24"/>
        </w:rPr>
        <w:t>t</w:t>
      </w:r>
      <w:r>
        <w:rPr>
          <w:rFonts w:ascii="Arial MT"/>
          <w:color w:val="0000FF"/>
          <w:position w:val="18"/>
          <w:sz w:val="16"/>
        </w:rPr>
        <w:t>i</w:t>
      </w:r>
      <w:r>
        <w:rPr>
          <w:rFonts w:ascii="Arial MT"/>
          <w:color w:val="0000FF"/>
          <w:spacing w:val="-67"/>
          <w:position w:val="18"/>
          <w:sz w:val="16"/>
        </w:rPr>
        <w:t>o</w:t>
      </w:r>
      <w:r>
        <w:rPr>
          <w:i/>
          <w:sz w:val="24"/>
        </w:rPr>
        <w:t>i</w:t>
      </w:r>
      <w:proofErr w:type="spellStart"/>
      <w:r>
        <w:rPr>
          <w:rFonts w:ascii="Arial MT"/>
          <w:color w:val="0000FF"/>
          <w:position w:val="18"/>
          <w:sz w:val="16"/>
        </w:rPr>
        <w:t>nale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4090/2023</w:t>
      </w:r>
    </w:p>
    <w:p w14:paraId="3EDEF312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Numero di raccolta generale 29961/2023</w:t>
      </w:r>
    </w:p>
    <w:p w14:paraId="0A1FBDBA" w14:textId="77777777" w:rsidR="001E3021" w:rsidRDefault="00000000">
      <w:pPr>
        <w:spacing w:before="40" w:line="360" w:lineRule="auto"/>
        <w:ind w:left="305" w:right="117"/>
        <w:rPr>
          <w:sz w:val="24"/>
        </w:rPr>
      </w:pPr>
      <w:r>
        <w:rPr>
          <w:i/>
          <w:sz w:val="24"/>
        </w:rPr>
        <w:t xml:space="preserve">a </w:t>
      </w:r>
      <w:r>
        <w:rPr>
          <w:i/>
          <w:spacing w:val="-18"/>
          <w:sz w:val="24"/>
        </w:rPr>
        <w:t xml:space="preserve"> </w:t>
      </w:r>
      <w:r>
        <w:rPr>
          <w:i/>
          <w:spacing w:val="-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z w:val="24"/>
        </w:rPr>
        <w:t>sap</w:t>
      </w:r>
      <w:r>
        <w:rPr>
          <w:i/>
          <w:spacing w:val="-1"/>
          <w:sz w:val="24"/>
        </w:rPr>
        <w:t>p</w:t>
      </w:r>
      <w:r>
        <w:rPr>
          <w:i/>
          <w:spacing w:val="1"/>
          <w:sz w:val="24"/>
        </w:rPr>
        <w:t>l</w:t>
      </w:r>
      <w:r>
        <w:rPr>
          <w:i/>
          <w:spacing w:val="-2"/>
          <w:sz w:val="24"/>
        </w:rPr>
        <w:t>i</w:t>
      </w:r>
      <w:r>
        <w:rPr>
          <w:i/>
          <w:sz w:val="24"/>
        </w:rPr>
        <w:t xml:space="preserve">care </w:t>
      </w:r>
      <w:r>
        <w:rPr>
          <w:i/>
          <w:spacing w:val="-17"/>
          <w:sz w:val="24"/>
        </w:rPr>
        <w:t xml:space="preserve"> </w:t>
      </w:r>
      <w:r>
        <w:rPr>
          <w:i/>
          <w:spacing w:val="-2"/>
          <w:sz w:val="24"/>
        </w:rPr>
        <w:t>l</w:t>
      </w:r>
      <w:r>
        <w:rPr>
          <w:i/>
          <w:sz w:val="24"/>
        </w:rPr>
        <w:t xml:space="preserve">e </w:t>
      </w:r>
      <w:r>
        <w:rPr>
          <w:i/>
          <w:spacing w:val="-17"/>
          <w:sz w:val="24"/>
        </w:rPr>
        <w:t xml:space="preserve"> </w:t>
      </w:r>
      <w:r>
        <w:rPr>
          <w:i/>
          <w:spacing w:val="1"/>
          <w:sz w:val="24"/>
        </w:rPr>
        <w:t>n</w:t>
      </w:r>
      <w:r>
        <w:rPr>
          <w:i/>
          <w:sz w:val="24"/>
        </w:rPr>
        <w:t xml:space="preserve">orme </w:t>
      </w:r>
      <w:r>
        <w:rPr>
          <w:i/>
          <w:spacing w:val="-18"/>
          <w:sz w:val="24"/>
        </w:rPr>
        <w:t xml:space="preserve"> </w:t>
      </w:r>
      <w:r>
        <w:rPr>
          <w:i/>
          <w:spacing w:val="-2"/>
          <w:sz w:val="24"/>
        </w:rPr>
        <w:t>i</w:t>
      </w:r>
      <w:r>
        <w:rPr>
          <w:i/>
          <w:spacing w:val="-1"/>
          <w:sz w:val="24"/>
        </w:rPr>
        <w:t>nt</w:t>
      </w:r>
      <w:r>
        <w:rPr>
          <w:i/>
          <w:sz w:val="24"/>
        </w:rPr>
        <w:t xml:space="preserve">erne </w:t>
      </w:r>
      <w:r>
        <w:rPr>
          <w:i/>
          <w:spacing w:val="-18"/>
          <w:sz w:val="24"/>
        </w:rPr>
        <w:t xml:space="preserve"> </w:t>
      </w:r>
      <w:r>
        <w:rPr>
          <w:i/>
          <w:spacing w:val="-2"/>
          <w:sz w:val="24"/>
        </w:rPr>
        <w:t>i</w:t>
      </w:r>
      <w:r>
        <w:rPr>
          <w:i/>
          <w:spacing w:val="-1"/>
          <w:sz w:val="24"/>
        </w:rPr>
        <w:t>n</w:t>
      </w:r>
      <w:r>
        <w:rPr>
          <w:i/>
          <w:sz w:val="24"/>
        </w:rPr>
        <w:t>com</w:t>
      </w:r>
      <w:r>
        <w:rPr>
          <w:i/>
          <w:spacing w:val="-1"/>
          <w:sz w:val="24"/>
        </w:rPr>
        <w:t>p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>t</w:t>
      </w:r>
      <w:r>
        <w:rPr>
          <w:i/>
          <w:spacing w:val="-2"/>
          <w:sz w:val="24"/>
        </w:rPr>
        <w:t>i</w:t>
      </w:r>
      <w:r>
        <w:rPr>
          <w:i/>
          <w:spacing w:val="-1"/>
          <w:sz w:val="24"/>
        </w:rPr>
        <w:t>b</w:t>
      </w:r>
      <w:r>
        <w:rPr>
          <w:i/>
          <w:spacing w:val="1"/>
          <w:sz w:val="24"/>
        </w:rPr>
        <w:t>i</w:t>
      </w:r>
      <w:r>
        <w:rPr>
          <w:i/>
          <w:spacing w:val="-2"/>
          <w:sz w:val="24"/>
        </w:rPr>
        <w:t>l</w:t>
      </w:r>
      <w:r>
        <w:rPr>
          <w:i/>
          <w:spacing w:val="6"/>
          <w:sz w:val="24"/>
        </w:rPr>
        <w:t>i</w:t>
      </w:r>
      <w:r>
        <w:rPr>
          <w:sz w:val="24"/>
        </w:rPr>
        <w:t xml:space="preserve">» 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(</w:t>
      </w:r>
      <w:proofErr w:type="spellStart"/>
      <w:r>
        <w:rPr>
          <w:sz w:val="24"/>
        </w:rPr>
        <w:t>se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>t</w:t>
      </w:r>
      <w:proofErr w:type="spellEnd"/>
      <w:r>
        <w:rPr>
          <w:sz w:val="24"/>
        </w:rPr>
        <w:t xml:space="preserve">. </w:t>
      </w:r>
      <w:r>
        <w:rPr>
          <w:spacing w:val="-19"/>
          <w:sz w:val="24"/>
        </w:rPr>
        <w:t xml:space="preserve"> </w:t>
      </w:r>
      <w:r>
        <w:rPr>
          <w:spacing w:val="1"/>
          <w:sz w:val="24"/>
        </w:rPr>
        <w:t>n</w:t>
      </w:r>
      <w:r>
        <w:rPr>
          <w:spacing w:val="15"/>
          <w:sz w:val="24"/>
        </w:rPr>
        <w:t>.</w:t>
      </w:r>
      <w:r>
        <w:rPr>
          <w:rFonts w:ascii="Arial MT" w:hAnsi="Arial MT"/>
          <w:color w:val="0000FF"/>
          <w:position w:val="1"/>
          <w:sz w:val="16"/>
        </w:rPr>
        <w:t>D</w:t>
      </w:r>
      <w:r>
        <w:rPr>
          <w:rFonts w:ascii="Arial MT" w:hAnsi="Arial MT"/>
          <w:color w:val="0000FF"/>
          <w:spacing w:val="-68"/>
          <w:position w:val="1"/>
          <w:sz w:val="16"/>
        </w:rPr>
        <w:t>a</w:t>
      </w:r>
      <w:r>
        <w:rPr>
          <w:spacing w:val="-85"/>
          <w:sz w:val="24"/>
        </w:rPr>
        <w:t>3</w:t>
      </w:r>
      <w:r>
        <w:rPr>
          <w:rFonts w:ascii="Arial MT" w:hAnsi="Arial MT"/>
          <w:color w:val="0000FF"/>
          <w:position w:val="1"/>
          <w:sz w:val="16"/>
        </w:rPr>
        <w:t>t</w:t>
      </w:r>
      <w:r>
        <w:rPr>
          <w:rFonts w:ascii="Arial MT" w:hAnsi="Arial MT"/>
          <w:color w:val="0000FF"/>
          <w:spacing w:val="-48"/>
          <w:position w:val="1"/>
          <w:sz w:val="16"/>
        </w:rPr>
        <w:t>a</w:t>
      </w:r>
      <w:r>
        <w:rPr>
          <w:spacing w:val="-61"/>
          <w:sz w:val="24"/>
        </w:rPr>
        <w:t>8</w:t>
      </w:r>
      <w:r>
        <w:rPr>
          <w:rFonts w:ascii="Arial MT" w:hAnsi="Arial MT"/>
          <w:color w:val="0000FF"/>
          <w:spacing w:val="-28"/>
          <w:position w:val="1"/>
          <w:sz w:val="16"/>
        </w:rPr>
        <w:t>p</w:t>
      </w:r>
      <w:r>
        <w:rPr>
          <w:spacing w:val="-125"/>
          <w:sz w:val="24"/>
        </w:rPr>
        <w:t>9</w:t>
      </w:r>
      <w:proofErr w:type="spellStart"/>
      <w:r>
        <w:rPr>
          <w:rFonts w:ascii="Arial MT" w:hAnsi="Arial MT"/>
          <w:color w:val="0000FF"/>
          <w:position w:val="1"/>
          <w:sz w:val="16"/>
        </w:rPr>
        <w:t>ubb</w:t>
      </w:r>
      <w:r>
        <w:rPr>
          <w:rFonts w:ascii="Arial MT" w:hAnsi="Arial MT"/>
          <w:color w:val="0000FF"/>
          <w:spacing w:val="-27"/>
          <w:position w:val="1"/>
          <w:sz w:val="16"/>
        </w:rPr>
        <w:t>l</w:t>
      </w:r>
      <w:proofErr w:type="spellEnd"/>
      <w:r>
        <w:rPr>
          <w:spacing w:val="-124"/>
          <w:sz w:val="24"/>
        </w:rPr>
        <w:t>d</w:t>
      </w:r>
      <w:proofErr w:type="spellStart"/>
      <w:r>
        <w:rPr>
          <w:rFonts w:ascii="Arial MT" w:hAnsi="Arial MT"/>
          <w:color w:val="0000FF"/>
          <w:position w:val="1"/>
          <w:sz w:val="16"/>
        </w:rPr>
        <w:t>ic</w:t>
      </w:r>
      <w:r>
        <w:rPr>
          <w:rFonts w:ascii="Arial MT" w:hAnsi="Arial MT"/>
          <w:color w:val="0000FF"/>
          <w:spacing w:val="-82"/>
          <w:position w:val="1"/>
          <w:sz w:val="16"/>
        </w:rPr>
        <w:t>a</w:t>
      </w:r>
      <w:proofErr w:type="spellEnd"/>
      <w:r>
        <w:rPr>
          <w:spacing w:val="-62"/>
          <w:sz w:val="24"/>
        </w:rPr>
        <w:t>e</w:t>
      </w:r>
      <w:r>
        <w:rPr>
          <w:rFonts w:ascii="Arial MT" w:hAnsi="Arial MT"/>
          <w:color w:val="0000FF"/>
          <w:spacing w:val="-18"/>
          <w:position w:val="1"/>
          <w:sz w:val="16"/>
        </w:rPr>
        <w:t>z</w:t>
      </w:r>
      <w:r>
        <w:rPr>
          <w:spacing w:val="-48"/>
          <w:sz w:val="24"/>
        </w:rPr>
        <w:t>l</w:t>
      </w:r>
      <w:r>
        <w:rPr>
          <w:rFonts w:ascii="Arial MT" w:hAnsi="Arial MT"/>
          <w:color w:val="0000FF"/>
          <w:position w:val="1"/>
          <w:sz w:val="16"/>
        </w:rPr>
        <w:t xml:space="preserve">ione 27/10/2023 </w:t>
      </w:r>
      <w:r>
        <w:rPr>
          <w:sz w:val="24"/>
        </w:rPr>
        <w:t>1989,</w:t>
      </w:r>
      <w:r>
        <w:rPr>
          <w:spacing w:val="85"/>
          <w:sz w:val="24"/>
        </w:rPr>
        <w:t xml:space="preserve"> </w:t>
      </w:r>
      <w:r>
        <w:rPr>
          <w:sz w:val="24"/>
        </w:rPr>
        <w:t>cit.);</w:t>
      </w:r>
      <w:r>
        <w:rPr>
          <w:spacing w:val="85"/>
          <w:sz w:val="24"/>
        </w:rPr>
        <w:t xml:space="preserve"> </w:t>
      </w:r>
      <w:r>
        <w:rPr>
          <w:sz w:val="24"/>
        </w:rPr>
        <w:t>in</w:t>
      </w:r>
      <w:r>
        <w:rPr>
          <w:spacing w:val="85"/>
          <w:sz w:val="24"/>
        </w:rPr>
        <w:t xml:space="preserve"> </w:t>
      </w:r>
      <w:r>
        <w:rPr>
          <w:sz w:val="24"/>
        </w:rPr>
        <w:t>senso</w:t>
      </w:r>
      <w:r>
        <w:rPr>
          <w:spacing w:val="85"/>
          <w:sz w:val="24"/>
        </w:rPr>
        <w:t xml:space="preserve"> </w:t>
      </w:r>
      <w:r>
        <w:rPr>
          <w:sz w:val="24"/>
        </w:rPr>
        <w:t>analogo,</w:t>
      </w:r>
      <w:r>
        <w:rPr>
          <w:spacing w:val="85"/>
          <w:sz w:val="24"/>
        </w:rPr>
        <w:t xml:space="preserve"> </w:t>
      </w:r>
      <w:r>
        <w:rPr>
          <w:sz w:val="24"/>
        </w:rPr>
        <w:t>v.</w:t>
      </w:r>
      <w:r>
        <w:rPr>
          <w:spacing w:val="85"/>
          <w:sz w:val="24"/>
        </w:rPr>
        <w:t xml:space="preserve"> </w:t>
      </w:r>
      <w:r>
        <w:rPr>
          <w:sz w:val="24"/>
        </w:rPr>
        <w:t>anche</w:t>
      </w:r>
      <w:r>
        <w:rPr>
          <w:spacing w:val="85"/>
          <w:sz w:val="24"/>
        </w:rPr>
        <w:t xml:space="preserve"> </w:t>
      </w:r>
      <w:r>
        <w:rPr>
          <w:sz w:val="24"/>
        </w:rPr>
        <w:t>Corte   di   Giustizia   9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settembre 2003, </w:t>
      </w:r>
      <w:r>
        <w:rPr>
          <w:i/>
          <w:sz w:val="24"/>
        </w:rPr>
        <w:t>Consorzio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Industrie Fiammiferi</w:t>
      </w:r>
      <w:r>
        <w:rPr>
          <w:sz w:val="24"/>
        </w:rPr>
        <w:t>.</w:t>
      </w:r>
    </w:p>
    <w:p w14:paraId="7EBE4748" w14:textId="77777777" w:rsidR="001E3021" w:rsidRDefault="001E3021">
      <w:pPr>
        <w:pStyle w:val="Corpotesto"/>
        <w:spacing w:before="12"/>
        <w:ind w:left="0"/>
        <w:jc w:val="left"/>
        <w:rPr>
          <w:sz w:val="35"/>
        </w:rPr>
      </w:pPr>
    </w:p>
    <w:p w14:paraId="64C196A1" w14:textId="77777777" w:rsidR="001E3021" w:rsidRDefault="00000000">
      <w:pPr>
        <w:spacing w:line="360" w:lineRule="auto"/>
        <w:ind w:left="305" w:right="1217"/>
        <w:jc w:val="both"/>
        <w:rPr>
          <w:i/>
          <w:sz w:val="24"/>
        </w:rPr>
      </w:pPr>
      <w:r>
        <w:rPr>
          <w:i/>
          <w:sz w:val="24"/>
          <w:u w:val="single"/>
        </w:rPr>
        <w:t>L’estensione della questione pregiudiziale – rilevanza rispetto 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  <w:u w:val="single"/>
        </w:rPr>
        <w:t>giudizio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a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quo.</w:t>
      </w:r>
    </w:p>
    <w:p w14:paraId="71BC99E4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706"/>
        </w:tabs>
        <w:spacing w:before="1"/>
        <w:ind w:left="705" w:right="0" w:hanging="401"/>
        <w:jc w:val="both"/>
        <w:rPr>
          <w:sz w:val="24"/>
        </w:rPr>
      </w:pPr>
      <w:r>
        <w:rPr>
          <w:sz w:val="24"/>
        </w:rPr>
        <w:t>Il</w:t>
      </w:r>
      <w:r>
        <w:rPr>
          <w:spacing w:val="75"/>
          <w:sz w:val="24"/>
        </w:rPr>
        <w:t xml:space="preserve"> </w:t>
      </w:r>
      <w:r>
        <w:rPr>
          <w:sz w:val="24"/>
        </w:rPr>
        <w:t>tema</w:t>
      </w:r>
      <w:r>
        <w:rPr>
          <w:spacing w:val="75"/>
          <w:sz w:val="24"/>
        </w:rPr>
        <w:t xml:space="preserve"> </w:t>
      </w:r>
      <w:r>
        <w:rPr>
          <w:sz w:val="24"/>
        </w:rPr>
        <w:t>dell’estensione</w:t>
      </w:r>
      <w:r>
        <w:rPr>
          <w:spacing w:val="74"/>
          <w:sz w:val="24"/>
        </w:rPr>
        <w:t xml:space="preserve"> </w:t>
      </w:r>
      <w:r>
        <w:rPr>
          <w:sz w:val="24"/>
        </w:rPr>
        <w:t>ai</w:t>
      </w:r>
      <w:r>
        <w:rPr>
          <w:spacing w:val="75"/>
          <w:sz w:val="24"/>
        </w:rPr>
        <w:t xml:space="preserve"> </w:t>
      </w:r>
      <w:r>
        <w:rPr>
          <w:sz w:val="24"/>
        </w:rPr>
        <w:t>supplenti</w:t>
      </w:r>
      <w:r>
        <w:rPr>
          <w:spacing w:val="74"/>
          <w:sz w:val="24"/>
        </w:rPr>
        <w:t xml:space="preserve"> </w:t>
      </w:r>
      <w:r>
        <w:rPr>
          <w:sz w:val="24"/>
        </w:rPr>
        <w:t>del</w:t>
      </w:r>
      <w:r>
        <w:rPr>
          <w:spacing w:val="74"/>
          <w:sz w:val="24"/>
        </w:rPr>
        <w:t xml:space="preserve"> </w:t>
      </w:r>
      <w:r>
        <w:rPr>
          <w:sz w:val="24"/>
        </w:rPr>
        <w:t>beneficio</w:t>
      </w:r>
      <w:r>
        <w:rPr>
          <w:spacing w:val="76"/>
          <w:sz w:val="24"/>
        </w:rPr>
        <w:t xml:space="preserve"> </w:t>
      </w:r>
      <w:r>
        <w:rPr>
          <w:sz w:val="24"/>
        </w:rPr>
        <w:t>della</w:t>
      </w:r>
      <w:r>
        <w:rPr>
          <w:spacing w:val="72"/>
          <w:sz w:val="24"/>
        </w:rPr>
        <w:t xml:space="preserve"> </w:t>
      </w:r>
      <w:r>
        <w:rPr>
          <w:sz w:val="24"/>
        </w:rPr>
        <w:t>Carta</w:t>
      </w:r>
    </w:p>
    <w:p w14:paraId="6B68C63F" w14:textId="77777777" w:rsidR="001E3021" w:rsidRDefault="00000000">
      <w:pPr>
        <w:pStyle w:val="Corpotesto"/>
        <w:spacing w:before="145"/>
      </w:pPr>
      <w:r>
        <w:t>Docente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estremamente</w:t>
      </w:r>
      <w:r>
        <w:rPr>
          <w:spacing w:val="-4"/>
        </w:rPr>
        <w:t xml:space="preserve"> </w:t>
      </w:r>
      <w:r>
        <w:t>complesso</w:t>
      </w:r>
      <w:r>
        <w:rPr>
          <w:spacing w:val="-6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articolato.</w:t>
      </w:r>
    </w:p>
    <w:p w14:paraId="2D8A59FF" w14:textId="77777777" w:rsidR="001E3021" w:rsidRDefault="00000000">
      <w:pPr>
        <w:pStyle w:val="Corpotesto"/>
        <w:spacing w:before="145"/>
      </w:pPr>
      <w:r>
        <w:t>9.1.</w:t>
      </w:r>
      <w:r>
        <w:rPr>
          <w:spacing w:val="96"/>
        </w:rPr>
        <w:t xml:space="preserve"> </w:t>
      </w:r>
      <w:r>
        <w:t>Nel</w:t>
      </w:r>
      <w:r>
        <w:rPr>
          <w:spacing w:val="96"/>
        </w:rPr>
        <w:t xml:space="preserve"> </w:t>
      </w:r>
      <w:r>
        <w:t>giudizio</w:t>
      </w:r>
      <w:r>
        <w:rPr>
          <w:spacing w:val="102"/>
        </w:rPr>
        <w:t xml:space="preserve"> </w:t>
      </w:r>
      <w:r>
        <w:rPr>
          <w:i/>
        </w:rPr>
        <w:t>a</w:t>
      </w:r>
      <w:r>
        <w:rPr>
          <w:i/>
          <w:spacing w:val="98"/>
        </w:rPr>
        <w:t xml:space="preserve"> </w:t>
      </w:r>
      <w:r>
        <w:rPr>
          <w:i/>
        </w:rPr>
        <w:t>quo</w:t>
      </w:r>
      <w:r>
        <w:rPr>
          <w:i/>
          <w:spacing w:val="98"/>
        </w:rPr>
        <w:t xml:space="preserve"> </w:t>
      </w:r>
      <w:r>
        <w:t>il</w:t>
      </w:r>
      <w:r>
        <w:rPr>
          <w:spacing w:val="96"/>
        </w:rPr>
        <w:t xml:space="preserve"> </w:t>
      </w:r>
      <w:r>
        <w:t>ricorrente</w:t>
      </w:r>
      <w:r>
        <w:rPr>
          <w:spacing w:val="96"/>
        </w:rPr>
        <w:t xml:space="preserve"> </w:t>
      </w:r>
      <w:r>
        <w:t>ha</w:t>
      </w:r>
      <w:r>
        <w:rPr>
          <w:spacing w:val="98"/>
        </w:rPr>
        <w:t xml:space="preserve"> </w:t>
      </w:r>
      <w:r>
        <w:t>agito</w:t>
      </w:r>
      <w:r>
        <w:rPr>
          <w:spacing w:val="98"/>
        </w:rPr>
        <w:t xml:space="preserve"> </w:t>
      </w:r>
      <w:r>
        <w:t>indicando</w:t>
      </w:r>
      <w:r>
        <w:rPr>
          <w:spacing w:val="98"/>
        </w:rPr>
        <w:t xml:space="preserve"> </w:t>
      </w:r>
      <w:r>
        <w:t>come</w:t>
      </w:r>
    </w:p>
    <w:p w14:paraId="2FAB4FE6" w14:textId="37CD5087" w:rsidR="001E3021" w:rsidRDefault="00000000">
      <w:pPr>
        <w:spacing w:before="146" w:line="360" w:lineRule="auto"/>
        <w:ind w:left="305" w:right="1218"/>
        <w:jc w:val="both"/>
        <w:rPr>
          <w:sz w:val="24"/>
        </w:rPr>
      </w:pPr>
      <w:r>
        <w:rPr>
          <w:sz w:val="24"/>
        </w:rPr>
        <w:t>«</w:t>
      </w:r>
      <w:r>
        <w:rPr>
          <w:i/>
          <w:sz w:val="24"/>
        </w:rPr>
        <w:t>oggetto: il diritto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degli insegnanti con contratti annuali 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contratti fino al termine delle attività didattiche</w:t>
      </w:r>
      <w:r>
        <w:rPr>
          <w:sz w:val="24"/>
        </w:rPr>
        <w:t>» ad usufruire del</w:t>
      </w:r>
      <w:r>
        <w:rPr>
          <w:spacing w:val="1"/>
          <w:sz w:val="24"/>
        </w:rPr>
        <w:t xml:space="preserve"> </w:t>
      </w:r>
      <w:r>
        <w:rPr>
          <w:sz w:val="24"/>
        </w:rPr>
        <w:t>beneficio della carta Docente. Ha poi narrato di avere prestato</w:t>
      </w:r>
      <w:r>
        <w:rPr>
          <w:spacing w:val="1"/>
          <w:sz w:val="24"/>
        </w:rPr>
        <w:t xml:space="preserve"> </w:t>
      </w:r>
      <w:r>
        <w:rPr>
          <w:sz w:val="24"/>
        </w:rPr>
        <w:t>servizio presso il MIUR in forza di «</w:t>
      </w:r>
      <w:r>
        <w:rPr>
          <w:i/>
          <w:sz w:val="24"/>
        </w:rPr>
        <w:t>plurimi contratti annuali o fino al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termine delle attività di didattiche</w:t>
      </w:r>
      <w:r>
        <w:rPr>
          <w:sz w:val="24"/>
        </w:rPr>
        <w:t>» indicando, per l’anno scolastico</w:t>
      </w:r>
      <w:r>
        <w:rPr>
          <w:spacing w:val="1"/>
          <w:sz w:val="24"/>
        </w:rPr>
        <w:t xml:space="preserve"> </w:t>
      </w:r>
      <w:r>
        <w:rPr>
          <w:sz w:val="24"/>
        </w:rPr>
        <w:t>2016-2017, un servizio dal 19.10.2016 al 30.6.2017, per l’anno</w:t>
      </w:r>
      <w:r>
        <w:rPr>
          <w:spacing w:val="1"/>
          <w:sz w:val="24"/>
        </w:rPr>
        <w:t xml:space="preserve"> </w:t>
      </w:r>
      <w:r>
        <w:rPr>
          <w:sz w:val="24"/>
        </w:rPr>
        <w:t>scolastico 2017-2018 un servizio dal 23.10.2017 al 31.8.2018 e per</w:t>
      </w:r>
      <w:r>
        <w:rPr>
          <w:spacing w:val="-82"/>
          <w:sz w:val="24"/>
        </w:rPr>
        <w:t xml:space="preserve"> </w:t>
      </w:r>
      <w:r>
        <w:rPr>
          <w:sz w:val="24"/>
        </w:rPr>
        <w:t>l’anno</w:t>
      </w:r>
      <w:r>
        <w:rPr>
          <w:spacing w:val="1"/>
          <w:sz w:val="24"/>
        </w:rPr>
        <w:t xml:space="preserve"> </w:t>
      </w:r>
      <w:r>
        <w:rPr>
          <w:sz w:val="24"/>
        </w:rPr>
        <w:t>scolastico</w:t>
      </w:r>
      <w:r>
        <w:rPr>
          <w:spacing w:val="1"/>
          <w:sz w:val="24"/>
        </w:rPr>
        <w:t xml:space="preserve"> </w:t>
      </w:r>
      <w:r>
        <w:rPr>
          <w:sz w:val="24"/>
        </w:rPr>
        <w:t>2018-2019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28.9.2018</w:t>
      </w:r>
      <w:r>
        <w:rPr>
          <w:spacing w:val="85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31.8.2019.</w:t>
      </w:r>
    </w:p>
    <w:p w14:paraId="5A24F03D" w14:textId="77777777" w:rsidR="001E3021" w:rsidRDefault="00000000">
      <w:pPr>
        <w:pStyle w:val="Corpotesto"/>
        <w:spacing w:before="1" w:line="360" w:lineRule="auto"/>
        <w:ind w:right="1226"/>
      </w:pPr>
      <w:r>
        <w:t>Ciò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dunque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pretesa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concreto</w:t>
      </w:r>
      <w:r>
        <w:rPr>
          <w:spacing w:val="1"/>
        </w:rPr>
        <w:t xml:space="preserve"> </w:t>
      </w:r>
      <w:r>
        <w:t>dispiegata in</w:t>
      </w:r>
      <w:r>
        <w:rPr>
          <w:spacing w:val="-2"/>
        </w:rPr>
        <w:t xml:space="preserve"> </w:t>
      </w:r>
      <w:r>
        <w:t>quel</w:t>
      </w:r>
      <w:r>
        <w:rPr>
          <w:spacing w:val="-3"/>
        </w:rPr>
        <w:t xml:space="preserve"> </w:t>
      </w:r>
      <w:r>
        <w:t>giudizio.</w:t>
      </w:r>
    </w:p>
    <w:p w14:paraId="56212B27" w14:textId="77777777" w:rsidR="001E3021" w:rsidRDefault="00000000">
      <w:pPr>
        <w:pStyle w:val="Corpotesto"/>
        <w:spacing w:before="1" w:line="360" w:lineRule="auto"/>
        <w:ind w:right="1225"/>
      </w:pPr>
      <w:r>
        <w:t>Si tratta quindi delle tipologie di incarichi di cui all’art. 4. co. 1 (per</w:t>
      </w:r>
      <w:r>
        <w:rPr>
          <w:spacing w:val="1"/>
        </w:rPr>
        <w:t xml:space="preserve"> </w:t>
      </w:r>
      <w:r>
        <w:t>due anni scolastici) e co. 2 (per un anno scolastico) della L. n.</w:t>
      </w:r>
      <w:r>
        <w:rPr>
          <w:spacing w:val="1"/>
        </w:rPr>
        <w:t xml:space="preserve"> </w:t>
      </w:r>
      <w:r>
        <w:t>124/1999.</w:t>
      </w:r>
    </w:p>
    <w:p w14:paraId="51814C96" w14:textId="77777777" w:rsidR="001E3021" w:rsidRDefault="00000000">
      <w:pPr>
        <w:pStyle w:val="Corpotesto"/>
        <w:spacing w:line="360" w:lineRule="auto"/>
        <w:ind w:right="1223"/>
      </w:pPr>
      <w:r>
        <w:t>È ben vero che la narrativa è imprecisa rispetto all’anno scolastico</w:t>
      </w:r>
      <w:r>
        <w:rPr>
          <w:spacing w:val="1"/>
        </w:rPr>
        <w:t xml:space="preserve"> </w:t>
      </w:r>
      <w:r>
        <w:t>2016-2017,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primissimo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19.10.2016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15.11.2016 fu svolto sulla base di un contratto “fino alla nomina</w:t>
      </w:r>
      <w:r>
        <w:rPr>
          <w:spacing w:val="1"/>
        </w:rPr>
        <w:t xml:space="preserve"> </w:t>
      </w:r>
      <w:r>
        <w:t>dell’avente diritto” (art. 40, co. 9, L. n. 449/1997) e dunque si</w:t>
      </w:r>
      <w:r>
        <w:rPr>
          <w:spacing w:val="1"/>
        </w:rPr>
        <w:t xml:space="preserve"> </w:t>
      </w:r>
      <w:r>
        <w:t>trattava di una supplenza</w:t>
      </w:r>
      <w:r>
        <w:rPr>
          <w:spacing w:val="-1"/>
        </w:rPr>
        <w:t xml:space="preserve"> </w:t>
      </w:r>
      <w:r>
        <w:t>temporanea.</w:t>
      </w:r>
    </w:p>
    <w:p w14:paraId="6863F307" w14:textId="77777777" w:rsidR="001E3021" w:rsidRDefault="00000000">
      <w:pPr>
        <w:pStyle w:val="Corpotesto"/>
        <w:spacing w:line="360" w:lineRule="auto"/>
        <w:ind w:right="1223"/>
      </w:pPr>
      <w:r>
        <w:t>Tuttavia,</w:t>
      </w:r>
      <w:r>
        <w:rPr>
          <w:spacing w:val="1"/>
        </w:rPr>
        <w:t xml:space="preserve"> </w:t>
      </w:r>
      <w:r>
        <w:t>oltre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fatto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ricorrente</w:t>
      </w:r>
      <w:r>
        <w:rPr>
          <w:spacing w:val="85"/>
        </w:rPr>
        <w:t xml:space="preserve"> </w:t>
      </w:r>
      <w:r>
        <w:t>presenta</w:t>
      </w:r>
      <w:r>
        <w:rPr>
          <w:spacing w:val="1"/>
        </w:rPr>
        <w:t xml:space="preserve"> </w:t>
      </w:r>
      <w:r>
        <w:t>quell’annata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unitariamente</w:t>
      </w:r>
      <w:r>
        <w:rPr>
          <w:spacing w:val="1"/>
        </w:rPr>
        <w:t xml:space="preserve"> </w:t>
      </w:r>
      <w:r>
        <w:t>svolta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supplenza</w:t>
      </w:r>
      <w:r>
        <w:rPr>
          <w:spacing w:val="1"/>
        </w:rPr>
        <w:t xml:space="preserve"> </w:t>
      </w:r>
      <w:r>
        <w:t>fino</w:t>
      </w:r>
      <w:r>
        <w:rPr>
          <w:spacing w:val="1"/>
        </w:rPr>
        <w:t xml:space="preserve"> </w:t>
      </w:r>
      <w:r>
        <w:t>al</w:t>
      </w:r>
      <w:r>
        <w:rPr>
          <w:spacing w:val="-82"/>
        </w:rPr>
        <w:t xml:space="preserve"> </w:t>
      </w:r>
      <w:r>
        <w:t>termine</w:t>
      </w:r>
      <w:r>
        <w:rPr>
          <w:spacing w:val="48"/>
        </w:rPr>
        <w:t xml:space="preserve"> </w:t>
      </w:r>
      <w:r>
        <w:t>delle</w:t>
      </w:r>
      <w:r>
        <w:rPr>
          <w:spacing w:val="48"/>
        </w:rPr>
        <w:t xml:space="preserve"> </w:t>
      </w:r>
      <w:r>
        <w:t>attività</w:t>
      </w:r>
      <w:r>
        <w:rPr>
          <w:spacing w:val="48"/>
        </w:rPr>
        <w:t xml:space="preserve"> </w:t>
      </w:r>
      <w:r>
        <w:t>didattiche</w:t>
      </w:r>
      <w:r>
        <w:rPr>
          <w:spacing w:val="48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che</w:t>
      </w:r>
      <w:r>
        <w:rPr>
          <w:spacing w:val="50"/>
        </w:rPr>
        <w:t xml:space="preserve"> </w:t>
      </w:r>
      <w:r>
        <w:t>fra</w:t>
      </w:r>
      <w:r>
        <w:rPr>
          <w:spacing w:val="47"/>
        </w:rPr>
        <w:t xml:space="preserve"> </w:t>
      </w:r>
      <w:r>
        <w:t>quel</w:t>
      </w:r>
      <w:r>
        <w:rPr>
          <w:spacing w:val="46"/>
        </w:rPr>
        <w:t xml:space="preserve"> </w:t>
      </w:r>
      <w:r>
        <w:t>primo</w:t>
      </w:r>
      <w:r>
        <w:rPr>
          <w:spacing w:val="47"/>
        </w:rPr>
        <w:t xml:space="preserve"> </w:t>
      </w:r>
      <w:r>
        <w:t>contratto</w:t>
      </w:r>
      <w:r>
        <w:rPr>
          <w:spacing w:val="48"/>
        </w:rPr>
        <w:t xml:space="preserve"> </w:t>
      </w:r>
      <w:r>
        <w:t>e</w:t>
      </w:r>
    </w:p>
    <w:p w14:paraId="5D6F39E5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0F0CE4AE" w14:textId="77777777" w:rsidR="001E3021" w:rsidRDefault="001E3021">
      <w:pPr>
        <w:pStyle w:val="Corpotesto"/>
        <w:ind w:left="0"/>
        <w:jc w:val="left"/>
        <w:rPr>
          <w:sz w:val="19"/>
        </w:rPr>
      </w:pPr>
    </w:p>
    <w:p w14:paraId="7CAD9C8E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2B5C0061" w14:textId="77777777" w:rsidR="001E3021" w:rsidRDefault="001E3021">
      <w:pPr>
        <w:rPr>
          <w:sz w:val="20"/>
        </w:rPr>
        <w:sectPr w:rsidR="001E3021">
          <w:pgSz w:w="11910" w:h="16840"/>
          <w:pgMar w:top="660" w:right="480" w:bottom="600" w:left="1680" w:header="0" w:footer="400" w:gutter="0"/>
          <w:cols w:space="720"/>
        </w:sectPr>
      </w:pPr>
    </w:p>
    <w:p w14:paraId="03874868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77B502FA">
          <v:shape id="_x0000_s2070" type="#_x0000_t202" style="position:absolute;left:0;text-align:left;margin-left:568pt;margin-top:16.15pt;width:19.85pt;height:786.8pt;z-index:15753216;mso-position-horizontal-relative:page;mso-position-vertical-relative:page" filled="f" stroked="f">
            <v:textbox style="layout-flow:vertical;mso-layout-flow-alt:bottom-to-top" inset="0,0,0,0">
              <w:txbxContent>
                <w:p w14:paraId="10B221C6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77F175F9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spacing w:val="-1"/>
          <w:sz w:val="24"/>
        </w:rPr>
        <w:t>qu</w:t>
      </w:r>
      <w:r>
        <w:rPr>
          <w:sz w:val="24"/>
        </w:rPr>
        <w:t>e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l</w:t>
      </w:r>
      <w:r>
        <w:rPr>
          <w:sz w:val="24"/>
        </w:rPr>
        <w:t xml:space="preserve">o </w:t>
      </w:r>
      <w:r>
        <w:rPr>
          <w:spacing w:val="-25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u</w:t>
      </w:r>
      <w:r>
        <w:rPr>
          <w:sz w:val="24"/>
        </w:rPr>
        <w:t>ccess</w:t>
      </w:r>
      <w:r>
        <w:rPr>
          <w:spacing w:val="1"/>
          <w:sz w:val="24"/>
        </w:rPr>
        <w:t>i</w:t>
      </w:r>
      <w:r>
        <w:rPr>
          <w:sz w:val="24"/>
        </w:rPr>
        <w:t xml:space="preserve">vo </w:t>
      </w:r>
      <w:r>
        <w:rPr>
          <w:spacing w:val="-25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z w:val="24"/>
        </w:rPr>
        <w:t xml:space="preserve">on </w:t>
      </w:r>
      <w:r>
        <w:rPr>
          <w:spacing w:val="-26"/>
          <w:sz w:val="24"/>
        </w:rPr>
        <w:t xml:space="preserve"> </w:t>
      </w:r>
      <w:r>
        <w:rPr>
          <w:sz w:val="24"/>
        </w:rPr>
        <w:t xml:space="preserve">vi </w:t>
      </w:r>
      <w:r>
        <w:rPr>
          <w:spacing w:val="-26"/>
          <w:sz w:val="24"/>
        </w:rPr>
        <w:t xml:space="preserve"> </w:t>
      </w:r>
      <w:r>
        <w:rPr>
          <w:sz w:val="24"/>
        </w:rPr>
        <w:t xml:space="preserve">è </w:t>
      </w:r>
      <w:r>
        <w:rPr>
          <w:spacing w:val="-2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>l</w:t>
      </w:r>
      <w:r>
        <w:rPr>
          <w:sz w:val="24"/>
        </w:rPr>
        <w:t>c</w:t>
      </w:r>
      <w:r>
        <w:rPr>
          <w:spacing w:val="-1"/>
          <w:sz w:val="24"/>
        </w:rPr>
        <w:t>un</w:t>
      </w:r>
      <w:r>
        <w:rPr>
          <w:sz w:val="24"/>
        </w:rPr>
        <w:t xml:space="preserve">a </w:t>
      </w:r>
      <w:r>
        <w:rPr>
          <w:spacing w:val="-26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z w:val="24"/>
        </w:rPr>
        <w:t>scon</w:t>
      </w:r>
      <w:r>
        <w:rPr>
          <w:spacing w:val="-2"/>
          <w:sz w:val="24"/>
        </w:rPr>
        <w:t>t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-1"/>
          <w:sz w:val="24"/>
        </w:rPr>
        <w:t>ui</w:t>
      </w:r>
      <w:r>
        <w:rPr>
          <w:spacing w:val="-3"/>
          <w:sz w:val="24"/>
        </w:rPr>
        <w:t>t</w:t>
      </w:r>
      <w:r>
        <w:rPr>
          <w:sz w:val="24"/>
        </w:rPr>
        <w:t xml:space="preserve">à </w:t>
      </w:r>
      <w:r>
        <w:rPr>
          <w:spacing w:val="-23"/>
          <w:sz w:val="24"/>
        </w:rPr>
        <w:t xml:space="preserve"> </w:t>
      </w:r>
      <w:proofErr w:type="spellStart"/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-159"/>
          <w:sz w:val="24"/>
        </w:rPr>
        <w:t>m</w:t>
      </w:r>
      <w:proofErr w:type="spellEnd"/>
      <w:r>
        <w:rPr>
          <w:rFonts w:ascii="Arial MT" w:hAnsi="Arial MT"/>
          <w:color w:val="0000FF"/>
          <w:position w:val="18"/>
          <w:sz w:val="16"/>
        </w:rPr>
        <w:t>N</w:t>
      </w:r>
      <w:r>
        <w:rPr>
          <w:rFonts w:ascii="Arial MT" w:hAnsi="Arial MT"/>
          <w:color w:val="0000FF"/>
          <w:spacing w:val="-47"/>
          <w:position w:val="18"/>
          <w:sz w:val="16"/>
        </w:rPr>
        <w:t>u</w:t>
      </w:r>
      <w:r>
        <w:rPr>
          <w:spacing w:val="-103"/>
          <w:sz w:val="24"/>
        </w:rPr>
        <w:t>p</w:t>
      </w:r>
      <w:r>
        <w:rPr>
          <w:rFonts w:ascii="Arial MT" w:hAnsi="Arial MT"/>
          <w:color w:val="0000FF"/>
          <w:spacing w:val="-32"/>
          <w:position w:val="18"/>
          <w:sz w:val="16"/>
        </w:rPr>
        <w:t>m</w:t>
      </w:r>
      <w:r>
        <w:rPr>
          <w:spacing w:val="-115"/>
          <w:sz w:val="24"/>
        </w:rPr>
        <w:t>o</w:t>
      </w:r>
      <w:proofErr w:type="spellStart"/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28"/>
          <w:position w:val="18"/>
          <w:sz w:val="16"/>
        </w:rPr>
        <w:t>r</w:t>
      </w:r>
      <w:proofErr w:type="spellEnd"/>
      <w:r>
        <w:rPr>
          <w:spacing w:val="-76"/>
          <w:sz w:val="24"/>
        </w:rPr>
        <w:t>r</w:t>
      </w:r>
      <w:r>
        <w:rPr>
          <w:rFonts w:ascii="Arial MT" w:hAnsi="Arial MT"/>
          <w:color w:val="0000FF"/>
          <w:spacing w:val="-14"/>
          <w:position w:val="18"/>
          <w:sz w:val="16"/>
        </w:rPr>
        <w:t>o</w:t>
      </w:r>
      <w:r>
        <w:rPr>
          <w:spacing w:val="-86"/>
          <w:sz w:val="24"/>
        </w:rPr>
        <w:t>a</w:t>
      </w:r>
      <w:r>
        <w:rPr>
          <w:rFonts w:ascii="Arial MT" w:hAnsi="Arial MT"/>
          <w:color w:val="0000FF"/>
          <w:spacing w:val="-3"/>
          <w:position w:val="18"/>
          <w:sz w:val="16"/>
        </w:rPr>
        <w:t>d</w:t>
      </w:r>
      <w:r>
        <w:rPr>
          <w:spacing w:val="-63"/>
          <w:sz w:val="24"/>
        </w:rPr>
        <w:t>l</w:t>
      </w:r>
      <w:r>
        <w:rPr>
          <w:rFonts w:ascii="Arial MT" w:hAnsi="Arial MT"/>
          <w:color w:val="0000FF"/>
          <w:position w:val="18"/>
          <w:sz w:val="16"/>
        </w:rPr>
        <w:t>i</w:t>
      </w:r>
      <w:r>
        <w:rPr>
          <w:rFonts w:ascii="Arial MT" w:hAnsi="Arial MT"/>
          <w:color w:val="0000FF"/>
          <w:spacing w:val="-15"/>
          <w:position w:val="18"/>
          <w:sz w:val="16"/>
        </w:rPr>
        <w:t xml:space="preserve"> </w:t>
      </w:r>
      <w:r>
        <w:rPr>
          <w:spacing w:val="-129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14"/>
          <w:position w:val="18"/>
          <w:sz w:val="16"/>
        </w:rPr>
        <w:t>a</w:t>
      </w:r>
      <w:proofErr w:type="spellEnd"/>
      <w:r>
        <w:rPr>
          <w:spacing w:val="-74"/>
          <w:sz w:val="24"/>
        </w:rPr>
        <w:t>,</w:t>
      </w:r>
      <w:proofErr w:type="spellStart"/>
      <w:r>
        <w:rPr>
          <w:rFonts w:ascii="Arial MT" w:hAnsi="Arial MT"/>
          <w:color w:val="0000FF"/>
          <w:position w:val="18"/>
          <w:sz w:val="16"/>
        </w:rPr>
        <w:t>cc</w:t>
      </w:r>
      <w:r>
        <w:rPr>
          <w:rFonts w:ascii="Arial MT" w:hAnsi="Arial MT"/>
          <w:color w:val="0000FF"/>
          <w:spacing w:val="-33"/>
          <w:position w:val="18"/>
          <w:sz w:val="16"/>
        </w:rPr>
        <w:t>o</w:t>
      </w:r>
      <w:proofErr w:type="spellEnd"/>
      <w:r>
        <w:rPr>
          <w:spacing w:val="-120"/>
          <w:sz w:val="24"/>
        </w:rPr>
        <w:t>n</w:t>
      </w:r>
      <w:proofErr w:type="spellStart"/>
      <w:r>
        <w:rPr>
          <w:rFonts w:ascii="Arial MT" w:hAnsi="Arial MT"/>
          <w:color w:val="0000FF"/>
          <w:position w:val="18"/>
          <w:sz w:val="16"/>
        </w:rPr>
        <w:t>lt</w:t>
      </w:r>
      <w:r>
        <w:rPr>
          <w:rFonts w:ascii="Arial MT" w:hAnsi="Arial MT"/>
          <w:color w:val="0000FF"/>
          <w:spacing w:val="-50"/>
          <w:position w:val="18"/>
          <w:sz w:val="16"/>
        </w:rPr>
        <w:t>a</w:t>
      </w:r>
      <w:r>
        <w:rPr>
          <w:spacing w:val="-49"/>
          <w:sz w:val="24"/>
        </w:rPr>
        <w:t>é</w:t>
      </w:r>
      <w:r>
        <w:rPr>
          <w:rFonts w:ascii="Arial MT" w:hAnsi="Arial MT"/>
          <w:color w:val="0000FF"/>
          <w:position w:val="18"/>
          <w:sz w:val="16"/>
        </w:rPr>
        <w:t>ge</w:t>
      </w:r>
      <w:r>
        <w:rPr>
          <w:rFonts w:ascii="Arial MT" w:hAnsi="Arial MT"/>
          <w:color w:val="0000FF"/>
          <w:spacing w:val="-74"/>
          <w:position w:val="18"/>
          <w:sz w:val="16"/>
        </w:rPr>
        <w:t>n</w:t>
      </w:r>
      <w:proofErr w:type="spellEnd"/>
      <w:r>
        <w:rPr>
          <w:spacing w:val="-76"/>
          <w:sz w:val="24"/>
        </w:rPr>
        <w:t>d</w:t>
      </w:r>
      <w:r>
        <w:rPr>
          <w:rFonts w:ascii="Arial MT" w:hAnsi="Arial MT"/>
          <w:color w:val="0000FF"/>
          <w:spacing w:val="-15"/>
          <w:position w:val="18"/>
          <w:sz w:val="16"/>
        </w:rPr>
        <w:t>e</w:t>
      </w:r>
      <w:r>
        <w:rPr>
          <w:spacing w:val="-52"/>
          <w:sz w:val="24"/>
        </w:rPr>
        <w:t>i</w:t>
      </w:r>
      <w:proofErr w:type="spellStart"/>
      <w:r>
        <w:rPr>
          <w:rFonts w:ascii="Arial MT" w:hAnsi="Arial MT"/>
          <w:color w:val="0000FF"/>
          <w:position w:val="18"/>
          <w:sz w:val="16"/>
        </w:rPr>
        <w:t>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0547DA81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309642E2" w14:textId="77777777" w:rsidR="001E3021" w:rsidRDefault="00000000">
      <w:pPr>
        <w:pStyle w:val="Corpotesto"/>
        <w:spacing w:before="40" w:line="360" w:lineRule="auto"/>
        <w:ind w:right="1219"/>
      </w:pPr>
      <w:r>
        <w:t>cattedra o posti, rimasti identici, è comunque evidente come il</w:t>
      </w:r>
      <w:r>
        <w:rPr>
          <w:spacing w:val="1"/>
        </w:rPr>
        <w:t xml:space="preserve"> </w:t>
      </w:r>
      <w:r>
        <w:t>riconoscimento del beneficio in misura intera con riferimento al</w:t>
      </w:r>
      <w:r>
        <w:rPr>
          <w:spacing w:val="1"/>
        </w:rPr>
        <w:t xml:space="preserve"> </w:t>
      </w:r>
      <w:r>
        <w:t>secondo contratto sia del tutto assorbente, tenuto anche conto che</w:t>
      </w:r>
      <w:r>
        <w:rPr>
          <w:spacing w:val="1"/>
        </w:rPr>
        <w:t xml:space="preserve"> </w:t>
      </w:r>
      <w:r>
        <w:t>per l’anno scolastico 2016/2017 il diritto, secondo l’art. 5 del DPCM</w:t>
      </w:r>
      <w:r>
        <w:rPr>
          <w:spacing w:val="-82"/>
        </w:rPr>
        <w:t xml:space="preserve"> </w:t>
      </w:r>
      <w:r>
        <w:t>28.11.2016, poteva essere esercitato solo dal 30.11.2016 e dunque</w:t>
      </w:r>
      <w:r>
        <w:rPr>
          <w:spacing w:val="-82"/>
        </w:rPr>
        <w:t xml:space="preserve"> </w:t>
      </w:r>
      <w:r>
        <w:t>esso è sorto in pendenza proprio di tale secondo contratto, e per</w:t>
      </w:r>
      <w:r>
        <w:rPr>
          <w:spacing w:val="1"/>
        </w:rPr>
        <w:t xml:space="preserve"> </w:t>
      </w:r>
      <w:r>
        <w:t>intero per effetto</w:t>
      </w:r>
      <w:r>
        <w:rPr>
          <w:spacing w:val="-1"/>
        </w:rPr>
        <w:t xml:space="preserve"> </w:t>
      </w:r>
      <w:r>
        <w:t>della sua stessa</w:t>
      </w:r>
      <w:r>
        <w:rPr>
          <w:spacing w:val="-2"/>
        </w:rPr>
        <w:t xml:space="preserve"> </w:t>
      </w:r>
      <w:r>
        <w:t>stipula.</w:t>
      </w:r>
    </w:p>
    <w:p w14:paraId="0F909E8A" w14:textId="77777777" w:rsidR="001E3021" w:rsidRDefault="00000000">
      <w:pPr>
        <w:pStyle w:val="Corpotesto"/>
        <w:spacing w:line="360" w:lineRule="auto"/>
        <w:ind w:right="1222"/>
      </w:pPr>
      <w:r>
        <w:t>Quindi, quanto si è detto rispetto all’attribuzione della Carta del</w:t>
      </w:r>
      <w:r>
        <w:rPr>
          <w:spacing w:val="1"/>
        </w:rPr>
        <w:t xml:space="preserve"> </w:t>
      </w:r>
      <w:r>
        <w:t>Docente ai precari cui siano assegnati incarichi ai sensi dell’art. 4,</w:t>
      </w:r>
      <w:r>
        <w:rPr>
          <w:spacing w:val="1"/>
        </w:rPr>
        <w:t xml:space="preserve"> </w:t>
      </w:r>
      <w:r>
        <w:t>co. 1 e 2, L. 124/1999 è già in sé sufficiente a chiudere, rispetto</w:t>
      </w:r>
      <w:r>
        <w:rPr>
          <w:spacing w:val="1"/>
        </w:rPr>
        <w:t xml:space="preserve"> </w:t>
      </w:r>
      <w:proofErr w:type="spellStart"/>
      <w:r>
        <w:t>all’</w:t>
      </w:r>
      <w:r>
        <w:rPr>
          <w:i/>
        </w:rPr>
        <w:t>an</w:t>
      </w:r>
      <w:proofErr w:type="spellEnd"/>
      <w:r>
        <w:rPr>
          <w:i/>
          <w:spacing w:val="-1"/>
        </w:rPr>
        <w:t xml:space="preserve"> </w:t>
      </w:r>
      <w:proofErr w:type="spellStart"/>
      <w:r>
        <w:rPr>
          <w:i/>
        </w:rPr>
        <w:t>debeatur</w:t>
      </w:r>
      <w:proofErr w:type="spellEnd"/>
      <w:r>
        <w:t>, il</w:t>
      </w:r>
      <w:r>
        <w:rPr>
          <w:spacing w:val="-2"/>
        </w:rPr>
        <w:t xml:space="preserve"> </w:t>
      </w:r>
      <w:r>
        <w:t>giudizio</w:t>
      </w:r>
      <w:r>
        <w:rPr>
          <w:spacing w:val="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quo</w:t>
      </w:r>
      <w:r>
        <w:t>.</w:t>
      </w:r>
    </w:p>
    <w:p w14:paraId="3A1EBDB8" w14:textId="17EE64B6" w:rsidR="001E3021" w:rsidRDefault="00000000">
      <w:pPr>
        <w:pStyle w:val="Paragrafoelenco"/>
        <w:numPr>
          <w:ilvl w:val="1"/>
          <w:numId w:val="5"/>
        </w:numPr>
        <w:tabs>
          <w:tab w:val="left" w:pos="929"/>
        </w:tabs>
        <w:spacing w:line="360" w:lineRule="auto"/>
        <w:ind w:right="1221" w:firstLine="0"/>
        <w:jc w:val="both"/>
        <w:rPr>
          <w:sz w:val="24"/>
        </w:rPr>
      </w:pPr>
      <w:r>
        <w:rPr>
          <w:sz w:val="24"/>
        </w:rPr>
        <w:t>L’ordinanza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rimessione</w:t>
      </w:r>
      <w:r>
        <w:rPr>
          <w:spacing w:val="1"/>
          <w:sz w:val="24"/>
        </w:rPr>
        <w:t xml:space="preserve"> </w:t>
      </w:r>
      <w:r>
        <w:rPr>
          <w:sz w:val="24"/>
        </w:rPr>
        <w:t>fa</w:t>
      </w:r>
      <w:r>
        <w:rPr>
          <w:spacing w:val="1"/>
          <w:sz w:val="24"/>
        </w:rPr>
        <w:t xml:space="preserve"> </w:t>
      </w:r>
      <w:r>
        <w:rPr>
          <w:sz w:val="24"/>
        </w:rPr>
        <w:t>peraltro</w:t>
      </w:r>
      <w:r>
        <w:rPr>
          <w:spacing w:val="1"/>
          <w:sz w:val="24"/>
        </w:rPr>
        <w:t xml:space="preserve"> </w:t>
      </w:r>
      <w:r>
        <w:rPr>
          <w:sz w:val="24"/>
        </w:rPr>
        <w:t>riferimento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tesi</w:t>
      </w:r>
      <w:r>
        <w:rPr>
          <w:spacing w:val="1"/>
          <w:sz w:val="24"/>
        </w:rPr>
        <w:t xml:space="preserve"> </w:t>
      </w:r>
      <w:r>
        <w:rPr>
          <w:sz w:val="24"/>
        </w:rPr>
        <w:t>interpretative che porterebbero ad estendere la disamina anche a</w:t>
      </w:r>
      <w:r>
        <w:rPr>
          <w:spacing w:val="1"/>
          <w:sz w:val="24"/>
        </w:rPr>
        <w:t xml:space="preserve"> </w:t>
      </w:r>
      <w:r>
        <w:rPr>
          <w:sz w:val="24"/>
        </w:rPr>
        <w:t>supplenze brevi; spunti in tal senso vi sono poi nel provvedimento</w:t>
      </w:r>
      <w:r>
        <w:rPr>
          <w:spacing w:val="1"/>
          <w:sz w:val="24"/>
        </w:rPr>
        <w:t xml:space="preserve"> </w:t>
      </w:r>
      <w:r>
        <w:rPr>
          <w:sz w:val="24"/>
        </w:rPr>
        <w:t>del Primo Presidente e, quanto alle supplenze brevissime, anche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75"/>
          <w:sz w:val="24"/>
        </w:rPr>
        <w:t xml:space="preserve"> </w:t>
      </w:r>
      <w:r>
        <w:rPr>
          <w:sz w:val="24"/>
        </w:rPr>
        <w:t>requisitoria</w:t>
      </w:r>
      <w:r>
        <w:rPr>
          <w:spacing w:val="75"/>
          <w:sz w:val="24"/>
        </w:rPr>
        <w:t xml:space="preserve"> </w:t>
      </w:r>
      <w:r>
        <w:rPr>
          <w:sz w:val="24"/>
        </w:rPr>
        <w:t>del</w:t>
      </w:r>
      <w:r>
        <w:rPr>
          <w:spacing w:val="74"/>
          <w:sz w:val="24"/>
        </w:rPr>
        <w:t xml:space="preserve"> </w:t>
      </w:r>
      <w:r>
        <w:rPr>
          <w:sz w:val="24"/>
        </w:rPr>
        <w:t>Pubblico</w:t>
      </w:r>
      <w:r>
        <w:rPr>
          <w:spacing w:val="75"/>
          <w:sz w:val="24"/>
        </w:rPr>
        <w:t xml:space="preserve"> </w:t>
      </w:r>
      <w:r>
        <w:rPr>
          <w:sz w:val="24"/>
        </w:rPr>
        <w:t>Ministero</w:t>
      </w:r>
      <w:r>
        <w:rPr>
          <w:spacing w:val="77"/>
          <w:sz w:val="24"/>
        </w:rPr>
        <w:t xml:space="preserve"> </w:t>
      </w:r>
      <w:r>
        <w:rPr>
          <w:sz w:val="24"/>
        </w:rPr>
        <w:t>e</w:t>
      </w:r>
      <w:r>
        <w:rPr>
          <w:spacing w:val="76"/>
          <w:sz w:val="24"/>
        </w:rPr>
        <w:t xml:space="preserve"> </w:t>
      </w:r>
      <w:r>
        <w:rPr>
          <w:sz w:val="24"/>
        </w:rPr>
        <w:t>le</w:t>
      </w:r>
      <w:r>
        <w:rPr>
          <w:spacing w:val="75"/>
          <w:sz w:val="24"/>
        </w:rPr>
        <w:t xml:space="preserve"> </w:t>
      </w:r>
      <w:r>
        <w:rPr>
          <w:sz w:val="24"/>
        </w:rPr>
        <w:t>parti</w:t>
      </w:r>
      <w:r>
        <w:rPr>
          <w:spacing w:val="74"/>
          <w:sz w:val="24"/>
        </w:rPr>
        <w:t xml:space="preserve"> </w:t>
      </w:r>
      <w:r>
        <w:rPr>
          <w:sz w:val="24"/>
        </w:rPr>
        <w:t>hanno</w:t>
      </w:r>
      <w:r>
        <w:rPr>
          <w:spacing w:val="76"/>
          <w:sz w:val="24"/>
        </w:rPr>
        <w:t xml:space="preserve"> </w:t>
      </w:r>
      <w:r>
        <w:rPr>
          <w:sz w:val="24"/>
        </w:rPr>
        <w:t>svolto</w:t>
      </w:r>
      <w:r>
        <w:rPr>
          <w:spacing w:val="-82"/>
          <w:sz w:val="24"/>
        </w:rPr>
        <w:t xml:space="preserve"> </w:t>
      </w:r>
      <w:r>
        <w:rPr>
          <w:sz w:val="24"/>
        </w:rPr>
        <w:t>difese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ampio</w:t>
      </w:r>
      <w:r>
        <w:rPr>
          <w:spacing w:val="-2"/>
          <w:sz w:val="24"/>
        </w:rPr>
        <w:t xml:space="preserve"> </w:t>
      </w:r>
      <w:r>
        <w:rPr>
          <w:sz w:val="24"/>
        </w:rPr>
        <w:t>spettro.</w:t>
      </w:r>
    </w:p>
    <w:p w14:paraId="48610E6A" w14:textId="77777777" w:rsidR="001E3021" w:rsidRDefault="00000000">
      <w:pPr>
        <w:spacing w:line="360" w:lineRule="auto"/>
        <w:ind w:left="305" w:right="1219"/>
        <w:jc w:val="both"/>
        <w:rPr>
          <w:sz w:val="24"/>
        </w:rPr>
      </w:pPr>
      <w:r>
        <w:rPr>
          <w:sz w:val="24"/>
        </w:rPr>
        <w:t>Il</w:t>
      </w:r>
      <w:r>
        <w:rPr>
          <w:spacing w:val="25"/>
          <w:sz w:val="24"/>
        </w:rPr>
        <w:t xml:space="preserve"> </w:t>
      </w:r>
      <w:r>
        <w:rPr>
          <w:sz w:val="24"/>
        </w:rPr>
        <w:t>decreto</w:t>
      </w:r>
      <w:r>
        <w:rPr>
          <w:spacing w:val="26"/>
          <w:sz w:val="24"/>
        </w:rPr>
        <w:t xml:space="preserve"> </w:t>
      </w:r>
      <w:r>
        <w:rPr>
          <w:sz w:val="24"/>
        </w:rPr>
        <w:t>del</w:t>
      </w:r>
      <w:r>
        <w:rPr>
          <w:spacing w:val="27"/>
          <w:sz w:val="24"/>
        </w:rPr>
        <w:t xml:space="preserve"> </w:t>
      </w:r>
      <w:r>
        <w:rPr>
          <w:sz w:val="24"/>
        </w:rPr>
        <w:t>Primo</w:t>
      </w:r>
      <w:r>
        <w:rPr>
          <w:spacing w:val="27"/>
          <w:sz w:val="24"/>
        </w:rPr>
        <w:t xml:space="preserve"> </w:t>
      </w:r>
      <w:r>
        <w:rPr>
          <w:sz w:val="24"/>
        </w:rPr>
        <w:t>Presidente</w:t>
      </w:r>
      <w:r>
        <w:rPr>
          <w:spacing w:val="26"/>
          <w:sz w:val="24"/>
        </w:rPr>
        <w:t xml:space="preserve"> </w:t>
      </w:r>
      <w:r>
        <w:rPr>
          <w:sz w:val="24"/>
        </w:rPr>
        <w:t>di</w:t>
      </w:r>
      <w:r>
        <w:rPr>
          <w:spacing w:val="24"/>
          <w:sz w:val="24"/>
        </w:rPr>
        <w:t xml:space="preserve"> </w:t>
      </w:r>
      <w:r>
        <w:rPr>
          <w:sz w:val="24"/>
        </w:rPr>
        <w:t>assegnazione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sz w:val="24"/>
        </w:rPr>
        <w:t>questa</w:t>
      </w:r>
      <w:r>
        <w:rPr>
          <w:spacing w:val="28"/>
          <w:sz w:val="24"/>
        </w:rPr>
        <w:t xml:space="preserve"> </w:t>
      </w:r>
      <w:r>
        <w:rPr>
          <w:sz w:val="24"/>
        </w:rPr>
        <w:t>Sezione,</w:t>
      </w:r>
      <w:r>
        <w:rPr>
          <w:spacing w:val="-82"/>
          <w:sz w:val="24"/>
        </w:rPr>
        <w:t xml:space="preserve"> </w:t>
      </w:r>
      <w:r>
        <w:rPr>
          <w:sz w:val="24"/>
        </w:rPr>
        <w:t>fa riferimento all’assenza di pronunce della S.C. che risolvano la</w:t>
      </w:r>
      <w:r>
        <w:rPr>
          <w:spacing w:val="1"/>
          <w:sz w:val="24"/>
        </w:rPr>
        <w:t xml:space="preserve"> </w:t>
      </w:r>
      <w:r>
        <w:rPr>
          <w:sz w:val="24"/>
        </w:rPr>
        <w:t>questione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tutti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profili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dianzi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evidenziati</w:t>
      </w:r>
      <w:r>
        <w:rPr>
          <w:sz w:val="24"/>
        </w:rPr>
        <w:t>»,</w:t>
      </w:r>
      <w:r>
        <w:rPr>
          <w:spacing w:val="1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fa</w:t>
      </w:r>
      <w:r>
        <w:rPr>
          <w:spacing w:val="1"/>
          <w:sz w:val="24"/>
        </w:rPr>
        <w:t xml:space="preserve"> </w:t>
      </w:r>
      <w:r>
        <w:rPr>
          <w:sz w:val="24"/>
        </w:rPr>
        <w:t>preciso</w:t>
      </w:r>
      <w:r>
        <w:rPr>
          <w:spacing w:val="1"/>
          <w:sz w:val="24"/>
        </w:rPr>
        <w:t xml:space="preserve"> </w:t>
      </w:r>
      <w:r>
        <w:rPr>
          <w:sz w:val="24"/>
        </w:rPr>
        <w:t>riferimento al fatto che essa sia «</w:t>
      </w:r>
      <w:r>
        <w:rPr>
          <w:i/>
          <w:sz w:val="24"/>
        </w:rPr>
        <w:t>rilevante ai fini della definizione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giudizio 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merito</w:t>
      </w:r>
      <w:r>
        <w:rPr>
          <w:sz w:val="24"/>
        </w:rPr>
        <w:t>».</w:t>
      </w:r>
    </w:p>
    <w:p w14:paraId="4E72D8CA" w14:textId="77777777" w:rsidR="001E3021" w:rsidRDefault="00000000">
      <w:pPr>
        <w:pStyle w:val="Paragrafoelenco"/>
        <w:numPr>
          <w:ilvl w:val="1"/>
          <w:numId w:val="5"/>
        </w:numPr>
        <w:tabs>
          <w:tab w:val="left" w:pos="943"/>
        </w:tabs>
        <w:spacing w:line="362" w:lineRule="auto"/>
        <w:ind w:right="1222" w:firstLine="0"/>
        <w:jc w:val="both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tema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misurato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normativa</w:t>
      </w:r>
      <w:r>
        <w:rPr>
          <w:spacing w:val="1"/>
          <w:sz w:val="24"/>
        </w:rPr>
        <w:t xml:space="preserve"> </w:t>
      </w:r>
      <w:r>
        <w:rPr>
          <w:sz w:val="24"/>
        </w:rPr>
        <w:t>processuale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riferimento.</w:t>
      </w:r>
    </w:p>
    <w:p w14:paraId="26F3A6E2" w14:textId="77777777" w:rsidR="001E3021" w:rsidRDefault="00000000">
      <w:pPr>
        <w:pStyle w:val="Corpotesto"/>
        <w:spacing w:line="360" w:lineRule="auto"/>
        <w:ind w:right="1229"/>
      </w:pPr>
      <w:r>
        <w:t>L’art. 363</w:t>
      </w:r>
      <w:r>
        <w:rPr>
          <w:i/>
        </w:rPr>
        <w:t>-bis</w:t>
      </w:r>
      <w:r>
        <w:t>, comma 1, c.p.c., individua, quali condizioni per la</w:t>
      </w:r>
      <w:r>
        <w:rPr>
          <w:spacing w:val="1"/>
        </w:rPr>
        <w:t xml:space="preserve"> </w:t>
      </w:r>
      <w:r>
        <w:t>proposizione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rinvio il fatto che:</w:t>
      </w:r>
    </w:p>
    <w:p w14:paraId="6C55FC59" w14:textId="77777777" w:rsidR="001E3021" w:rsidRDefault="00000000">
      <w:pPr>
        <w:spacing w:line="360" w:lineRule="auto"/>
        <w:ind w:left="305" w:right="1226"/>
        <w:jc w:val="both"/>
        <w:rPr>
          <w:i/>
          <w:sz w:val="24"/>
        </w:rPr>
      </w:pPr>
      <w:r>
        <w:rPr>
          <w:i/>
          <w:sz w:val="24"/>
        </w:rPr>
        <w:t>«1) la questione è necessaria alla definizione anche parziale 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giudizio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è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stata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ancora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risolta dalla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Corte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cassazione;</w:t>
      </w:r>
    </w:p>
    <w:p w14:paraId="39BED0C7" w14:textId="77777777" w:rsidR="001E3021" w:rsidRDefault="00000000">
      <w:pPr>
        <w:pStyle w:val="Paragrafoelenco"/>
        <w:numPr>
          <w:ilvl w:val="0"/>
          <w:numId w:val="4"/>
        </w:numPr>
        <w:tabs>
          <w:tab w:val="left" w:pos="652"/>
        </w:tabs>
        <w:spacing w:line="290" w:lineRule="exact"/>
        <w:ind w:right="0" w:hanging="347"/>
        <w:jc w:val="both"/>
        <w:rPr>
          <w:i/>
          <w:sz w:val="24"/>
        </w:rPr>
      </w:pPr>
      <w:r>
        <w:rPr>
          <w:i/>
          <w:sz w:val="24"/>
        </w:rPr>
        <w:t>la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questione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presenta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gravi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difficoltà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interpretative;</w:t>
      </w:r>
    </w:p>
    <w:p w14:paraId="685C323D" w14:textId="77777777" w:rsidR="001E3021" w:rsidRDefault="00000000">
      <w:pPr>
        <w:pStyle w:val="Paragrafoelenco"/>
        <w:numPr>
          <w:ilvl w:val="0"/>
          <w:numId w:val="4"/>
        </w:numPr>
        <w:tabs>
          <w:tab w:val="left" w:pos="652"/>
        </w:tabs>
        <w:spacing w:before="141"/>
        <w:ind w:right="0" w:hanging="347"/>
        <w:jc w:val="both"/>
        <w:rPr>
          <w:sz w:val="24"/>
        </w:rPr>
      </w:pPr>
      <w:r>
        <w:rPr>
          <w:i/>
          <w:sz w:val="24"/>
        </w:rPr>
        <w:t>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questione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è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suscettibile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porsi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numerosi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giudizi</w:t>
      </w:r>
      <w:r>
        <w:rPr>
          <w:sz w:val="24"/>
        </w:rPr>
        <w:t>».</w:t>
      </w:r>
    </w:p>
    <w:p w14:paraId="34004718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09B44401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63A19D7F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4A2407BF" w14:textId="77777777" w:rsidR="001E3021" w:rsidRDefault="001E3021">
      <w:pPr>
        <w:pStyle w:val="Corpotesto"/>
        <w:ind w:left="0"/>
        <w:jc w:val="left"/>
        <w:rPr>
          <w:sz w:val="19"/>
        </w:rPr>
      </w:pPr>
    </w:p>
    <w:p w14:paraId="634A18D4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99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2CA7732E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2EFA7059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24C068DE">
          <v:shape id="_x0000_s2069" type="#_x0000_t202" style="position:absolute;left:0;text-align:left;margin-left:568pt;margin-top:16.15pt;width:19.85pt;height:786.8pt;z-index:15754240;mso-position-horizontal-relative:page;mso-position-vertical-relative:page" filled="f" stroked="f">
            <v:textbox style="layout-flow:vertical;mso-layout-flow-alt:bottom-to-top" inset="0,0,0,0">
              <w:txbxContent>
                <w:p w14:paraId="7FBCFFFE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58B4C87E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sz w:val="24"/>
        </w:rPr>
        <w:t>Pro</w:t>
      </w:r>
      <w:r>
        <w:rPr>
          <w:spacing w:val="-1"/>
          <w:sz w:val="24"/>
        </w:rPr>
        <w:t>p</w:t>
      </w:r>
      <w:r>
        <w:rPr>
          <w:sz w:val="24"/>
        </w:rPr>
        <w:t>os</w:t>
      </w:r>
      <w:r>
        <w:rPr>
          <w:spacing w:val="-2"/>
          <w:sz w:val="24"/>
        </w:rPr>
        <w:t>t</w:t>
      </w:r>
      <w:r>
        <w:rPr>
          <w:sz w:val="24"/>
        </w:rPr>
        <w:t xml:space="preserve">a </w:t>
      </w:r>
      <w:r>
        <w:rPr>
          <w:spacing w:val="-38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 xml:space="preserve">a </w:t>
      </w:r>
      <w:r>
        <w:rPr>
          <w:spacing w:val="-37"/>
          <w:sz w:val="24"/>
        </w:rPr>
        <w:t xml:space="preserve"> </w:t>
      </w:r>
      <w:r>
        <w:rPr>
          <w:spacing w:val="1"/>
          <w:sz w:val="24"/>
        </w:rPr>
        <w:t>q</w:t>
      </w:r>
      <w:r>
        <w:rPr>
          <w:spacing w:val="-1"/>
          <w:sz w:val="24"/>
        </w:rPr>
        <w:t>u</w:t>
      </w:r>
      <w:r>
        <w:rPr>
          <w:sz w:val="24"/>
        </w:rPr>
        <w:t>es</w:t>
      </w:r>
      <w:r>
        <w:rPr>
          <w:spacing w:val="-2"/>
          <w:sz w:val="24"/>
        </w:rPr>
        <w:t>t</w:t>
      </w:r>
      <w:r>
        <w:rPr>
          <w:spacing w:val="-1"/>
          <w:sz w:val="24"/>
        </w:rPr>
        <w:t>i</w:t>
      </w:r>
      <w:r>
        <w:rPr>
          <w:spacing w:val="1"/>
          <w:sz w:val="24"/>
        </w:rPr>
        <w:t>o</w:t>
      </w:r>
      <w:r>
        <w:rPr>
          <w:spacing w:val="-1"/>
          <w:sz w:val="24"/>
        </w:rPr>
        <w:t>n</w:t>
      </w:r>
      <w:r>
        <w:rPr>
          <w:sz w:val="24"/>
        </w:rPr>
        <w:t xml:space="preserve">e </w:t>
      </w:r>
      <w:r>
        <w:rPr>
          <w:spacing w:val="-37"/>
          <w:sz w:val="24"/>
        </w:rPr>
        <w:t xml:space="preserve"> </w:t>
      </w:r>
      <w:r>
        <w:rPr>
          <w:sz w:val="24"/>
        </w:rPr>
        <w:t xml:space="preserve">è </w:t>
      </w:r>
      <w:r>
        <w:rPr>
          <w:spacing w:val="-37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>t</w:t>
      </w:r>
      <w:r>
        <w:rPr>
          <w:spacing w:val="2"/>
          <w:sz w:val="24"/>
        </w:rPr>
        <w:t>a</w:t>
      </w:r>
      <w:r>
        <w:rPr>
          <w:spacing w:val="-1"/>
          <w:sz w:val="24"/>
        </w:rPr>
        <w:t>bi</w:t>
      </w:r>
      <w:r>
        <w:rPr>
          <w:sz w:val="24"/>
        </w:rPr>
        <w:t>l</w:t>
      </w:r>
      <w:r>
        <w:rPr>
          <w:spacing w:val="-1"/>
          <w:sz w:val="24"/>
        </w:rPr>
        <w:t>i</w:t>
      </w:r>
      <w:r>
        <w:rPr>
          <w:spacing w:val="-3"/>
          <w:sz w:val="24"/>
        </w:rPr>
        <w:t>t</w:t>
      </w:r>
      <w:r>
        <w:rPr>
          <w:sz w:val="24"/>
        </w:rPr>
        <w:t xml:space="preserve">o </w:t>
      </w:r>
      <w:r>
        <w:rPr>
          <w:spacing w:val="-35"/>
          <w:sz w:val="24"/>
        </w:rPr>
        <w:t xml:space="preserve"> </w:t>
      </w:r>
      <w:r>
        <w:rPr>
          <w:spacing w:val="-1"/>
          <w:sz w:val="24"/>
        </w:rPr>
        <w:t>q</w:t>
      </w:r>
      <w:r>
        <w:rPr>
          <w:spacing w:val="1"/>
          <w:sz w:val="24"/>
        </w:rPr>
        <w:t>u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-1"/>
          <w:sz w:val="24"/>
        </w:rPr>
        <w:t>d</w:t>
      </w:r>
      <w:r>
        <w:rPr>
          <w:sz w:val="24"/>
        </w:rPr>
        <w:t xml:space="preserve">i </w:t>
      </w:r>
      <w:r>
        <w:rPr>
          <w:spacing w:val="-39"/>
          <w:sz w:val="24"/>
        </w:rPr>
        <w:t xml:space="preserve"> </w:t>
      </w:r>
      <w:r>
        <w:rPr>
          <w:spacing w:val="1"/>
          <w:sz w:val="24"/>
        </w:rPr>
        <w:t>c</w:t>
      </w:r>
      <w:r>
        <w:rPr>
          <w:spacing w:val="-1"/>
          <w:sz w:val="24"/>
        </w:rPr>
        <w:t>h</w:t>
      </w:r>
      <w:r>
        <w:rPr>
          <w:sz w:val="24"/>
        </w:rPr>
        <w:t xml:space="preserve">e </w:t>
      </w:r>
      <w:r>
        <w:rPr>
          <w:spacing w:val="-37"/>
          <w:sz w:val="24"/>
        </w:rPr>
        <w:t xml:space="preserve"> </w:t>
      </w:r>
      <w:r>
        <w:rPr>
          <w:spacing w:val="10"/>
          <w:sz w:val="24"/>
        </w:rPr>
        <w:t>«</w:t>
      </w:r>
      <w:r>
        <w:rPr>
          <w:i/>
          <w:spacing w:val="-2"/>
          <w:sz w:val="24"/>
        </w:rPr>
        <w:t>i</w:t>
      </w:r>
      <w:r>
        <w:rPr>
          <w:i/>
          <w:sz w:val="24"/>
        </w:rPr>
        <w:t xml:space="preserve">l </w:t>
      </w:r>
      <w:r>
        <w:rPr>
          <w:i/>
          <w:spacing w:val="-36"/>
          <w:sz w:val="24"/>
        </w:rPr>
        <w:t xml:space="preserve"> </w:t>
      </w:r>
      <w:proofErr w:type="spellStart"/>
      <w:r>
        <w:rPr>
          <w:i/>
          <w:spacing w:val="-1"/>
          <w:sz w:val="24"/>
        </w:rPr>
        <w:t>p</w:t>
      </w:r>
      <w:r>
        <w:rPr>
          <w:i/>
          <w:sz w:val="24"/>
        </w:rPr>
        <w:t>r</w:t>
      </w:r>
      <w:r>
        <w:rPr>
          <w:i/>
          <w:spacing w:val="1"/>
          <w:sz w:val="24"/>
        </w:rPr>
        <w:t>i</w:t>
      </w:r>
      <w:r>
        <w:rPr>
          <w:i/>
          <w:spacing w:val="-165"/>
          <w:sz w:val="24"/>
        </w:rPr>
        <w:t>m</w:t>
      </w:r>
      <w:proofErr w:type="spellEnd"/>
      <w:r>
        <w:rPr>
          <w:rFonts w:ascii="Arial MT" w:hAnsi="Arial MT"/>
          <w:color w:val="0000FF"/>
          <w:position w:val="18"/>
          <w:sz w:val="16"/>
        </w:rPr>
        <w:t>N</w:t>
      </w:r>
      <w:r>
        <w:rPr>
          <w:rFonts w:ascii="Arial MT" w:hAnsi="Arial MT"/>
          <w:color w:val="0000FF"/>
          <w:spacing w:val="-41"/>
          <w:position w:val="18"/>
          <w:sz w:val="16"/>
        </w:rPr>
        <w:t>u</w:t>
      </w:r>
      <w:r>
        <w:rPr>
          <w:i/>
          <w:spacing w:val="-106"/>
          <w:sz w:val="24"/>
        </w:rPr>
        <w:t>o</w:t>
      </w:r>
      <w:proofErr w:type="spellStart"/>
      <w:r>
        <w:rPr>
          <w:rFonts w:ascii="Arial MT" w:hAnsi="Arial MT"/>
          <w:color w:val="0000FF"/>
          <w:position w:val="18"/>
          <w:sz w:val="16"/>
        </w:rPr>
        <w:t>me</w:t>
      </w:r>
      <w:r>
        <w:rPr>
          <w:rFonts w:ascii="Arial MT" w:hAnsi="Arial MT"/>
          <w:color w:val="0000FF"/>
          <w:spacing w:val="-39"/>
          <w:position w:val="18"/>
          <w:sz w:val="16"/>
        </w:rPr>
        <w:t>r</w:t>
      </w:r>
      <w:proofErr w:type="spellEnd"/>
      <w:r>
        <w:rPr>
          <w:i/>
          <w:spacing w:val="-112"/>
          <w:sz w:val="24"/>
        </w:rPr>
        <w:t>p</w:t>
      </w:r>
      <w:r>
        <w:rPr>
          <w:rFonts w:ascii="Arial MT" w:hAnsi="Arial MT"/>
          <w:color w:val="0000FF"/>
          <w:position w:val="18"/>
          <w:sz w:val="16"/>
        </w:rPr>
        <w:t>o</w:t>
      </w:r>
      <w:r>
        <w:rPr>
          <w:rFonts w:ascii="Arial MT" w:hAnsi="Arial MT"/>
          <w:color w:val="0000FF"/>
          <w:spacing w:val="-23"/>
          <w:position w:val="18"/>
          <w:sz w:val="16"/>
        </w:rPr>
        <w:t xml:space="preserve"> </w:t>
      </w:r>
      <w:r>
        <w:rPr>
          <w:i/>
          <w:spacing w:val="-80"/>
          <w:sz w:val="24"/>
        </w:rPr>
        <w:t>r</w:t>
      </w:r>
      <w:r>
        <w:rPr>
          <w:rFonts w:ascii="Arial MT" w:hAnsi="Arial MT"/>
          <w:color w:val="0000FF"/>
          <w:spacing w:val="-7"/>
          <w:position w:val="18"/>
          <w:sz w:val="16"/>
        </w:rPr>
        <w:t>d</w:t>
      </w:r>
      <w:r>
        <w:rPr>
          <w:i/>
          <w:spacing w:val="-137"/>
          <w:sz w:val="24"/>
        </w:rPr>
        <w:t>e</w:t>
      </w:r>
      <w:r>
        <w:rPr>
          <w:rFonts w:ascii="Arial MT" w:hAnsi="Arial MT"/>
          <w:color w:val="0000FF"/>
          <w:position w:val="18"/>
          <w:sz w:val="16"/>
        </w:rPr>
        <w:t xml:space="preserve">i </w:t>
      </w:r>
      <w:proofErr w:type="spellStart"/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85"/>
          <w:position w:val="18"/>
          <w:sz w:val="16"/>
        </w:rPr>
        <w:t>a</w:t>
      </w:r>
      <w:proofErr w:type="spellEnd"/>
      <w:r>
        <w:rPr>
          <w:i/>
          <w:spacing w:val="-41"/>
          <w:sz w:val="24"/>
        </w:rPr>
        <w:t>s</w:t>
      </w:r>
      <w:r>
        <w:rPr>
          <w:rFonts w:ascii="Arial MT" w:hAnsi="Arial MT"/>
          <w:color w:val="0000FF"/>
          <w:spacing w:val="-40"/>
          <w:position w:val="18"/>
          <w:sz w:val="16"/>
        </w:rPr>
        <w:t>c</w:t>
      </w:r>
      <w:r>
        <w:rPr>
          <w:i/>
          <w:spacing w:val="-27"/>
          <w:sz w:val="24"/>
        </w:rPr>
        <w:t>i</w:t>
      </w:r>
      <w:r>
        <w:rPr>
          <w:rFonts w:ascii="Arial MT" w:hAnsi="Arial MT"/>
          <w:color w:val="0000FF"/>
          <w:spacing w:val="-56"/>
          <w:position w:val="18"/>
          <w:sz w:val="16"/>
        </w:rPr>
        <w:t>c</w:t>
      </w:r>
      <w:r>
        <w:rPr>
          <w:i/>
          <w:spacing w:val="-95"/>
          <w:sz w:val="24"/>
        </w:rPr>
        <w:t>d</w:t>
      </w:r>
      <w:proofErr w:type="spellStart"/>
      <w:r>
        <w:rPr>
          <w:rFonts w:ascii="Arial MT" w:hAnsi="Arial MT"/>
          <w:color w:val="0000FF"/>
          <w:position w:val="18"/>
          <w:sz w:val="16"/>
        </w:rPr>
        <w:t>o</w:t>
      </w:r>
      <w:r>
        <w:rPr>
          <w:rFonts w:ascii="Arial MT" w:hAnsi="Arial MT"/>
          <w:color w:val="0000FF"/>
          <w:spacing w:val="-31"/>
          <w:position w:val="18"/>
          <w:sz w:val="16"/>
        </w:rPr>
        <w:t>l</w:t>
      </w:r>
      <w:proofErr w:type="spellEnd"/>
      <w:r>
        <w:rPr>
          <w:i/>
          <w:spacing w:val="-113"/>
          <w:sz w:val="24"/>
        </w:rPr>
        <w:t>e</w:t>
      </w:r>
      <w:r>
        <w:rPr>
          <w:rFonts w:ascii="Arial MT" w:hAnsi="Arial MT"/>
          <w:color w:val="0000FF"/>
          <w:position w:val="18"/>
          <w:sz w:val="16"/>
        </w:rPr>
        <w:t>t</w:t>
      </w:r>
      <w:r>
        <w:rPr>
          <w:rFonts w:ascii="Arial MT" w:hAnsi="Arial MT"/>
          <w:color w:val="0000FF"/>
          <w:spacing w:val="-21"/>
          <w:position w:val="18"/>
          <w:sz w:val="16"/>
        </w:rPr>
        <w:t>a</w:t>
      </w:r>
      <w:r>
        <w:rPr>
          <w:i/>
          <w:spacing w:val="-87"/>
          <w:sz w:val="24"/>
        </w:rPr>
        <w:t>n</w:t>
      </w:r>
      <w:r>
        <w:rPr>
          <w:rFonts w:ascii="Arial MT" w:hAnsi="Arial MT"/>
          <w:color w:val="0000FF"/>
          <w:spacing w:val="-3"/>
          <w:position w:val="18"/>
          <w:sz w:val="16"/>
        </w:rPr>
        <w:t>g</w:t>
      </w:r>
      <w:r>
        <w:rPr>
          <w:i/>
          <w:spacing w:val="-92"/>
          <w:sz w:val="24"/>
        </w:rPr>
        <w:t>t</w:t>
      </w:r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88"/>
          <w:position w:val="18"/>
          <w:sz w:val="16"/>
        </w:rPr>
        <w:t>n</w:t>
      </w:r>
      <w:r>
        <w:rPr>
          <w:i/>
          <w:spacing w:val="-56"/>
          <w:sz w:val="24"/>
        </w:rPr>
        <w:t>e</w:t>
      </w:r>
      <w:proofErr w:type="spellStart"/>
      <w:r>
        <w:rPr>
          <w:rFonts w:ascii="Arial MT" w:hAnsi="Arial MT"/>
          <w:color w:val="0000FF"/>
          <w:spacing w:val="-33"/>
          <w:position w:val="18"/>
          <w:sz w:val="16"/>
        </w:rPr>
        <w:t>e</w:t>
      </w:r>
      <w:proofErr w:type="spellEnd"/>
      <w:r>
        <w:rPr>
          <w:i/>
          <w:spacing w:val="-55"/>
          <w:sz w:val="24"/>
        </w:rPr>
        <w:t>,</w:t>
      </w:r>
      <w:proofErr w:type="spellStart"/>
      <w:r>
        <w:rPr>
          <w:rFonts w:ascii="Arial MT" w:hAnsi="Arial MT"/>
          <w:color w:val="0000FF"/>
          <w:position w:val="18"/>
          <w:sz w:val="16"/>
        </w:rPr>
        <w:t>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2A7C7286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034255FA" w14:textId="77777777" w:rsidR="001E3021" w:rsidRDefault="00000000">
      <w:pPr>
        <w:spacing w:before="40" w:line="360" w:lineRule="auto"/>
        <w:ind w:left="305" w:right="1221"/>
        <w:jc w:val="both"/>
        <w:rPr>
          <w:sz w:val="24"/>
        </w:rPr>
      </w:pPr>
      <w:r>
        <w:rPr>
          <w:i/>
          <w:sz w:val="24"/>
        </w:rPr>
        <w:t>ricevuta l’ordinanza di rinvio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pregiudiziale, entro novanta giorni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assegna la questione alle sezioni unite o alla sezione semplice 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l’enunciazione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principio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diritto,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dichiara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decreto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l’inammissibilità della questione per la mancanza di una o più delle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condizioni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cui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primo comma</w:t>
      </w:r>
      <w:r>
        <w:rPr>
          <w:sz w:val="24"/>
        </w:rPr>
        <w:t>» (comma 3).</w:t>
      </w:r>
    </w:p>
    <w:p w14:paraId="22E8FC63" w14:textId="77777777" w:rsidR="001E3021" w:rsidRDefault="00000000">
      <w:pPr>
        <w:pStyle w:val="Paragrafoelenco"/>
        <w:numPr>
          <w:ilvl w:val="1"/>
          <w:numId w:val="5"/>
        </w:numPr>
        <w:tabs>
          <w:tab w:val="left" w:pos="792"/>
        </w:tabs>
        <w:spacing w:line="360" w:lineRule="auto"/>
        <w:ind w:right="1220" w:firstLine="0"/>
        <w:jc w:val="both"/>
        <w:rPr>
          <w:sz w:val="24"/>
        </w:rPr>
      </w:pPr>
      <w:r>
        <w:rPr>
          <w:sz w:val="24"/>
        </w:rPr>
        <w:t>Ciò posto, il collegio ritiene di dover calibrare il proprio operato</w:t>
      </w:r>
      <w:r>
        <w:rPr>
          <w:spacing w:val="1"/>
          <w:sz w:val="24"/>
        </w:rPr>
        <w:t xml:space="preserve"> </w:t>
      </w:r>
      <w:r>
        <w:rPr>
          <w:sz w:val="24"/>
        </w:rPr>
        <w:t>sul</w:t>
      </w:r>
      <w:r>
        <w:rPr>
          <w:spacing w:val="1"/>
          <w:sz w:val="24"/>
        </w:rPr>
        <w:t xml:space="preserve"> </w:t>
      </w:r>
      <w:r>
        <w:rPr>
          <w:sz w:val="24"/>
        </w:rPr>
        <w:t>presupposto,</w:t>
      </w:r>
      <w:r>
        <w:rPr>
          <w:spacing w:val="1"/>
          <w:sz w:val="24"/>
        </w:rPr>
        <w:t xml:space="preserve"> </w:t>
      </w:r>
      <w:r>
        <w:rPr>
          <w:sz w:val="24"/>
        </w:rPr>
        <w:t>esplicitato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norma,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questione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dirimere deve risultare «</w:t>
      </w:r>
      <w:r>
        <w:rPr>
          <w:i/>
          <w:sz w:val="24"/>
        </w:rPr>
        <w:t>necessaria alla definizione anche parziale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 giudizio</w:t>
      </w:r>
      <w:r>
        <w:rPr>
          <w:sz w:val="24"/>
        </w:rPr>
        <w:t>» (art. 363-</w:t>
      </w:r>
      <w:r>
        <w:rPr>
          <w:i/>
          <w:sz w:val="24"/>
        </w:rPr>
        <w:t>bis</w:t>
      </w:r>
      <w:r>
        <w:rPr>
          <w:sz w:val="24"/>
        </w:rPr>
        <w:t>, co. 1, n. 1, c.p.c.), con dato rafforzato</w:t>
      </w:r>
      <w:r>
        <w:rPr>
          <w:spacing w:val="1"/>
          <w:sz w:val="24"/>
        </w:rPr>
        <w:t xml:space="preserve"> </w:t>
      </w:r>
      <w:r>
        <w:rPr>
          <w:sz w:val="24"/>
        </w:rPr>
        <w:t>dall’ulteriore previsione che il principio di diritto è destinato ad</w:t>
      </w:r>
      <w:r>
        <w:rPr>
          <w:spacing w:val="1"/>
          <w:sz w:val="24"/>
        </w:rPr>
        <w:t xml:space="preserve"> </w:t>
      </w:r>
      <w:r>
        <w:rPr>
          <w:sz w:val="24"/>
        </w:rPr>
        <w:t>essere «</w:t>
      </w:r>
      <w:r>
        <w:rPr>
          <w:i/>
          <w:sz w:val="24"/>
        </w:rPr>
        <w:t>vincolante nel procedimento nell’ambito del quale è stata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rimessa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 questione</w:t>
      </w:r>
      <w:r>
        <w:rPr>
          <w:sz w:val="24"/>
        </w:rPr>
        <w:t>»</w:t>
      </w:r>
      <w:r>
        <w:rPr>
          <w:spacing w:val="-2"/>
          <w:sz w:val="24"/>
        </w:rPr>
        <w:t xml:space="preserve"> </w:t>
      </w:r>
      <w:r>
        <w:rPr>
          <w:sz w:val="24"/>
        </w:rPr>
        <w:t>(art.</w:t>
      </w:r>
      <w:r>
        <w:rPr>
          <w:spacing w:val="-2"/>
          <w:sz w:val="24"/>
        </w:rPr>
        <w:t xml:space="preserve"> </w:t>
      </w:r>
      <w:r>
        <w:rPr>
          <w:sz w:val="24"/>
        </w:rPr>
        <w:t>363-</w:t>
      </w:r>
      <w:r>
        <w:rPr>
          <w:i/>
          <w:sz w:val="24"/>
        </w:rPr>
        <w:t>bis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u.c.</w:t>
      </w:r>
      <w:proofErr w:type="spellEnd"/>
      <w:r>
        <w:rPr>
          <w:sz w:val="24"/>
        </w:rPr>
        <w:t>).</w:t>
      </w:r>
    </w:p>
    <w:p w14:paraId="5F272E05" w14:textId="1A9305DF" w:rsidR="001E3021" w:rsidRDefault="00000000">
      <w:pPr>
        <w:pStyle w:val="Paragrafoelenco"/>
        <w:numPr>
          <w:ilvl w:val="1"/>
          <w:numId w:val="5"/>
        </w:numPr>
        <w:tabs>
          <w:tab w:val="left" w:pos="862"/>
        </w:tabs>
        <w:spacing w:line="360" w:lineRule="auto"/>
        <w:ind w:right="1224" w:firstLine="0"/>
        <w:jc w:val="both"/>
        <w:rPr>
          <w:sz w:val="24"/>
        </w:rPr>
      </w:pPr>
      <w:r>
        <w:rPr>
          <w:sz w:val="24"/>
        </w:rPr>
        <w:t>Muovendo dalla disposizione processuale, può</w:t>
      </w:r>
      <w:r>
        <w:rPr>
          <w:spacing w:val="1"/>
          <w:sz w:val="24"/>
        </w:rPr>
        <w:t xml:space="preserve"> </w:t>
      </w:r>
      <w:r>
        <w:rPr>
          <w:sz w:val="24"/>
        </w:rPr>
        <w:t>rilevarsi che,</w:t>
      </w:r>
      <w:r>
        <w:rPr>
          <w:spacing w:val="1"/>
          <w:sz w:val="24"/>
        </w:rPr>
        <w:t xml:space="preserve"> </w:t>
      </w:r>
      <w:r>
        <w:rPr>
          <w:sz w:val="24"/>
        </w:rPr>
        <w:t>qualora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Primo</w:t>
      </w:r>
      <w:r>
        <w:rPr>
          <w:spacing w:val="1"/>
          <w:sz w:val="24"/>
        </w:rPr>
        <w:t xml:space="preserve"> </w:t>
      </w:r>
      <w:r>
        <w:rPr>
          <w:sz w:val="24"/>
        </w:rPr>
        <w:t>Presidente</w:t>
      </w:r>
      <w:r>
        <w:rPr>
          <w:spacing w:val="1"/>
          <w:sz w:val="24"/>
        </w:rPr>
        <w:t xml:space="preserve"> </w:t>
      </w:r>
      <w:r>
        <w:rPr>
          <w:sz w:val="24"/>
        </w:rPr>
        <w:t>dichiari</w:t>
      </w:r>
      <w:r>
        <w:rPr>
          <w:spacing w:val="1"/>
          <w:sz w:val="24"/>
        </w:rPr>
        <w:t xml:space="preserve"> </w:t>
      </w:r>
      <w:r>
        <w:rPr>
          <w:sz w:val="24"/>
        </w:rPr>
        <w:t>l’inammissibilità,</w:t>
      </w:r>
      <w:r>
        <w:rPr>
          <w:spacing w:val="85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 è precluso ed il giudizio di merito deve proseguire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-1"/>
          <w:sz w:val="24"/>
        </w:rPr>
        <w:t xml:space="preserve"> </w:t>
      </w:r>
      <w:r>
        <w:rPr>
          <w:sz w:val="24"/>
        </w:rPr>
        <w:t>l’ausilio</w:t>
      </w:r>
      <w:r>
        <w:rPr>
          <w:spacing w:val="-3"/>
          <w:sz w:val="24"/>
        </w:rPr>
        <w:t xml:space="preserve"> </w:t>
      </w:r>
      <w:r>
        <w:rPr>
          <w:sz w:val="24"/>
        </w:rPr>
        <w:t>dell’interpretazione</w:t>
      </w:r>
      <w:r>
        <w:rPr>
          <w:spacing w:val="-3"/>
          <w:sz w:val="24"/>
        </w:rPr>
        <w:t xml:space="preserve"> </w:t>
      </w:r>
      <w:r>
        <w:rPr>
          <w:sz w:val="24"/>
        </w:rPr>
        <w:t>pregiudiziale.</w:t>
      </w:r>
    </w:p>
    <w:p w14:paraId="7D1D4E4E" w14:textId="77777777" w:rsidR="001E3021" w:rsidRDefault="00000000">
      <w:pPr>
        <w:pStyle w:val="Corpotesto"/>
        <w:spacing w:before="1" w:line="360" w:lineRule="auto"/>
        <w:ind w:right="1222"/>
      </w:pPr>
      <w:r>
        <w:t>Tuttavia, mentre nel caso di inammissibilità il codice di rito ne</w:t>
      </w:r>
      <w:r>
        <w:rPr>
          <w:spacing w:val="1"/>
        </w:rPr>
        <w:t xml:space="preserve"> </w:t>
      </w:r>
      <w:r>
        <w:t>prevede appunto la declaratoria, nel caso inverso prevede che il</w:t>
      </w:r>
      <w:r>
        <w:rPr>
          <w:spacing w:val="1"/>
        </w:rPr>
        <w:t xml:space="preserve"> </w:t>
      </w:r>
      <w:r>
        <w:t>Primo Presidente procede alla “assegnazione” alle Sezioni Unite o</w:t>
      </w:r>
      <w:r>
        <w:rPr>
          <w:spacing w:val="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sezione</w:t>
      </w:r>
      <w:r>
        <w:rPr>
          <w:spacing w:val="-2"/>
        </w:rPr>
        <w:t xml:space="preserve"> </w:t>
      </w:r>
      <w:r>
        <w:t>semplice.</w:t>
      </w:r>
    </w:p>
    <w:p w14:paraId="6851F407" w14:textId="77777777" w:rsidR="001E3021" w:rsidRDefault="00000000">
      <w:pPr>
        <w:pStyle w:val="Corpotesto"/>
        <w:spacing w:line="360" w:lineRule="auto"/>
        <w:ind w:right="1223"/>
      </w:pPr>
      <w:r>
        <w:t>Quindi non vi è una pronuncia espressa sull’ammissibilità, ma una</w:t>
      </w:r>
      <w:r>
        <w:rPr>
          <w:spacing w:val="1"/>
        </w:rPr>
        <w:t xml:space="preserve"> </w:t>
      </w:r>
      <w:r>
        <w:t>assegnazione</w:t>
      </w:r>
      <w:r>
        <w:rPr>
          <w:spacing w:val="36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t>collegio</w:t>
      </w:r>
      <w:r>
        <w:rPr>
          <w:spacing w:val="38"/>
        </w:rPr>
        <w:t xml:space="preserve"> </w:t>
      </w:r>
      <w:r>
        <w:t>decidente</w:t>
      </w:r>
      <w:r>
        <w:rPr>
          <w:spacing w:val="37"/>
        </w:rPr>
        <w:t xml:space="preserve"> </w:t>
      </w:r>
      <w:r>
        <w:t>ed</w:t>
      </w:r>
      <w:r>
        <w:rPr>
          <w:spacing w:val="39"/>
        </w:rPr>
        <w:t xml:space="preserve"> </w:t>
      </w:r>
      <w:r>
        <w:t>è</w:t>
      </w:r>
      <w:r>
        <w:rPr>
          <w:spacing w:val="38"/>
        </w:rPr>
        <w:t xml:space="preserve"> </w:t>
      </w:r>
      <w:r>
        <w:t>proprio</w:t>
      </w:r>
      <w:r>
        <w:rPr>
          <w:spacing w:val="38"/>
        </w:rPr>
        <w:t xml:space="preserve"> </w:t>
      </w:r>
      <w:r>
        <w:t>il</w:t>
      </w:r>
      <w:r>
        <w:rPr>
          <w:spacing w:val="37"/>
        </w:rPr>
        <w:t xml:space="preserve"> </w:t>
      </w:r>
      <w:r>
        <w:t>dato</w:t>
      </w:r>
      <w:r>
        <w:rPr>
          <w:spacing w:val="40"/>
        </w:rPr>
        <w:t xml:space="preserve"> </w:t>
      </w:r>
      <w:r>
        <w:t>semantico</w:t>
      </w:r>
      <w:r>
        <w:rPr>
          <w:spacing w:val="-81"/>
        </w:rPr>
        <w:t xml:space="preserve"> </w:t>
      </w:r>
      <w:r>
        <w:t>ed il significato tecnico dei termini a delineare con chiarezza la</w:t>
      </w:r>
      <w:r>
        <w:rPr>
          <w:spacing w:val="1"/>
        </w:rPr>
        <w:t xml:space="preserve"> </w:t>
      </w:r>
      <w:r>
        <w:t>fisionomia</w:t>
      </w:r>
      <w:r>
        <w:rPr>
          <w:spacing w:val="-3"/>
        </w:rPr>
        <w:t xml:space="preserve"> </w:t>
      </w:r>
      <w:r>
        <w:t>processuale.</w:t>
      </w:r>
    </w:p>
    <w:p w14:paraId="2B0BADC0" w14:textId="77777777" w:rsidR="001E3021" w:rsidRDefault="00000000">
      <w:pPr>
        <w:pStyle w:val="Corpotesto"/>
        <w:spacing w:line="360" w:lineRule="auto"/>
        <w:ind w:right="1223"/>
      </w:pPr>
      <w:r>
        <w:t>Il</w:t>
      </w:r>
      <w:r>
        <w:rPr>
          <w:spacing w:val="1"/>
        </w:rPr>
        <w:t xml:space="preserve"> </w:t>
      </w:r>
      <w:r>
        <w:t>provvedimento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Primo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serve</w:t>
      </w:r>
      <w:r>
        <w:rPr>
          <w:spacing w:val="1"/>
        </w:rPr>
        <w:t xml:space="preserve"> </w:t>
      </w:r>
      <w:r>
        <w:t>indubbiamente</w:t>
      </w:r>
      <w:r>
        <w:rPr>
          <w:spacing w:val="1"/>
        </w:rPr>
        <w:t xml:space="preserve"> </w:t>
      </w:r>
      <w:r>
        <w:t>ad</w:t>
      </w:r>
      <w:r>
        <w:rPr>
          <w:spacing w:val="-82"/>
        </w:rPr>
        <w:t xml:space="preserve"> </w:t>
      </w:r>
      <w:r>
        <w:t>assicurare un filtro uniforme, attraverso una valutazione di rilievo</w:t>
      </w:r>
      <w:r>
        <w:rPr>
          <w:spacing w:val="1"/>
        </w:rPr>
        <w:t xml:space="preserve"> </w:t>
      </w:r>
      <w:r>
        <w:t>esclusivamente</w:t>
      </w:r>
      <w:r>
        <w:rPr>
          <w:spacing w:val="-1"/>
        </w:rPr>
        <w:t xml:space="preserve"> </w:t>
      </w:r>
      <w:r>
        <w:t>procedimentale.</w:t>
      </w:r>
    </w:p>
    <w:p w14:paraId="7A15663A" w14:textId="77777777" w:rsidR="001E3021" w:rsidRDefault="00000000">
      <w:pPr>
        <w:pStyle w:val="Corpotesto"/>
        <w:spacing w:line="360" w:lineRule="auto"/>
        <w:ind w:right="1221"/>
      </w:pPr>
      <w:r>
        <w:t>I profili che valuta il Primo Presidente non sono però giuridicamente</w:t>
      </w:r>
      <w:r>
        <w:rPr>
          <w:spacing w:val="-82"/>
        </w:rPr>
        <w:t xml:space="preserve"> </w:t>
      </w:r>
      <w:r>
        <w:t>omogenei.</w:t>
      </w:r>
    </w:p>
    <w:p w14:paraId="21FFCA37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6CFD5F4B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4F3DACBE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0C18CF77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2EDBC4EC" w14:textId="77777777" w:rsidR="001E3021" w:rsidRDefault="001E3021">
      <w:pPr>
        <w:pStyle w:val="Corpotesto"/>
        <w:spacing w:before="10"/>
        <w:ind w:left="0"/>
        <w:jc w:val="left"/>
        <w:rPr>
          <w:sz w:val="22"/>
        </w:rPr>
      </w:pPr>
    </w:p>
    <w:p w14:paraId="401E7085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100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6ACF6F89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32F6D714" w14:textId="77777777" w:rsidR="001E3021" w:rsidRDefault="00000000">
      <w:pPr>
        <w:spacing w:before="71"/>
        <w:ind w:right="117"/>
        <w:jc w:val="right"/>
        <w:rPr>
          <w:rFonts w:ascii="Arial MT"/>
          <w:sz w:val="16"/>
        </w:rPr>
      </w:pPr>
      <w:r>
        <w:lastRenderedPageBreak/>
        <w:pict w14:anchorId="427E4A89">
          <v:shape id="_x0000_s2068" type="#_x0000_t202" style="position:absolute;left:0;text-align:left;margin-left:568pt;margin-top:16.15pt;width:19.85pt;height:786.8pt;z-index:15755264;mso-position-horizontal-relative:page;mso-position-vertical-relative:page" filled="f" stroked="f">
            <v:textbox style="layout-flow:vertical;mso-layout-flow-alt:bottom-to-top" inset="0,0,0,0">
              <w:txbxContent>
                <w:p w14:paraId="280BE5F7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</w:p>
    <w:p w14:paraId="42A5DAEE" w14:textId="77777777" w:rsidR="001E3021" w:rsidRDefault="00000000">
      <w:pPr>
        <w:spacing w:before="111" w:line="343" w:lineRule="exact"/>
        <w:ind w:left="305"/>
        <w:jc w:val="both"/>
        <w:rPr>
          <w:rFonts w:ascii="Arial MT" w:hAnsi="Arial MT"/>
          <w:sz w:val="16"/>
        </w:rPr>
      </w:pPr>
      <w:r>
        <w:rPr>
          <w:sz w:val="24"/>
        </w:rPr>
        <w:t xml:space="preserve">In </w:t>
      </w:r>
      <w:r>
        <w:rPr>
          <w:spacing w:val="-31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art</w:t>
      </w:r>
      <w:r>
        <w:rPr>
          <w:spacing w:val="-1"/>
          <w:sz w:val="24"/>
        </w:rPr>
        <w:t>i</w:t>
      </w:r>
      <w:r>
        <w:rPr>
          <w:sz w:val="24"/>
        </w:rPr>
        <w:t>c</w:t>
      </w:r>
      <w:r>
        <w:rPr>
          <w:spacing w:val="2"/>
          <w:sz w:val="24"/>
        </w:rPr>
        <w:t>o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a</w:t>
      </w:r>
      <w:r>
        <w:rPr>
          <w:sz w:val="24"/>
        </w:rPr>
        <w:t>r</w:t>
      </w:r>
      <w:r>
        <w:rPr>
          <w:spacing w:val="1"/>
          <w:sz w:val="24"/>
        </w:rPr>
        <w:t>e</w:t>
      </w:r>
      <w:r>
        <w:rPr>
          <w:sz w:val="24"/>
        </w:rPr>
        <w:t xml:space="preserve">, </w:t>
      </w:r>
      <w:r>
        <w:rPr>
          <w:spacing w:val="-31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 xml:space="preserve">a </w:t>
      </w:r>
      <w:r>
        <w:rPr>
          <w:spacing w:val="-32"/>
          <w:sz w:val="24"/>
        </w:rPr>
        <w:t xml:space="preserve"> </w:t>
      </w:r>
      <w:r>
        <w:rPr>
          <w:spacing w:val="1"/>
          <w:sz w:val="24"/>
        </w:rPr>
        <w:t>v</w:t>
      </w:r>
      <w:r>
        <w:rPr>
          <w:sz w:val="24"/>
        </w:rPr>
        <w:t>a</w:t>
      </w:r>
      <w:r>
        <w:rPr>
          <w:spacing w:val="-1"/>
          <w:sz w:val="24"/>
        </w:rPr>
        <w:t>lut</w:t>
      </w:r>
      <w:r>
        <w:rPr>
          <w:sz w:val="24"/>
        </w:rPr>
        <w:t>az</w:t>
      </w:r>
      <w:r>
        <w:rPr>
          <w:spacing w:val="-2"/>
          <w:sz w:val="24"/>
        </w:rPr>
        <w:t>ion</w:t>
      </w:r>
      <w:r>
        <w:rPr>
          <w:sz w:val="24"/>
        </w:rPr>
        <w:t xml:space="preserve">e </w:t>
      </w:r>
      <w:r>
        <w:rPr>
          <w:spacing w:val="-3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>u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l</w:t>
      </w:r>
      <w:r>
        <w:rPr>
          <w:sz w:val="24"/>
        </w:rPr>
        <w:t xml:space="preserve">e </w:t>
      </w:r>
      <w:r>
        <w:rPr>
          <w:spacing w:val="-29"/>
          <w:sz w:val="24"/>
        </w:rPr>
        <w:t xml:space="preserve"> </w:t>
      </w:r>
      <w:r>
        <w:rPr>
          <w:sz w:val="24"/>
        </w:rPr>
        <w:t>“g</w:t>
      </w:r>
      <w:r>
        <w:rPr>
          <w:spacing w:val="2"/>
          <w:sz w:val="24"/>
        </w:rPr>
        <w:t>r</w:t>
      </w:r>
      <w:r>
        <w:rPr>
          <w:sz w:val="24"/>
        </w:rPr>
        <w:t>a</w:t>
      </w:r>
      <w:r>
        <w:rPr>
          <w:spacing w:val="-1"/>
          <w:sz w:val="24"/>
        </w:rPr>
        <w:t>v</w:t>
      </w:r>
      <w:r>
        <w:rPr>
          <w:sz w:val="24"/>
        </w:rPr>
        <w:t xml:space="preserve">i </w:t>
      </w:r>
      <w:r>
        <w:rPr>
          <w:spacing w:val="-32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pacing w:val="1"/>
          <w:sz w:val="24"/>
        </w:rPr>
        <w:t>i</w:t>
      </w:r>
      <w:r>
        <w:rPr>
          <w:sz w:val="24"/>
        </w:rPr>
        <w:t>f</w:t>
      </w:r>
      <w:r>
        <w:rPr>
          <w:spacing w:val="-1"/>
          <w:sz w:val="24"/>
        </w:rPr>
        <w:t>fi</w:t>
      </w:r>
      <w:r>
        <w:rPr>
          <w:spacing w:val="-2"/>
          <w:sz w:val="24"/>
        </w:rPr>
        <w:t>c</w:t>
      </w:r>
      <w:r>
        <w:rPr>
          <w:sz w:val="24"/>
        </w:rPr>
        <w:t>o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>t</w:t>
      </w:r>
      <w:r>
        <w:rPr>
          <w:sz w:val="24"/>
        </w:rPr>
        <w:t xml:space="preserve">à </w:t>
      </w:r>
      <w:r>
        <w:rPr>
          <w:spacing w:val="-30"/>
          <w:sz w:val="24"/>
        </w:rPr>
        <w:t xml:space="preserve"> </w:t>
      </w:r>
      <w:proofErr w:type="spellStart"/>
      <w:r>
        <w:rPr>
          <w:spacing w:val="1"/>
          <w:sz w:val="24"/>
        </w:rPr>
        <w:t>i</w:t>
      </w:r>
      <w:r>
        <w:rPr>
          <w:spacing w:val="-1"/>
          <w:sz w:val="24"/>
        </w:rPr>
        <w:t>nt</w:t>
      </w:r>
      <w:r>
        <w:rPr>
          <w:sz w:val="24"/>
        </w:rPr>
        <w:t>er</w:t>
      </w:r>
      <w:r>
        <w:rPr>
          <w:spacing w:val="2"/>
          <w:sz w:val="24"/>
        </w:rPr>
        <w:t>p</w:t>
      </w:r>
      <w:r>
        <w:rPr>
          <w:spacing w:val="-45"/>
          <w:sz w:val="24"/>
        </w:rPr>
        <w:t>r</w:t>
      </w:r>
      <w:proofErr w:type="spellEnd"/>
      <w:r>
        <w:rPr>
          <w:rFonts w:ascii="Arial MT" w:hAnsi="Arial MT"/>
          <w:color w:val="0000FF"/>
          <w:spacing w:val="-71"/>
          <w:position w:val="18"/>
          <w:sz w:val="16"/>
        </w:rPr>
        <w:t>N</w:t>
      </w:r>
      <w:r>
        <w:rPr>
          <w:spacing w:val="-73"/>
          <w:sz w:val="24"/>
        </w:rPr>
        <w:t>e</w:t>
      </w:r>
      <w:r>
        <w:rPr>
          <w:rFonts w:ascii="Arial MT" w:hAnsi="Arial MT"/>
          <w:color w:val="0000FF"/>
          <w:spacing w:val="-16"/>
          <w:position w:val="18"/>
          <w:sz w:val="16"/>
        </w:rPr>
        <w:t>u</w:t>
      </w:r>
      <w:r>
        <w:rPr>
          <w:spacing w:val="-80"/>
          <w:sz w:val="24"/>
        </w:rPr>
        <w:t>t</w:t>
      </w:r>
      <w:r>
        <w:rPr>
          <w:rFonts w:ascii="Arial MT" w:hAnsi="Arial MT"/>
          <w:color w:val="0000FF"/>
          <w:spacing w:val="-55"/>
          <w:position w:val="18"/>
          <w:sz w:val="16"/>
        </w:rPr>
        <w:t>m</w:t>
      </w:r>
      <w:r>
        <w:rPr>
          <w:spacing w:val="-90"/>
          <w:sz w:val="24"/>
        </w:rPr>
        <w:t>a</w:t>
      </w:r>
      <w:proofErr w:type="spellStart"/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53"/>
          <w:position w:val="18"/>
          <w:sz w:val="16"/>
        </w:rPr>
        <w:t>r</w:t>
      </w:r>
      <w:proofErr w:type="spellEnd"/>
      <w:r>
        <w:rPr>
          <w:spacing w:val="-42"/>
          <w:sz w:val="24"/>
        </w:rPr>
        <w:t>t</w:t>
      </w:r>
      <w:r>
        <w:rPr>
          <w:rFonts w:ascii="Arial MT" w:hAnsi="Arial MT"/>
          <w:color w:val="0000FF"/>
          <w:spacing w:val="-49"/>
          <w:position w:val="18"/>
          <w:sz w:val="16"/>
        </w:rPr>
        <w:t>o</w:t>
      </w:r>
      <w:r>
        <w:rPr>
          <w:spacing w:val="-1"/>
          <w:sz w:val="24"/>
        </w:rPr>
        <w:t>i</w:t>
      </w:r>
      <w:r>
        <w:rPr>
          <w:spacing w:val="-115"/>
          <w:sz w:val="24"/>
        </w:rPr>
        <w:t>v</w:t>
      </w:r>
      <w:r>
        <w:rPr>
          <w:rFonts w:ascii="Arial MT" w:hAnsi="Arial MT"/>
          <w:color w:val="0000FF"/>
          <w:position w:val="18"/>
          <w:sz w:val="16"/>
        </w:rPr>
        <w:t>s</w:t>
      </w:r>
      <w:r>
        <w:rPr>
          <w:rFonts w:ascii="Arial MT" w:hAnsi="Arial MT"/>
          <w:color w:val="0000FF"/>
          <w:spacing w:val="-57"/>
          <w:position w:val="18"/>
          <w:sz w:val="16"/>
        </w:rPr>
        <w:t>e</w:t>
      </w:r>
      <w:r>
        <w:rPr>
          <w:spacing w:val="-87"/>
          <w:sz w:val="24"/>
        </w:rPr>
        <w:t>e</w:t>
      </w:r>
      <w:r>
        <w:rPr>
          <w:rFonts w:ascii="Arial MT" w:hAnsi="Arial MT"/>
          <w:color w:val="0000FF"/>
          <w:position w:val="18"/>
          <w:sz w:val="16"/>
        </w:rPr>
        <w:t>z</w:t>
      </w:r>
      <w:r>
        <w:rPr>
          <w:rFonts w:ascii="Arial MT" w:hAnsi="Arial MT"/>
          <w:color w:val="0000FF"/>
          <w:spacing w:val="-28"/>
          <w:position w:val="18"/>
          <w:sz w:val="16"/>
        </w:rPr>
        <w:t>i</w:t>
      </w:r>
      <w:r>
        <w:rPr>
          <w:spacing w:val="-83"/>
          <w:sz w:val="24"/>
        </w:rPr>
        <w:t>”</w:t>
      </w:r>
      <w:proofErr w:type="spellStart"/>
      <w:r>
        <w:rPr>
          <w:rFonts w:ascii="Arial MT" w:hAnsi="Arial MT"/>
          <w:color w:val="0000FF"/>
          <w:position w:val="18"/>
          <w:sz w:val="16"/>
        </w:rPr>
        <w:t>onale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4090/2023</w:t>
      </w:r>
    </w:p>
    <w:p w14:paraId="6FCCACEE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Numero di raccolta generale 29961/2023</w:t>
      </w:r>
    </w:p>
    <w:p w14:paraId="1A1329D0" w14:textId="77777777" w:rsidR="001E3021" w:rsidRDefault="00000000">
      <w:pPr>
        <w:spacing w:before="40"/>
        <w:ind w:left="305"/>
        <w:jc w:val="both"/>
        <w:rPr>
          <w:rFonts w:ascii="Arial MT" w:hAnsi="Arial MT"/>
          <w:sz w:val="16"/>
        </w:rPr>
      </w:pPr>
      <w:r>
        <w:rPr>
          <w:spacing w:val="-1"/>
          <w:sz w:val="24"/>
        </w:rPr>
        <w:t>(n</w:t>
      </w:r>
      <w:r>
        <w:rPr>
          <w:sz w:val="24"/>
        </w:rPr>
        <w:t xml:space="preserve">. </w:t>
      </w:r>
      <w:r>
        <w:rPr>
          <w:spacing w:val="-29"/>
          <w:sz w:val="24"/>
        </w:rPr>
        <w:t xml:space="preserve"> </w:t>
      </w:r>
      <w:r>
        <w:rPr>
          <w:sz w:val="24"/>
        </w:rPr>
        <w:t xml:space="preserve">2) </w:t>
      </w:r>
      <w:r>
        <w:rPr>
          <w:spacing w:val="-29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7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u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>l</w:t>
      </w:r>
      <w:r>
        <w:rPr>
          <w:sz w:val="24"/>
        </w:rPr>
        <w:t xml:space="preserve">a </w:t>
      </w:r>
      <w:r>
        <w:rPr>
          <w:spacing w:val="-29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u</w:t>
      </w:r>
      <w:r>
        <w:rPr>
          <w:sz w:val="24"/>
        </w:rPr>
        <w:t>s</w:t>
      </w:r>
      <w:r>
        <w:rPr>
          <w:spacing w:val="1"/>
          <w:sz w:val="24"/>
        </w:rPr>
        <w:t>c</w:t>
      </w:r>
      <w:r>
        <w:rPr>
          <w:sz w:val="24"/>
        </w:rPr>
        <w:t>e</w:t>
      </w:r>
      <w:r>
        <w:rPr>
          <w:spacing w:val="-1"/>
          <w:sz w:val="24"/>
        </w:rPr>
        <w:t>tti</w:t>
      </w:r>
      <w:r>
        <w:rPr>
          <w:sz w:val="24"/>
        </w:rPr>
        <w:t>b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l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>t</w:t>
      </w:r>
      <w:r>
        <w:rPr>
          <w:sz w:val="24"/>
        </w:rPr>
        <w:t xml:space="preserve">à </w:t>
      </w:r>
      <w:r>
        <w:rPr>
          <w:spacing w:val="-28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>l</w:t>
      </w:r>
      <w:r>
        <w:rPr>
          <w:sz w:val="24"/>
        </w:rPr>
        <w:t xml:space="preserve">a </w:t>
      </w:r>
      <w:r>
        <w:rPr>
          <w:spacing w:val="-29"/>
          <w:sz w:val="24"/>
        </w:rPr>
        <w:t xml:space="preserve"> </w:t>
      </w:r>
      <w:r>
        <w:rPr>
          <w:spacing w:val="-1"/>
          <w:sz w:val="24"/>
        </w:rPr>
        <w:t>qu</w:t>
      </w:r>
      <w:r>
        <w:rPr>
          <w:sz w:val="24"/>
        </w:rPr>
        <w:t>e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>t</w:t>
      </w:r>
      <w:r>
        <w:rPr>
          <w:spacing w:val="-2"/>
          <w:sz w:val="24"/>
        </w:rPr>
        <w:t>ion</w:t>
      </w:r>
      <w:r>
        <w:rPr>
          <w:sz w:val="24"/>
        </w:rPr>
        <w:t xml:space="preserve">e </w:t>
      </w:r>
      <w:r>
        <w:rPr>
          <w:spacing w:val="-29"/>
          <w:sz w:val="24"/>
        </w:rPr>
        <w:t xml:space="preserve"> </w:t>
      </w:r>
      <w:r>
        <w:rPr>
          <w:sz w:val="24"/>
        </w:rPr>
        <w:t xml:space="preserve">“di </w:t>
      </w:r>
      <w:r>
        <w:rPr>
          <w:spacing w:val="-29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 xml:space="preserve">orsi </w:t>
      </w:r>
      <w:r>
        <w:rPr>
          <w:spacing w:val="-25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 xml:space="preserve">n </w:t>
      </w:r>
      <w:r>
        <w:rPr>
          <w:spacing w:val="-30"/>
          <w:sz w:val="24"/>
        </w:rPr>
        <w:t xml:space="preserve"> </w:t>
      </w:r>
      <w:r>
        <w:rPr>
          <w:spacing w:val="-126"/>
          <w:sz w:val="24"/>
        </w:rPr>
        <w:t>n</w:t>
      </w:r>
      <w:r>
        <w:rPr>
          <w:rFonts w:ascii="Arial MT" w:hAnsi="Arial MT"/>
          <w:color w:val="0000FF"/>
          <w:position w:val="1"/>
          <w:sz w:val="16"/>
        </w:rPr>
        <w:t>D</w:t>
      </w:r>
      <w:r>
        <w:rPr>
          <w:rFonts w:ascii="Arial MT" w:hAnsi="Arial MT"/>
          <w:color w:val="0000FF"/>
          <w:spacing w:val="-78"/>
          <w:position w:val="1"/>
          <w:sz w:val="16"/>
        </w:rPr>
        <w:t>a</w:t>
      </w:r>
      <w:r>
        <w:rPr>
          <w:spacing w:val="-75"/>
          <w:sz w:val="24"/>
        </w:rPr>
        <w:t>u</w:t>
      </w:r>
      <w:r>
        <w:rPr>
          <w:rFonts w:ascii="Arial MT" w:hAnsi="Arial MT"/>
          <w:color w:val="0000FF"/>
          <w:position w:val="1"/>
          <w:sz w:val="16"/>
        </w:rPr>
        <w:t>t</w:t>
      </w:r>
      <w:r>
        <w:rPr>
          <w:rFonts w:ascii="Arial MT" w:hAnsi="Arial MT"/>
          <w:color w:val="0000FF"/>
          <w:spacing w:val="-61"/>
          <w:position w:val="1"/>
          <w:sz w:val="16"/>
        </w:rPr>
        <w:t>a</w:t>
      </w:r>
      <w:r>
        <w:rPr>
          <w:spacing w:val="-129"/>
          <w:sz w:val="24"/>
        </w:rPr>
        <w:t>m</w:t>
      </w:r>
      <w:proofErr w:type="spellStart"/>
      <w:r>
        <w:rPr>
          <w:rFonts w:ascii="Arial MT" w:hAnsi="Arial MT"/>
          <w:color w:val="0000FF"/>
          <w:position w:val="1"/>
          <w:sz w:val="16"/>
        </w:rPr>
        <w:t>p</w:t>
      </w:r>
      <w:r>
        <w:rPr>
          <w:rFonts w:ascii="Arial MT" w:hAnsi="Arial MT"/>
          <w:color w:val="0000FF"/>
          <w:spacing w:val="-50"/>
          <w:position w:val="1"/>
          <w:sz w:val="16"/>
        </w:rPr>
        <w:t>u</w:t>
      </w:r>
      <w:proofErr w:type="spellEnd"/>
      <w:r>
        <w:rPr>
          <w:spacing w:val="-94"/>
          <w:sz w:val="24"/>
        </w:rPr>
        <w:t>e</w:t>
      </w:r>
      <w:proofErr w:type="spellStart"/>
      <w:r>
        <w:rPr>
          <w:rFonts w:ascii="Arial MT" w:hAnsi="Arial MT"/>
          <w:color w:val="0000FF"/>
          <w:position w:val="1"/>
          <w:sz w:val="16"/>
        </w:rPr>
        <w:t>b</w:t>
      </w:r>
      <w:r>
        <w:rPr>
          <w:rFonts w:ascii="Arial MT" w:hAnsi="Arial MT"/>
          <w:color w:val="0000FF"/>
          <w:spacing w:val="-84"/>
          <w:position w:val="1"/>
          <w:sz w:val="16"/>
        </w:rPr>
        <w:t>b</w:t>
      </w:r>
      <w:proofErr w:type="spellEnd"/>
      <w:r>
        <w:rPr>
          <w:spacing w:val="-19"/>
          <w:sz w:val="24"/>
        </w:rPr>
        <w:t>r</w:t>
      </w:r>
      <w:r>
        <w:rPr>
          <w:rFonts w:ascii="Arial MT" w:hAnsi="Arial MT"/>
          <w:color w:val="0000FF"/>
          <w:spacing w:val="-17"/>
          <w:position w:val="1"/>
          <w:sz w:val="16"/>
        </w:rPr>
        <w:t>l</w:t>
      </w:r>
      <w:r>
        <w:rPr>
          <w:spacing w:val="-129"/>
          <w:sz w:val="24"/>
        </w:rPr>
        <w:t>o</w:t>
      </w:r>
      <w:proofErr w:type="spellStart"/>
      <w:r>
        <w:rPr>
          <w:rFonts w:ascii="Arial MT" w:hAnsi="Arial MT"/>
          <w:color w:val="0000FF"/>
          <w:position w:val="1"/>
          <w:sz w:val="16"/>
        </w:rPr>
        <w:t>ic</w:t>
      </w:r>
      <w:r>
        <w:rPr>
          <w:rFonts w:ascii="Arial MT" w:hAnsi="Arial MT"/>
          <w:color w:val="0000FF"/>
          <w:spacing w:val="-75"/>
          <w:position w:val="1"/>
          <w:sz w:val="16"/>
        </w:rPr>
        <w:t>a</w:t>
      </w:r>
      <w:proofErr w:type="spellEnd"/>
      <w:r>
        <w:rPr>
          <w:spacing w:val="-51"/>
          <w:sz w:val="24"/>
        </w:rPr>
        <w:t>s</w:t>
      </w:r>
      <w:r>
        <w:rPr>
          <w:rFonts w:ascii="Arial MT" w:hAnsi="Arial MT"/>
          <w:color w:val="0000FF"/>
          <w:spacing w:val="-30"/>
          <w:position w:val="1"/>
          <w:sz w:val="16"/>
        </w:rPr>
        <w:t>z</w:t>
      </w:r>
      <w:r>
        <w:rPr>
          <w:spacing w:val="-37"/>
          <w:sz w:val="24"/>
        </w:rPr>
        <w:t>i</w:t>
      </w:r>
      <w:r>
        <w:rPr>
          <w:rFonts w:ascii="Arial MT" w:hAnsi="Arial MT"/>
          <w:color w:val="0000FF"/>
          <w:position w:val="1"/>
          <w:sz w:val="16"/>
        </w:rPr>
        <w:t>ione 27/10/2023</w:t>
      </w:r>
    </w:p>
    <w:p w14:paraId="6C37D412" w14:textId="77777777" w:rsidR="001E3021" w:rsidRDefault="00000000">
      <w:pPr>
        <w:pStyle w:val="Corpotesto"/>
        <w:spacing w:before="145"/>
      </w:pPr>
      <w:r>
        <w:t>giudizi”</w:t>
      </w:r>
      <w:r>
        <w:rPr>
          <w:spacing w:val="-6"/>
        </w:rPr>
        <w:t xml:space="preserve"> </w:t>
      </w:r>
      <w:r>
        <w:t>(n.</w:t>
      </w:r>
      <w:r>
        <w:rPr>
          <w:spacing w:val="-5"/>
        </w:rPr>
        <w:t xml:space="preserve"> </w:t>
      </w:r>
      <w:r>
        <w:t>3)</w:t>
      </w:r>
      <w:r>
        <w:rPr>
          <w:spacing w:val="-4"/>
        </w:rPr>
        <w:t xml:space="preserve"> </w:t>
      </w:r>
      <w:r>
        <w:t>hanno</w:t>
      </w:r>
      <w:r>
        <w:rPr>
          <w:spacing w:val="-4"/>
        </w:rPr>
        <w:t xml:space="preserve"> </w:t>
      </w:r>
      <w:r>
        <w:t>carattere</w:t>
      </w:r>
      <w:r>
        <w:rPr>
          <w:spacing w:val="-3"/>
        </w:rPr>
        <w:t xml:space="preserve"> </w:t>
      </w:r>
      <w:r>
        <w:t>sostanzialmente</w:t>
      </w:r>
      <w:r>
        <w:rPr>
          <w:spacing w:val="-4"/>
        </w:rPr>
        <w:t xml:space="preserve"> </w:t>
      </w:r>
      <w:r>
        <w:t>ordinatorio.</w:t>
      </w:r>
    </w:p>
    <w:p w14:paraId="34CFA9A1" w14:textId="77777777" w:rsidR="001E3021" w:rsidRDefault="00000000">
      <w:pPr>
        <w:pStyle w:val="Corpotesto"/>
        <w:spacing w:before="145" w:line="360" w:lineRule="auto"/>
        <w:ind w:right="1223"/>
      </w:pPr>
      <w:r>
        <w:t>Ne deriva che, rispetto a tali aspetti, il collegio cui la questione sia</w:t>
      </w:r>
      <w:r>
        <w:rPr>
          <w:spacing w:val="1"/>
        </w:rPr>
        <w:t xml:space="preserve"> </w:t>
      </w:r>
      <w:r>
        <w:t>“assegnata” non ha alcuna possibilità</w:t>
      </w:r>
      <w:r>
        <w:rPr>
          <w:spacing w:val="84"/>
        </w:rPr>
        <w:t xml:space="preserve"> </w:t>
      </w:r>
      <w:r>
        <w:t>di interloquire, potendo al</w:t>
      </w:r>
      <w:r>
        <w:rPr>
          <w:spacing w:val="1"/>
        </w:rPr>
        <w:t xml:space="preserve"> </w:t>
      </w:r>
      <w:r>
        <w:t>più, se il principio di diritto risultasse già esistente, procedere a</w:t>
      </w:r>
      <w:r>
        <w:rPr>
          <w:spacing w:val="1"/>
        </w:rPr>
        <w:t xml:space="preserve"> </w:t>
      </w:r>
      <w:r>
        <w:t>riaffermarlo,</w:t>
      </w:r>
      <w:r>
        <w:rPr>
          <w:spacing w:val="1"/>
        </w:rPr>
        <w:t xml:space="preserve"> </w:t>
      </w:r>
      <w:r>
        <w:t>senza</w:t>
      </w:r>
      <w:r>
        <w:rPr>
          <w:spacing w:val="1"/>
        </w:rPr>
        <w:t xml:space="preserve"> </w:t>
      </w:r>
      <w:r>
        <w:t>poter</w:t>
      </w:r>
      <w:r>
        <w:rPr>
          <w:spacing w:val="1"/>
        </w:rPr>
        <w:t xml:space="preserve"> </w:t>
      </w:r>
      <w:r>
        <w:t>ritenere</w:t>
      </w:r>
      <w:r>
        <w:rPr>
          <w:spacing w:val="1"/>
        </w:rPr>
        <w:t xml:space="preserve"> </w:t>
      </w:r>
      <w:r>
        <w:t>l’inammissibilità</w:t>
      </w:r>
      <w:r>
        <w:rPr>
          <w:spacing w:val="1"/>
        </w:rPr>
        <w:t xml:space="preserve"> </w:t>
      </w:r>
      <w:r>
        <w:t>del</w:t>
      </w:r>
      <w:r>
        <w:rPr>
          <w:spacing w:val="-82"/>
        </w:rPr>
        <w:t xml:space="preserve"> </w:t>
      </w:r>
      <w:r>
        <w:t>procedimento.</w:t>
      </w:r>
    </w:p>
    <w:p w14:paraId="1DAB5F54" w14:textId="77777777" w:rsidR="001E3021" w:rsidRDefault="00000000">
      <w:pPr>
        <w:pStyle w:val="Corpotesto"/>
        <w:spacing w:before="1" w:line="360" w:lineRule="auto"/>
        <w:ind w:right="1227"/>
      </w:pPr>
      <w:r>
        <w:t>L’ “assegnazione”, da questo punto di vista, è irreversibile, così</w:t>
      </w:r>
      <w:r>
        <w:rPr>
          <w:spacing w:val="1"/>
        </w:rPr>
        <w:t xml:space="preserve"> </w:t>
      </w:r>
      <w:r>
        <w:t>come si è visto essere la pronuncia di inammissibilità del Primo</w:t>
      </w:r>
      <w:r>
        <w:rPr>
          <w:spacing w:val="1"/>
        </w:rPr>
        <w:t xml:space="preserve"> </w:t>
      </w:r>
      <w:r>
        <w:t>Presidente.</w:t>
      </w:r>
    </w:p>
    <w:p w14:paraId="5274EB30" w14:textId="77777777" w:rsidR="001E3021" w:rsidRDefault="00000000">
      <w:pPr>
        <w:pStyle w:val="Corpotesto"/>
        <w:spacing w:before="1"/>
        <w:jc w:val="left"/>
      </w:pPr>
      <w:r>
        <w:t>Carattere</w:t>
      </w:r>
      <w:r>
        <w:rPr>
          <w:spacing w:val="52"/>
        </w:rPr>
        <w:t xml:space="preserve"> </w:t>
      </w:r>
      <w:r>
        <w:t>diverso</w:t>
      </w:r>
      <w:r>
        <w:rPr>
          <w:spacing w:val="52"/>
        </w:rPr>
        <w:t xml:space="preserve"> </w:t>
      </w:r>
      <w:r>
        <w:t>ha</w:t>
      </w:r>
      <w:r>
        <w:rPr>
          <w:spacing w:val="51"/>
        </w:rPr>
        <w:t xml:space="preserve"> </w:t>
      </w:r>
      <w:r>
        <w:t>invece</w:t>
      </w:r>
      <w:r>
        <w:rPr>
          <w:spacing w:val="52"/>
        </w:rPr>
        <w:t xml:space="preserve"> </w:t>
      </w:r>
      <w:r>
        <w:t>il</w:t>
      </w:r>
      <w:r>
        <w:rPr>
          <w:spacing w:val="52"/>
        </w:rPr>
        <w:t xml:space="preserve"> </w:t>
      </w:r>
      <w:r>
        <w:t>requisito</w:t>
      </w:r>
      <w:r>
        <w:rPr>
          <w:spacing w:val="51"/>
        </w:rPr>
        <w:t xml:space="preserve"> </w:t>
      </w:r>
      <w:r>
        <w:t>del</w:t>
      </w:r>
      <w:r>
        <w:rPr>
          <w:spacing w:val="49"/>
        </w:rPr>
        <w:t xml:space="preserve"> </w:t>
      </w:r>
      <w:r>
        <w:t>trattarsi</w:t>
      </w:r>
      <w:r>
        <w:rPr>
          <w:spacing w:val="50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questione</w:t>
      </w:r>
    </w:p>
    <w:p w14:paraId="6A6F69D3" w14:textId="77777777" w:rsidR="001E3021" w:rsidRDefault="00000000">
      <w:pPr>
        <w:spacing w:before="145"/>
        <w:ind w:left="305"/>
        <w:rPr>
          <w:i/>
          <w:sz w:val="24"/>
        </w:rPr>
      </w:pPr>
      <w:r>
        <w:rPr>
          <w:sz w:val="24"/>
        </w:rPr>
        <w:t>«</w:t>
      </w:r>
      <w:r>
        <w:rPr>
          <w:i/>
          <w:sz w:val="24"/>
        </w:rPr>
        <w:t>necessaria</w:t>
      </w:r>
      <w:r>
        <w:rPr>
          <w:sz w:val="24"/>
        </w:rPr>
        <w:t>»</w:t>
      </w:r>
      <w:r>
        <w:rPr>
          <w:spacing w:val="24"/>
          <w:sz w:val="24"/>
        </w:rPr>
        <w:t xml:space="preserve"> </w:t>
      </w:r>
      <w:r>
        <w:rPr>
          <w:sz w:val="24"/>
        </w:rPr>
        <w:t>alla</w:t>
      </w:r>
      <w:r>
        <w:rPr>
          <w:spacing w:val="24"/>
          <w:sz w:val="24"/>
        </w:rPr>
        <w:t xml:space="preserve"> </w:t>
      </w:r>
      <w:r>
        <w:rPr>
          <w:sz w:val="24"/>
        </w:rPr>
        <w:t>definizione</w:t>
      </w:r>
      <w:r>
        <w:rPr>
          <w:spacing w:val="25"/>
          <w:sz w:val="24"/>
        </w:rPr>
        <w:t xml:space="preserve"> </w:t>
      </w:r>
      <w:r>
        <w:rPr>
          <w:sz w:val="24"/>
        </w:rPr>
        <w:t>del</w:t>
      </w:r>
      <w:r>
        <w:rPr>
          <w:spacing w:val="24"/>
          <w:sz w:val="24"/>
        </w:rPr>
        <w:t xml:space="preserve"> </w:t>
      </w:r>
      <w:r>
        <w:rPr>
          <w:sz w:val="24"/>
        </w:rPr>
        <w:t>giudizio</w:t>
      </w:r>
      <w:r>
        <w:rPr>
          <w:spacing w:val="3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quo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poi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«vincolante»</w:t>
      </w:r>
    </w:p>
    <w:p w14:paraId="4F3BB83D" w14:textId="77777777" w:rsidR="001E3021" w:rsidRDefault="00000000">
      <w:pPr>
        <w:pStyle w:val="Corpotesto"/>
        <w:spacing w:before="146"/>
        <w:jc w:val="left"/>
      </w:pPr>
      <w:r>
        <w:t>rispetto</w:t>
      </w:r>
      <w:r>
        <w:rPr>
          <w:spacing w:val="-2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esso.</w:t>
      </w:r>
    </w:p>
    <w:p w14:paraId="4117EE47" w14:textId="3CD01007" w:rsidR="001E3021" w:rsidRDefault="00000000">
      <w:pPr>
        <w:pStyle w:val="Corpotesto"/>
        <w:spacing w:before="147" w:line="360" w:lineRule="auto"/>
        <w:ind w:right="1216"/>
      </w:pPr>
      <w:r>
        <w:t>Tali</w:t>
      </w:r>
      <w:r>
        <w:rPr>
          <w:spacing w:val="1"/>
        </w:rPr>
        <w:t xml:space="preserve"> </w:t>
      </w:r>
      <w:r>
        <w:t>requisiti</w:t>
      </w:r>
      <w:r>
        <w:rPr>
          <w:spacing w:val="1"/>
        </w:rPr>
        <w:t xml:space="preserve"> </w:t>
      </w:r>
      <w:r>
        <w:t>inevitabilmente</w:t>
      </w:r>
      <w:r>
        <w:rPr>
          <w:spacing w:val="1"/>
        </w:rPr>
        <w:t xml:space="preserve"> </w:t>
      </w:r>
      <w:r>
        <w:t>interferiscono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potestà</w:t>
      </w:r>
      <w:r>
        <w:rPr>
          <w:spacing w:val="1"/>
        </w:rPr>
        <w:t xml:space="preserve"> </w:t>
      </w:r>
      <w:r>
        <w:t>giurisdizionale del collegio assegnatario, che, essendo chiamato a</w:t>
      </w:r>
      <w:r>
        <w:rPr>
          <w:spacing w:val="1"/>
        </w:rPr>
        <w:t xml:space="preserve"> </w:t>
      </w:r>
      <w:r>
        <w:t>definire una questione munita di tali caratteristiche e sulla base 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raffronto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quel</w:t>
      </w:r>
      <w:r>
        <w:rPr>
          <w:spacing w:val="1"/>
        </w:rPr>
        <w:t xml:space="preserve"> </w:t>
      </w:r>
      <w:r>
        <w:t>giudizio</w:t>
      </w:r>
      <w:r>
        <w:rPr>
          <w:spacing w:val="1"/>
        </w:rPr>
        <w:t xml:space="preserve"> </w:t>
      </w:r>
      <w:r>
        <w:t>(v.</w:t>
      </w:r>
      <w:r>
        <w:rPr>
          <w:spacing w:val="1"/>
        </w:rPr>
        <w:t xml:space="preserve"> </w:t>
      </w:r>
      <w:r>
        <w:t>l’espressa</w:t>
      </w:r>
      <w:r>
        <w:rPr>
          <w:spacing w:val="1"/>
        </w:rPr>
        <w:t xml:space="preserve"> </w:t>
      </w:r>
      <w:r>
        <w:t>ed</w:t>
      </w:r>
      <w:r>
        <w:rPr>
          <w:spacing w:val="84"/>
        </w:rPr>
        <w:t xml:space="preserve"> </w:t>
      </w:r>
      <w:r>
        <w:t>autonoma</w:t>
      </w:r>
      <w:r>
        <w:rPr>
          <w:spacing w:val="1"/>
        </w:rPr>
        <w:t xml:space="preserve"> </w:t>
      </w:r>
      <w:r>
        <w:t>previsione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trasmissione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atti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fascicolo</w:t>
      </w:r>
      <w:r>
        <w:rPr>
          <w:spacing w:val="1"/>
        </w:rPr>
        <w:t xml:space="preserve"> </w:t>
      </w:r>
      <w:r>
        <w:t>d’ufficio</w:t>
      </w:r>
      <w:r>
        <w:rPr>
          <w:spacing w:val="8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giudizio di merito, di cui all’art. 137-</w:t>
      </w:r>
      <w:r>
        <w:rPr>
          <w:i/>
        </w:rPr>
        <w:t>bis</w:t>
      </w:r>
      <w:r>
        <w:t>, disp. att. c.p.c.), deve</w:t>
      </w:r>
      <w:r>
        <w:rPr>
          <w:spacing w:val="1"/>
        </w:rPr>
        <w:t xml:space="preserve"> </w:t>
      </w:r>
      <w:r>
        <w:t xml:space="preserve">inevitabilmente adeguare il proprio giudizio alla </w:t>
      </w:r>
      <w:r>
        <w:rPr>
          <w:i/>
        </w:rPr>
        <w:t xml:space="preserve">causa </w:t>
      </w:r>
      <w:proofErr w:type="spellStart"/>
      <w:r>
        <w:rPr>
          <w:i/>
        </w:rPr>
        <w:t>petendi</w:t>
      </w:r>
      <w:proofErr w:type="spellEnd"/>
      <w:r>
        <w:rPr>
          <w:i/>
        </w:rPr>
        <w:t xml:space="preserve"> </w:t>
      </w:r>
      <w:r>
        <w:t>ed al</w:t>
      </w:r>
      <w:r>
        <w:rPr>
          <w:spacing w:val="-82"/>
        </w:rPr>
        <w:t xml:space="preserve"> </w:t>
      </w:r>
      <w:proofErr w:type="spellStart"/>
      <w:r>
        <w:rPr>
          <w:i/>
        </w:rPr>
        <w:t>petitum</w:t>
      </w:r>
      <w:proofErr w:type="spellEnd"/>
      <w:r>
        <w:rPr>
          <w:i/>
        </w:rPr>
        <w:t xml:space="preserve"> </w:t>
      </w:r>
      <w:r>
        <w:t>in concreto dispiegati, stante il fatto che la fase di rinvio</w:t>
      </w:r>
      <w:r>
        <w:rPr>
          <w:spacing w:val="1"/>
        </w:rPr>
        <w:t xml:space="preserve"> </w:t>
      </w:r>
      <w:r>
        <w:t>pregiudiziale costituisce, per così dire, una “costola” destinata alla</w:t>
      </w:r>
      <w:r>
        <w:rPr>
          <w:spacing w:val="1"/>
        </w:rPr>
        <w:t xml:space="preserve"> </w:t>
      </w:r>
      <w:r>
        <w:t>fissazione</w:t>
      </w:r>
      <w:r>
        <w:rPr>
          <w:spacing w:val="-3"/>
        </w:rPr>
        <w:t xml:space="preserve"> </w:t>
      </w:r>
      <w:r>
        <w:t>anticipata</w:t>
      </w:r>
      <w:r>
        <w:rPr>
          <w:spacing w:val="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profili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diritto.</w:t>
      </w:r>
    </w:p>
    <w:p w14:paraId="4E1CE5C5" w14:textId="77777777" w:rsidR="001E3021" w:rsidRDefault="00000000">
      <w:pPr>
        <w:pStyle w:val="Corpotesto"/>
        <w:spacing w:line="360" w:lineRule="auto"/>
        <w:ind w:right="1217"/>
      </w:pPr>
      <w:r>
        <w:t>Anzi,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previsione</w:t>
      </w:r>
      <w:r>
        <w:rPr>
          <w:spacing w:val="1"/>
        </w:rPr>
        <w:t xml:space="preserve"> </w:t>
      </w:r>
      <w:r>
        <w:t>parimenti</w:t>
      </w:r>
      <w:r>
        <w:rPr>
          <w:spacing w:val="1"/>
        </w:rPr>
        <w:t xml:space="preserve"> </w:t>
      </w:r>
      <w:r>
        <w:t>significativa,</w:t>
      </w:r>
      <w:r>
        <w:rPr>
          <w:spacing w:val="1"/>
        </w:rPr>
        <w:t xml:space="preserve"> </w:t>
      </w:r>
      <w:r>
        <w:t>l’art.</w:t>
      </w:r>
      <w:r>
        <w:rPr>
          <w:spacing w:val="1"/>
        </w:rPr>
        <w:t xml:space="preserve"> </w:t>
      </w:r>
      <w:r>
        <w:t>363-</w:t>
      </w:r>
      <w:r>
        <w:rPr>
          <w:i/>
        </w:rPr>
        <w:t>bis</w:t>
      </w:r>
      <w:r>
        <w:rPr>
          <w:i/>
          <w:spacing w:val="1"/>
        </w:rPr>
        <w:t xml:space="preserve"> </w:t>
      </w:r>
      <w:r>
        <w:t>c.p.c.</w:t>
      </w:r>
      <w:r>
        <w:rPr>
          <w:spacing w:val="-82"/>
        </w:rPr>
        <w:t xml:space="preserve"> </w:t>
      </w:r>
      <w:r>
        <w:t>stabilisce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primo</w:t>
      </w:r>
      <w:r>
        <w:rPr>
          <w:spacing w:val="1"/>
        </w:rPr>
        <w:t xml:space="preserve"> </w:t>
      </w:r>
      <w:r>
        <w:t>comma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la</w:t>
      </w:r>
      <w:r>
        <w:rPr>
          <w:spacing w:val="-82"/>
        </w:rPr>
        <w:t xml:space="preserve"> </w:t>
      </w:r>
      <w:r>
        <w:t xml:space="preserve">“questione” sia rilevante nel giudizio </w:t>
      </w:r>
      <w:r>
        <w:rPr>
          <w:i/>
        </w:rPr>
        <w:t>a quo</w:t>
      </w:r>
      <w:r>
        <w:t>, ma anche che proprio</w:t>
      </w:r>
      <w:r>
        <w:rPr>
          <w:spacing w:val="1"/>
        </w:rPr>
        <w:t xml:space="preserve"> </w:t>
      </w:r>
      <w:r>
        <w:t>tale “questione” - v. il n. 3 di quello stesso primo comma - e non</w:t>
      </w:r>
      <w:r>
        <w:rPr>
          <w:spacing w:val="1"/>
        </w:rPr>
        <w:t xml:space="preserve"> </w:t>
      </w:r>
      <w:r>
        <w:t>altre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liberamente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estenda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cognizione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S.C.,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“suscettibile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porsi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numerosi</w:t>
      </w:r>
      <w:r>
        <w:rPr>
          <w:spacing w:val="-1"/>
        </w:rPr>
        <w:t xml:space="preserve"> </w:t>
      </w:r>
      <w:r>
        <w:t>giudizi”.</w:t>
      </w:r>
    </w:p>
    <w:p w14:paraId="45A79773" w14:textId="77777777" w:rsidR="001E3021" w:rsidRDefault="00000000">
      <w:pPr>
        <w:pStyle w:val="Paragrafoelenco"/>
        <w:numPr>
          <w:ilvl w:val="1"/>
          <w:numId w:val="5"/>
        </w:numPr>
        <w:tabs>
          <w:tab w:val="left" w:pos="871"/>
        </w:tabs>
        <w:spacing w:line="362" w:lineRule="auto"/>
        <w:ind w:right="1222" w:firstLine="0"/>
        <w:jc w:val="both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collegio</w:t>
      </w:r>
      <w:r>
        <w:rPr>
          <w:spacing w:val="1"/>
          <w:sz w:val="24"/>
        </w:rPr>
        <w:t xml:space="preserve"> </w:t>
      </w:r>
      <w:r>
        <w:rPr>
          <w:sz w:val="24"/>
        </w:rPr>
        <w:t>ritiene</w:t>
      </w:r>
      <w:r>
        <w:rPr>
          <w:spacing w:val="1"/>
          <w:sz w:val="24"/>
        </w:rPr>
        <w:t xml:space="preserve"> </w:t>
      </w:r>
      <w:r>
        <w:rPr>
          <w:sz w:val="24"/>
        </w:rPr>
        <w:t>pertanto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Primo</w:t>
      </w:r>
      <w:r>
        <w:rPr>
          <w:spacing w:val="-82"/>
          <w:sz w:val="24"/>
        </w:rPr>
        <w:t xml:space="preserve"> </w:t>
      </w:r>
      <w:r>
        <w:rPr>
          <w:sz w:val="24"/>
        </w:rPr>
        <w:t>Presidente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assumere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termini</w:t>
      </w:r>
      <w:r>
        <w:rPr>
          <w:spacing w:val="1"/>
          <w:sz w:val="24"/>
        </w:rPr>
        <w:t xml:space="preserve"> </w:t>
      </w:r>
      <w:r>
        <w:rPr>
          <w:sz w:val="24"/>
        </w:rPr>
        <w:t>assai</w:t>
      </w:r>
      <w:r>
        <w:rPr>
          <w:spacing w:val="1"/>
          <w:sz w:val="24"/>
        </w:rPr>
        <w:t xml:space="preserve"> </w:t>
      </w:r>
      <w:r>
        <w:rPr>
          <w:sz w:val="24"/>
        </w:rPr>
        <w:t>brevi</w:t>
      </w:r>
      <w:r>
        <w:rPr>
          <w:spacing w:val="1"/>
          <w:sz w:val="24"/>
        </w:rPr>
        <w:t xml:space="preserve"> </w:t>
      </w:r>
      <w:r>
        <w:rPr>
          <w:sz w:val="24"/>
        </w:rPr>
        <w:t>nonostante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</w:p>
    <w:p w14:paraId="4969EB4C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7F749840" w14:textId="77777777" w:rsidR="001E3021" w:rsidRDefault="001E3021">
      <w:pPr>
        <w:pStyle w:val="Corpotesto"/>
        <w:spacing w:before="7"/>
        <w:ind w:left="0"/>
        <w:jc w:val="left"/>
        <w:rPr>
          <w:sz w:val="18"/>
        </w:rPr>
      </w:pPr>
    </w:p>
    <w:p w14:paraId="3701C0B1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594A2070" w14:textId="77777777" w:rsidR="001E3021" w:rsidRDefault="001E3021">
      <w:pPr>
        <w:rPr>
          <w:sz w:val="20"/>
        </w:rPr>
        <w:sectPr w:rsidR="001E3021">
          <w:pgSz w:w="11910" w:h="16840"/>
          <w:pgMar w:top="660" w:right="480" w:bottom="600" w:left="1680" w:header="0" w:footer="400" w:gutter="0"/>
          <w:cols w:space="720"/>
        </w:sectPr>
      </w:pPr>
    </w:p>
    <w:p w14:paraId="0BCB563C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4D821FE2">
          <v:shape id="_x0000_s2067" type="#_x0000_t202" style="position:absolute;left:0;text-align:left;margin-left:568pt;margin-top:16.15pt;width:19.85pt;height:786.8pt;z-index:15756288;mso-position-horizontal-relative:page;mso-position-vertical-relative:page" filled="f" stroked="f">
            <v:textbox style="layout-flow:vertical;mso-layout-flow-alt:bottom-to-top" inset="0,0,0,0">
              <w:txbxContent>
                <w:p w14:paraId="74CC875C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12B804B5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sz w:val="24"/>
        </w:rPr>
        <w:t>as</w:t>
      </w:r>
      <w:r>
        <w:rPr>
          <w:spacing w:val="-1"/>
          <w:sz w:val="24"/>
        </w:rPr>
        <w:t>s</w:t>
      </w:r>
      <w:r>
        <w:rPr>
          <w:sz w:val="24"/>
        </w:rPr>
        <w:t>o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u</w:t>
      </w:r>
      <w:r>
        <w:rPr>
          <w:spacing w:val="-1"/>
          <w:sz w:val="24"/>
        </w:rPr>
        <w:t>t</w:t>
      </w:r>
      <w:r>
        <w:rPr>
          <w:sz w:val="24"/>
        </w:rPr>
        <w:t>a</w:t>
      </w:r>
      <w:r>
        <w:rPr>
          <w:spacing w:val="30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>p</w:t>
      </w:r>
      <w:r>
        <w:rPr>
          <w:spacing w:val="-1"/>
          <w:sz w:val="24"/>
        </w:rPr>
        <w:t>lessi</w:t>
      </w:r>
      <w:r>
        <w:rPr>
          <w:sz w:val="24"/>
        </w:rPr>
        <w:t>tà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l</w:t>
      </w:r>
      <w:r>
        <w:rPr>
          <w:sz w:val="24"/>
        </w:rPr>
        <w:t>e</w:t>
      </w:r>
      <w:r>
        <w:rPr>
          <w:spacing w:val="31"/>
          <w:sz w:val="24"/>
        </w:rPr>
        <w:t xml:space="preserve"> </w:t>
      </w:r>
      <w:r>
        <w:rPr>
          <w:spacing w:val="-1"/>
          <w:sz w:val="24"/>
        </w:rPr>
        <w:t>qu</w:t>
      </w:r>
      <w:r>
        <w:rPr>
          <w:sz w:val="24"/>
        </w:rPr>
        <w:t>est</w:t>
      </w:r>
      <w:r>
        <w:rPr>
          <w:spacing w:val="-1"/>
          <w:sz w:val="24"/>
        </w:rPr>
        <w:t>ion</w:t>
      </w:r>
      <w:r>
        <w:rPr>
          <w:sz w:val="24"/>
        </w:rPr>
        <w:t>i</w:t>
      </w:r>
      <w:r>
        <w:rPr>
          <w:spacing w:val="28"/>
          <w:sz w:val="24"/>
        </w:rPr>
        <w:t xml:space="preserve"> </w:t>
      </w:r>
      <w:r>
        <w:rPr>
          <w:sz w:val="24"/>
        </w:rPr>
        <w:t>c</w:t>
      </w:r>
      <w:r>
        <w:rPr>
          <w:spacing w:val="1"/>
          <w:sz w:val="24"/>
        </w:rPr>
        <w:t>h</w:t>
      </w:r>
      <w:r>
        <w:rPr>
          <w:sz w:val="24"/>
        </w:rPr>
        <w:t>e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ossono</w:t>
      </w:r>
      <w:r>
        <w:rPr>
          <w:spacing w:val="28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>s</w:t>
      </w:r>
      <w:r>
        <w:rPr>
          <w:rFonts w:ascii="Arial MT" w:hAnsi="Arial MT"/>
          <w:color w:val="0000FF"/>
          <w:spacing w:val="-112"/>
          <w:position w:val="18"/>
          <w:sz w:val="16"/>
        </w:rPr>
        <w:t>N</w:t>
      </w:r>
      <w:r>
        <w:rPr>
          <w:spacing w:val="-14"/>
          <w:sz w:val="24"/>
        </w:rPr>
        <w:t>s</w:t>
      </w:r>
      <w:r>
        <w:rPr>
          <w:rFonts w:ascii="Arial MT" w:hAnsi="Arial MT"/>
          <w:color w:val="0000FF"/>
          <w:spacing w:val="-76"/>
          <w:position w:val="18"/>
          <w:sz w:val="16"/>
        </w:rPr>
        <w:t>u</w:t>
      </w:r>
      <w:r>
        <w:rPr>
          <w:spacing w:val="-68"/>
          <w:sz w:val="24"/>
        </w:rPr>
        <w:t>e</w:t>
      </w:r>
      <w:r>
        <w:rPr>
          <w:rFonts w:ascii="Arial MT" w:hAnsi="Arial MT"/>
          <w:color w:val="0000FF"/>
          <w:spacing w:val="-66"/>
          <w:position w:val="18"/>
          <w:sz w:val="16"/>
        </w:rPr>
        <w:t>m</w:t>
      </w:r>
      <w:r>
        <w:rPr>
          <w:spacing w:val="-37"/>
          <w:sz w:val="24"/>
        </w:rPr>
        <w:t>r</w:t>
      </w:r>
      <w:r>
        <w:rPr>
          <w:rFonts w:ascii="Arial MT" w:hAnsi="Arial MT"/>
          <w:color w:val="0000FF"/>
          <w:spacing w:val="-52"/>
          <w:position w:val="18"/>
          <w:sz w:val="16"/>
        </w:rPr>
        <w:t>e</w:t>
      </w:r>
      <w:proofErr w:type="spellStart"/>
      <w:r>
        <w:rPr>
          <w:spacing w:val="-92"/>
          <w:sz w:val="24"/>
        </w:rPr>
        <w:t>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ro </w:t>
      </w:r>
      <w:r>
        <w:rPr>
          <w:rFonts w:ascii="Arial MT" w:hAnsi="Arial MT"/>
          <w:color w:val="0000FF"/>
          <w:spacing w:val="-71"/>
          <w:position w:val="18"/>
          <w:sz w:val="16"/>
        </w:rPr>
        <w:t>d</w:t>
      </w:r>
      <w:r>
        <w:rPr>
          <w:spacing w:val="-55"/>
          <w:sz w:val="24"/>
        </w:rPr>
        <w:t>s</w:t>
      </w:r>
      <w:r>
        <w:rPr>
          <w:rFonts w:ascii="Arial MT" w:hAnsi="Arial MT"/>
          <w:color w:val="0000FF"/>
          <w:position w:val="18"/>
          <w:sz w:val="16"/>
        </w:rPr>
        <w:t>i</w:t>
      </w:r>
      <w:r>
        <w:rPr>
          <w:rFonts w:ascii="Arial MT" w:hAnsi="Arial MT"/>
          <w:color w:val="0000FF"/>
          <w:spacing w:val="-26"/>
          <w:position w:val="18"/>
          <w:sz w:val="16"/>
        </w:rPr>
        <w:t xml:space="preserve"> </w:t>
      </w:r>
      <w:r>
        <w:rPr>
          <w:spacing w:val="-120"/>
          <w:sz w:val="24"/>
        </w:rPr>
        <w:t>o</w:t>
      </w:r>
      <w:proofErr w:type="spellStart"/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23"/>
          <w:position w:val="18"/>
          <w:sz w:val="16"/>
        </w:rPr>
        <w:t>a</w:t>
      </w:r>
      <w:proofErr w:type="spellEnd"/>
      <w:r>
        <w:rPr>
          <w:spacing w:val="-44"/>
          <w:sz w:val="24"/>
        </w:rPr>
        <w:t>l</w:t>
      </w:r>
      <w:r>
        <w:rPr>
          <w:rFonts w:ascii="Arial MT" w:hAnsi="Arial MT"/>
          <w:color w:val="0000FF"/>
          <w:spacing w:val="-37"/>
          <w:position w:val="18"/>
          <w:sz w:val="16"/>
        </w:rPr>
        <w:t>c</w:t>
      </w:r>
      <w:r>
        <w:rPr>
          <w:spacing w:val="-30"/>
          <w:sz w:val="24"/>
        </w:rPr>
        <w:t>l</w:t>
      </w:r>
      <w:r>
        <w:rPr>
          <w:rFonts w:ascii="Arial MT" w:hAnsi="Arial MT"/>
          <w:color w:val="0000FF"/>
          <w:spacing w:val="-51"/>
          <w:position w:val="18"/>
          <w:sz w:val="16"/>
        </w:rPr>
        <w:t>c</w:t>
      </w:r>
      <w:r>
        <w:rPr>
          <w:spacing w:val="-93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o</w:t>
      </w:r>
      <w:r>
        <w:rPr>
          <w:rFonts w:ascii="Arial MT" w:hAnsi="Arial MT"/>
          <w:color w:val="0000FF"/>
          <w:spacing w:val="-33"/>
          <w:position w:val="18"/>
          <w:sz w:val="16"/>
        </w:rPr>
        <w:t>l</w:t>
      </w:r>
      <w:proofErr w:type="spellEnd"/>
      <w:r>
        <w:rPr>
          <w:spacing w:val="-110"/>
          <w:sz w:val="24"/>
        </w:rPr>
        <w:t>v</w:t>
      </w:r>
      <w:r>
        <w:rPr>
          <w:rFonts w:ascii="Arial MT" w:hAnsi="Arial MT"/>
          <w:color w:val="0000FF"/>
          <w:position w:val="18"/>
          <w:sz w:val="16"/>
        </w:rPr>
        <w:t>t</w:t>
      </w:r>
      <w:r>
        <w:rPr>
          <w:rFonts w:ascii="Arial MT" w:hAnsi="Arial MT"/>
          <w:color w:val="0000FF"/>
          <w:spacing w:val="-24"/>
          <w:position w:val="18"/>
          <w:sz w:val="16"/>
        </w:rPr>
        <w:t>a</w:t>
      </w:r>
      <w:r>
        <w:rPr>
          <w:spacing w:val="-77"/>
          <w:sz w:val="24"/>
        </w:rPr>
        <w:t>a</w:t>
      </w:r>
      <w:r>
        <w:rPr>
          <w:rFonts w:ascii="Arial MT" w:hAnsi="Arial MT"/>
          <w:color w:val="0000FF"/>
          <w:spacing w:val="-13"/>
          <w:position w:val="18"/>
          <w:sz w:val="16"/>
        </w:rPr>
        <w:t>g</w:t>
      </w:r>
      <w:r>
        <w:rPr>
          <w:spacing w:val="-82"/>
          <w:sz w:val="24"/>
        </w:rPr>
        <w:t>t</w:t>
      </w:r>
      <w:r>
        <w:rPr>
          <w:rFonts w:ascii="Arial MT" w:hAnsi="Arial MT"/>
          <w:color w:val="0000FF"/>
          <w:spacing w:val="-9"/>
          <w:position w:val="18"/>
          <w:sz w:val="16"/>
        </w:rPr>
        <w:t>e</w:t>
      </w:r>
      <w:proofErr w:type="spellStart"/>
      <w:r>
        <w:rPr>
          <w:spacing w:val="-135"/>
          <w:sz w:val="24"/>
        </w:rPr>
        <w:t>e</w:t>
      </w:r>
      <w:proofErr w:type="spellEnd"/>
      <w:r>
        <w:rPr>
          <w:rFonts w:ascii="Arial MT" w:hAnsi="Arial MT"/>
          <w:color w:val="0000FF"/>
          <w:position w:val="18"/>
          <w:sz w:val="16"/>
        </w:rPr>
        <w:t>n</w:t>
      </w:r>
      <w:r>
        <w:rPr>
          <w:rFonts w:ascii="Arial MT" w:hAnsi="Arial MT"/>
          <w:color w:val="0000FF"/>
          <w:spacing w:val="-43"/>
          <w:position w:val="18"/>
          <w:sz w:val="16"/>
        </w:rPr>
        <w:t>e</w:t>
      </w:r>
      <w:r>
        <w:rPr>
          <w:spacing w:val="-45"/>
          <w:sz w:val="24"/>
        </w:rPr>
        <w:t>,</w:t>
      </w:r>
      <w:proofErr w:type="spellStart"/>
      <w:r>
        <w:rPr>
          <w:rFonts w:ascii="Arial MT" w:hAnsi="Arial MT"/>
          <w:color w:val="0000FF"/>
          <w:position w:val="18"/>
          <w:sz w:val="16"/>
        </w:rPr>
        <w:t>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38993D1D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69CA6590" w14:textId="77777777" w:rsidR="001E3021" w:rsidRDefault="00000000">
      <w:pPr>
        <w:pStyle w:val="Corpotesto"/>
        <w:spacing w:before="40" w:line="360" w:lineRule="auto"/>
        <w:ind w:right="1220"/>
      </w:pPr>
      <w:r>
        <w:t>di cui il caso di specie è piena esemplificazione - sia da intendere</w:t>
      </w:r>
      <w:r>
        <w:rPr>
          <w:spacing w:val="1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natura</w:t>
      </w:r>
      <w:r>
        <w:rPr>
          <w:spacing w:val="-1"/>
        </w:rPr>
        <w:t xml:space="preserve"> </w:t>
      </w:r>
      <w:proofErr w:type="spellStart"/>
      <w:r>
        <w:t>delibatoria</w:t>
      </w:r>
      <w:proofErr w:type="spellEnd"/>
      <w:r>
        <w:rPr>
          <w:spacing w:val="-1"/>
        </w:rPr>
        <w:t xml:space="preserve"> </w:t>
      </w:r>
      <w:r>
        <w:t>rispetto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requisito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rilevanza.</w:t>
      </w:r>
    </w:p>
    <w:p w14:paraId="14A731F6" w14:textId="77777777" w:rsidR="001E3021" w:rsidRDefault="00000000">
      <w:pPr>
        <w:pStyle w:val="Corpotesto"/>
        <w:spacing w:line="360" w:lineRule="auto"/>
        <w:ind w:right="1224"/>
      </w:pPr>
      <w:r>
        <w:t>Non a caso, del resto, esso sfocia in una “assegnazione”, ovverosia</w:t>
      </w:r>
      <w:r>
        <w:rPr>
          <w:spacing w:val="1"/>
        </w:rPr>
        <w:t xml:space="preserve"> </w:t>
      </w:r>
      <w:r>
        <w:t>in una forma tecnica significativamente meno forte anche di quel</w:t>
      </w:r>
      <w:r>
        <w:rPr>
          <w:spacing w:val="1"/>
        </w:rPr>
        <w:t xml:space="preserve"> </w:t>
      </w:r>
      <w:r>
        <w:t>“disporre” che caratterizza l’avvio alle Sezioni Unite di cui all’art.</w:t>
      </w:r>
      <w:r>
        <w:rPr>
          <w:spacing w:val="1"/>
        </w:rPr>
        <w:t xml:space="preserve"> </w:t>
      </w:r>
      <w:r>
        <w:t>374,</w:t>
      </w:r>
      <w:r>
        <w:rPr>
          <w:spacing w:val="-2"/>
        </w:rPr>
        <w:t xml:space="preserve"> </w:t>
      </w:r>
      <w:r>
        <w:t>co.</w:t>
      </w:r>
      <w:r>
        <w:rPr>
          <w:spacing w:val="-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c.p.c.</w:t>
      </w:r>
    </w:p>
    <w:p w14:paraId="6D346C60" w14:textId="77777777" w:rsidR="001E3021" w:rsidRDefault="00000000">
      <w:pPr>
        <w:pStyle w:val="Corpotesto"/>
        <w:spacing w:line="360" w:lineRule="auto"/>
        <w:ind w:right="1222"/>
      </w:pPr>
      <w:r>
        <w:t>Quella che si instaura tra tale provvedimento e il successivo vaglio</w:t>
      </w:r>
      <w:r>
        <w:rPr>
          <w:spacing w:val="1"/>
        </w:rPr>
        <w:t xml:space="preserve"> </w:t>
      </w:r>
      <w:r>
        <w:t>del collegio è dunque, da questo punto di vista, una relazione di</w:t>
      </w:r>
      <w:r>
        <w:rPr>
          <w:spacing w:val="1"/>
        </w:rPr>
        <w:t xml:space="preserve"> </w:t>
      </w:r>
      <w:r>
        <w:t>affinamento</w:t>
      </w:r>
      <w:r>
        <w:rPr>
          <w:spacing w:val="1"/>
        </w:rPr>
        <w:t xml:space="preserve"> </w:t>
      </w:r>
      <w:r>
        <w:t>progressivo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procedere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gradi</w:t>
      </w:r>
      <w:r>
        <w:rPr>
          <w:spacing w:val="1"/>
        </w:rPr>
        <w:t xml:space="preserve"> </w:t>
      </w:r>
      <w:r>
        <w:t>nell’approccio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temi</w:t>
      </w:r>
      <w:r>
        <w:rPr>
          <w:spacing w:val="-4"/>
        </w:rPr>
        <w:t xml:space="preserve"> </w:t>
      </w:r>
      <w:r>
        <w:t>più</w:t>
      </w:r>
      <w:r>
        <w:rPr>
          <w:spacing w:val="-4"/>
        </w:rPr>
        <w:t xml:space="preserve"> </w:t>
      </w:r>
      <w:r>
        <w:t>complessi</w:t>
      </w:r>
      <w:r>
        <w:rPr>
          <w:spacing w:val="7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dell’oggetto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decidere.</w:t>
      </w:r>
    </w:p>
    <w:p w14:paraId="0F2EA00E" w14:textId="77777777" w:rsidR="001E3021" w:rsidRDefault="00000000">
      <w:pPr>
        <w:pStyle w:val="Corpotesto"/>
        <w:spacing w:line="360" w:lineRule="auto"/>
        <w:ind w:right="1229"/>
      </w:pPr>
      <w:r>
        <w:t>Spetta</w:t>
      </w:r>
      <w:r>
        <w:rPr>
          <w:spacing w:val="1"/>
        </w:rPr>
        <w:t xml:space="preserve"> </w:t>
      </w:r>
      <w:r>
        <w:t>quindi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collegio</w:t>
      </w:r>
      <w:r>
        <w:rPr>
          <w:spacing w:val="1"/>
        </w:rPr>
        <w:t xml:space="preserve"> </w:t>
      </w:r>
      <w:r>
        <w:t>individuare</w:t>
      </w:r>
      <w:r>
        <w:rPr>
          <w:spacing w:val="1"/>
        </w:rPr>
        <w:t xml:space="preserve"> </w:t>
      </w:r>
      <w:r>
        <w:t>l’ambito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situazioni</w:t>
      </w:r>
      <w:r>
        <w:rPr>
          <w:spacing w:val="1"/>
        </w:rPr>
        <w:t xml:space="preserve"> </w:t>
      </w:r>
      <w:r>
        <w:t>giuridiche oggetto di causa e definire in ragione di esse i principi</w:t>
      </w:r>
      <w:r>
        <w:rPr>
          <w:spacing w:val="1"/>
        </w:rPr>
        <w:t xml:space="preserve"> </w:t>
      </w:r>
      <w:r>
        <w:t>sollecitati</w:t>
      </w:r>
      <w:r>
        <w:rPr>
          <w:spacing w:val="-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giudizio di</w:t>
      </w:r>
      <w:r>
        <w:rPr>
          <w:spacing w:val="-3"/>
        </w:rPr>
        <w:t xml:space="preserve"> </w:t>
      </w:r>
      <w:r>
        <w:t>riferimento.</w:t>
      </w:r>
    </w:p>
    <w:p w14:paraId="0ABEF243" w14:textId="089DCA9A" w:rsidR="001E3021" w:rsidRDefault="00000000">
      <w:pPr>
        <w:pStyle w:val="Corpotesto"/>
        <w:spacing w:before="1" w:line="360" w:lineRule="auto"/>
        <w:ind w:right="1220"/>
      </w:pPr>
      <w:r>
        <w:t xml:space="preserve">In proposito il richiamo, trattandosi di fase non </w:t>
      </w:r>
      <w:proofErr w:type="spellStart"/>
      <w:r>
        <w:t>impugnatoria</w:t>
      </w:r>
      <w:proofErr w:type="spellEnd"/>
      <w:r>
        <w:t>, non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andare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rPr>
          <w:i/>
        </w:rPr>
        <w:t>causa</w:t>
      </w:r>
      <w:r>
        <w:rPr>
          <w:i/>
          <w:spacing w:val="1"/>
        </w:rPr>
        <w:t xml:space="preserve"> </w:t>
      </w:r>
      <w:proofErr w:type="spellStart"/>
      <w:r>
        <w:rPr>
          <w:i/>
        </w:rPr>
        <w:t>petendi</w:t>
      </w:r>
      <w:proofErr w:type="spellEnd"/>
      <w:r>
        <w:rPr>
          <w:i/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proofErr w:type="spellStart"/>
      <w:r>
        <w:rPr>
          <w:i/>
        </w:rPr>
        <w:t>petitum</w:t>
      </w:r>
      <w:proofErr w:type="spellEnd"/>
      <w:r>
        <w:rPr>
          <w:i/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incardinato il giudizio di merito, di cui il presente procedimento</w:t>
      </w:r>
      <w:r>
        <w:rPr>
          <w:spacing w:val="1"/>
        </w:rPr>
        <w:t xml:space="preserve"> </w:t>
      </w:r>
      <w:r>
        <w:t>costituisce</w:t>
      </w:r>
      <w:r>
        <w:rPr>
          <w:spacing w:val="1"/>
        </w:rPr>
        <w:t xml:space="preserve"> </w:t>
      </w:r>
      <w:r>
        <w:t>parentesi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legittimità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esprimersi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principi per esso vincolanti.</w:t>
      </w:r>
    </w:p>
    <w:p w14:paraId="5A609827" w14:textId="77777777" w:rsidR="001E3021" w:rsidRDefault="00000000">
      <w:pPr>
        <w:pStyle w:val="Paragrafoelenco"/>
        <w:numPr>
          <w:ilvl w:val="1"/>
          <w:numId w:val="5"/>
        </w:numPr>
        <w:tabs>
          <w:tab w:val="left" w:pos="783"/>
        </w:tabs>
        <w:spacing w:line="291" w:lineRule="exact"/>
        <w:ind w:left="782" w:right="0" w:hanging="478"/>
        <w:jc w:val="both"/>
        <w:rPr>
          <w:sz w:val="24"/>
        </w:rPr>
      </w:pP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tema</w:t>
      </w:r>
      <w:r>
        <w:rPr>
          <w:spacing w:val="-2"/>
          <w:sz w:val="24"/>
        </w:rPr>
        <w:t xml:space="preserve"> </w:t>
      </w:r>
      <w:r>
        <w:rPr>
          <w:sz w:val="24"/>
        </w:rPr>
        <w:t>presenta</w:t>
      </w:r>
      <w:r>
        <w:rPr>
          <w:spacing w:val="-3"/>
          <w:sz w:val="24"/>
        </w:rPr>
        <w:t xml:space="preserve"> </w:t>
      </w:r>
      <w:r>
        <w:rPr>
          <w:sz w:val="24"/>
        </w:rPr>
        <w:t>peraltro</w:t>
      </w:r>
      <w:r>
        <w:rPr>
          <w:spacing w:val="-1"/>
          <w:sz w:val="24"/>
        </w:rPr>
        <w:t xml:space="preserve"> </w:t>
      </w:r>
      <w:r>
        <w:rPr>
          <w:sz w:val="24"/>
        </w:rPr>
        <w:t>ulteriori</w:t>
      </w:r>
      <w:r>
        <w:rPr>
          <w:spacing w:val="-2"/>
          <w:sz w:val="24"/>
        </w:rPr>
        <w:t xml:space="preserve"> </w:t>
      </w:r>
      <w:r>
        <w:rPr>
          <w:sz w:val="24"/>
        </w:rPr>
        <w:t>tratti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complessità.</w:t>
      </w:r>
    </w:p>
    <w:p w14:paraId="46BA09A0" w14:textId="77777777" w:rsidR="001E3021" w:rsidRDefault="00000000">
      <w:pPr>
        <w:pStyle w:val="Corpotesto"/>
        <w:spacing w:before="145" w:line="362" w:lineRule="auto"/>
        <w:ind w:right="1228"/>
      </w:pPr>
      <w:r>
        <w:t>Infatti,</w:t>
      </w:r>
      <w:r>
        <w:rPr>
          <w:spacing w:val="20"/>
        </w:rPr>
        <w:t xml:space="preserve"> </w:t>
      </w:r>
      <w:r>
        <w:t>il</w:t>
      </w:r>
      <w:r>
        <w:rPr>
          <w:spacing w:val="22"/>
        </w:rPr>
        <w:t xml:space="preserve"> </w:t>
      </w:r>
      <w:r>
        <w:t>principio</w:t>
      </w:r>
      <w:r>
        <w:rPr>
          <w:spacing w:val="20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diritto</w:t>
      </w:r>
      <w:r>
        <w:rPr>
          <w:spacing w:val="24"/>
        </w:rPr>
        <w:t xml:space="preserve"> </w:t>
      </w:r>
      <w:r>
        <w:t>può</w:t>
      </w:r>
      <w:r>
        <w:rPr>
          <w:spacing w:val="21"/>
        </w:rPr>
        <w:t xml:space="preserve"> </w:t>
      </w:r>
      <w:r>
        <w:t>essere</w:t>
      </w:r>
      <w:r>
        <w:rPr>
          <w:spacing w:val="21"/>
        </w:rPr>
        <w:t xml:space="preserve"> </w:t>
      </w:r>
      <w:r>
        <w:t>formulato</w:t>
      </w:r>
      <w:r>
        <w:rPr>
          <w:spacing w:val="21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diversi</w:t>
      </w:r>
      <w:r>
        <w:rPr>
          <w:spacing w:val="21"/>
        </w:rPr>
        <w:t xml:space="preserve"> </w:t>
      </w:r>
      <w:r>
        <w:t>gradi</w:t>
      </w:r>
      <w:r>
        <w:rPr>
          <w:spacing w:val="-8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specificità/genericità 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astrattezza/concretezza.</w:t>
      </w:r>
    </w:p>
    <w:p w14:paraId="6A1029D2" w14:textId="77777777" w:rsidR="001E3021" w:rsidRDefault="00000000">
      <w:pPr>
        <w:pStyle w:val="Corpotesto"/>
        <w:spacing w:line="360" w:lineRule="auto"/>
        <w:ind w:right="1222"/>
      </w:pPr>
      <w:r>
        <w:t>Se, infatti, si manifesti l’esistenza di una regola generale in cui il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concreto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ricompreso,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principio</w:t>
      </w:r>
      <w:r>
        <w:rPr>
          <w:spacing w:val="1"/>
        </w:rPr>
        <w:t xml:space="preserve"> </w:t>
      </w:r>
      <w:r>
        <w:t>ben</w:t>
      </w:r>
      <w:r>
        <w:rPr>
          <w:spacing w:val="1"/>
        </w:rPr>
        <w:t xml:space="preserve"> </w:t>
      </w:r>
      <w:r>
        <w:t>potrebbe</w:t>
      </w:r>
      <w:r>
        <w:rPr>
          <w:spacing w:val="1"/>
        </w:rPr>
        <w:t xml:space="preserve"> </w:t>
      </w:r>
      <w:r>
        <w:t>essere</w:t>
      </w:r>
      <w:r>
        <w:rPr>
          <w:spacing w:val="-82"/>
        </w:rPr>
        <w:t xml:space="preserve"> </w:t>
      </w:r>
      <w:r>
        <w:t>calibrato su di essa, così fornendo il metro giuridico anche per casi</w:t>
      </w:r>
      <w:r>
        <w:rPr>
          <w:spacing w:val="1"/>
        </w:rPr>
        <w:t xml:space="preserve"> </w:t>
      </w:r>
      <w:r>
        <w:t>diversi.</w:t>
      </w:r>
    </w:p>
    <w:p w14:paraId="0921504F" w14:textId="77777777" w:rsidR="001E3021" w:rsidRDefault="00000000">
      <w:pPr>
        <w:pStyle w:val="Corpotesto"/>
        <w:spacing w:line="360" w:lineRule="auto"/>
        <w:ind w:right="1222"/>
      </w:pPr>
      <w:r>
        <w:t>Non si tratta tuttavia di scelte vincolate, perché un principio di</w:t>
      </w:r>
      <w:r>
        <w:rPr>
          <w:spacing w:val="1"/>
        </w:rPr>
        <w:t xml:space="preserve"> </w:t>
      </w:r>
      <w:r>
        <w:t>diritto resta tale anche se espresso in modo da accogliere soltanto</w:t>
      </w:r>
      <w:r>
        <w:rPr>
          <w:spacing w:val="1"/>
        </w:rPr>
        <w:t xml:space="preserve"> </w:t>
      </w:r>
      <w:r>
        <w:t>l’ambito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questioni</w:t>
      </w:r>
      <w:r>
        <w:rPr>
          <w:spacing w:val="-5"/>
        </w:rPr>
        <w:t xml:space="preserve"> </w:t>
      </w:r>
      <w:r>
        <w:t>giuridiche</w:t>
      </w:r>
      <w:r>
        <w:rPr>
          <w:spacing w:val="-1"/>
        </w:rPr>
        <w:t xml:space="preserve"> </w:t>
      </w:r>
      <w:r>
        <w:t>rilevanti</w:t>
      </w:r>
      <w:r>
        <w:rPr>
          <w:spacing w:val="-1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giudizio</w:t>
      </w:r>
      <w:r>
        <w:rPr>
          <w:spacing w:val="8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quo</w:t>
      </w:r>
      <w:r>
        <w:t>.</w:t>
      </w:r>
    </w:p>
    <w:p w14:paraId="5E129335" w14:textId="77777777" w:rsidR="001E3021" w:rsidRDefault="00000000">
      <w:pPr>
        <w:pStyle w:val="Corpotesto"/>
      </w:pPr>
      <w:r>
        <w:t>La</w:t>
      </w:r>
      <w:r>
        <w:rPr>
          <w:spacing w:val="54"/>
        </w:rPr>
        <w:t xml:space="preserve"> </w:t>
      </w:r>
      <w:r>
        <w:t>scelta,</w:t>
      </w:r>
      <w:r>
        <w:rPr>
          <w:spacing w:val="54"/>
        </w:rPr>
        <w:t xml:space="preserve"> </w:t>
      </w:r>
      <w:r>
        <w:t>anche</w:t>
      </w:r>
      <w:r>
        <w:rPr>
          <w:spacing w:val="56"/>
        </w:rPr>
        <w:t xml:space="preserve"> </w:t>
      </w:r>
      <w:r>
        <w:t>da</w:t>
      </w:r>
      <w:r>
        <w:rPr>
          <w:spacing w:val="54"/>
        </w:rPr>
        <w:t xml:space="preserve"> </w:t>
      </w:r>
      <w:r>
        <w:t>questo</w:t>
      </w:r>
      <w:r>
        <w:rPr>
          <w:spacing w:val="56"/>
        </w:rPr>
        <w:t xml:space="preserve"> </w:t>
      </w:r>
      <w:r>
        <w:t>punto</w:t>
      </w:r>
      <w:r>
        <w:rPr>
          <w:spacing w:val="56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vista,</w:t>
      </w:r>
      <w:r>
        <w:rPr>
          <w:spacing w:val="54"/>
        </w:rPr>
        <w:t xml:space="preserve"> </w:t>
      </w:r>
      <w:r>
        <w:t>è</w:t>
      </w:r>
      <w:r>
        <w:rPr>
          <w:spacing w:val="56"/>
        </w:rPr>
        <w:t xml:space="preserve"> </w:t>
      </w:r>
      <w:r>
        <w:t>inevitabilmente</w:t>
      </w:r>
      <w:r>
        <w:rPr>
          <w:spacing w:val="55"/>
        </w:rPr>
        <w:t xml:space="preserve"> </w:t>
      </w:r>
      <w:r>
        <w:t>del</w:t>
      </w:r>
    </w:p>
    <w:p w14:paraId="09A62E0D" w14:textId="77777777" w:rsidR="001E3021" w:rsidRDefault="00000000">
      <w:pPr>
        <w:pStyle w:val="Corpotesto"/>
        <w:spacing w:before="140"/>
      </w:pPr>
      <w:r>
        <w:t>collegio</w:t>
      </w:r>
      <w:r>
        <w:rPr>
          <w:spacing w:val="12"/>
        </w:rPr>
        <w:t xml:space="preserve"> </w:t>
      </w:r>
      <w:r>
        <w:t>che</w:t>
      </w:r>
      <w:r>
        <w:rPr>
          <w:spacing w:val="12"/>
        </w:rPr>
        <w:t xml:space="preserve"> </w:t>
      </w:r>
      <w:r>
        <w:t>è</w:t>
      </w:r>
      <w:r>
        <w:rPr>
          <w:spacing w:val="13"/>
        </w:rPr>
        <w:t xml:space="preserve"> </w:t>
      </w:r>
      <w:r>
        <w:t>tenuto,</w:t>
      </w:r>
      <w:r>
        <w:rPr>
          <w:spacing w:val="11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effetto</w:t>
      </w:r>
      <w:r>
        <w:rPr>
          <w:spacing w:val="13"/>
        </w:rPr>
        <w:t xml:space="preserve"> </w:t>
      </w:r>
      <w:r>
        <w:t>dell’assegnazione,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fornire</w:t>
      </w:r>
      <w:r>
        <w:rPr>
          <w:spacing w:val="13"/>
        </w:rPr>
        <w:t xml:space="preserve"> </w:t>
      </w:r>
      <w:r>
        <w:t>tutti</w:t>
      </w:r>
      <w:r>
        <w:rPr>
          <w:spacing w:val="12"/>
        </w:rPr>
        <w:t xml:space="preserve"> </w:t>
      </w:r>
      <w:r>
        <w:t>i</w:t>
      </w:r>
    </w:p>
    <w:p w14:paraId="47415B60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315B439F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153E0B1F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083D6E5F" w14:textId="77777777" w:rsidR="001E3021" w:rsidRDefault="001E3021">
      <w:pPr>
        <w:pStyle w:val="Corpotesto"/>
        <w:ind w:left="0"/>
        <w:jc w:val="left"/>
        <w:rPr>
          <w:sz w:val="19"/>
        </w:rPr>
      </w:pPr>
    </w:p>
    <w:p w14:paraId="37BFD847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99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55D8E43F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7CB93786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6205881F">
          <v:shape id="_x0000_s2066" type="#_x0000_t202" style="position:absolute;left:0;text-align:left;margin-left:568pt;margin-top:16.15pt;width:19.85pt;height:786.8pt;z-index:15757312;mso-position-horizontal-relative:page;mso-position-vertical-relative:page" filled="f" stroked="f">
            <v:textbox style="layout-flow:vertical;mso-layout-flow-alt:bottom-to-top" inset="0,0,0,0">
              <w:txbxContent>
                <w:p w14:paraId="57CC3457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68940C6F" w14:textId="77777777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pacing w:val="-1"/>
          <w:sz w:val="24"/>
        </w:rPr>
        <w:t>p</w:t>
      </w:r>
      <w:r>
        <w:rPr>
          <w:sz w:val="24"/>
        </w:rPr>
        <w:t>rin</w:t>
      </w:r>
      <w:r>
        <w:rPr>
          <w:spacing w:val="-1"/>
          <w:sz w:val="24"/>
        </w:rPr>
        <w:t>c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>p</w:t>
      </w:r>
      <w:r>
        <w:rPr>
          <w:sz w:val="24"/>
        </w:rPr>
        <w:t>i</w:t>
      </w:r>
      <w:r>
        <w:rPr>
          <w:spacing w:val="14"/>
          <w:sz w:val="24"/>
        </w:rPr>
        <w:t xml:space="preserve"> </w:t>
      </w:r>
      <w:r>
        <w:rPr>
          <w:spacing w:val="1"/>
          <w:sz w:val="24"/>
        </w:rPr>
        <w:t>u</w:t>
      </w:r>
      <w:r>
        <w:rPr>
          <w:spacing w:val="-1"/>
          <w:sz w:val="24"/>
        </w:rPr>
        <w:t>t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>l</w:t>
      </w:r>
      <w:r>
        <w:rPr>
          <w:sz w:val="24"/>
        </w:rPr>
        <w:t>i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ef</w:t>
      </w:r>
      <w:r>
        <w:rPr>
          <w:spacing w:val="-1"/>
          <w:sz w:val="24"/>
        </w:rPr>
        <w:t>i</w:t>
      </w:r>
      <w:r>
        <w:rPr>
          <w:spacing w:val="1"/>
          <w:sz w:val="24"/>
        </w:rPr>
        <w:t>ni</w:t>
      </w:r>
      <w:r>
        <w:rPr>
          <w:sz w:val="24"/>
        </w:rPr>
        <w:t>re</w:t>
      </w:r>
      <w:r>
        <w:rPr>
          <w:spacing w:val="17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l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g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>udizi</w:t>
      </w:r>
      <w:r>
        <w:rPr>
          <w:sz w:val="24"/>
        </w:rPr>
        <w:t>o</w:t>
      </w:r>
      <w:r>
        <w:rPr>
          <w:spacing w:val="20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8"/>
          <w:sz w:val="24"/>
        </w:rPr>
        <w:t xml:space="preserve"> </w:t>
      </w:r>
      <w:r>
        <w:rPr>
          <w:i/>
          <w:spacing w:val="-1"/>
          <w:sz w:val="24"/>
        </w:rPr>
        <w:t>qu</w:t>
      </w:r>
      <w:r>
        <w:rPr>
          <w:i/>
          <w:spacing w:val="1"/>
          <w:sz w:val="24"/>
        </w:rPr>
        <w:t>o</w:t>
      </w:r>
      <w:r>
        <w:rPr>
          <w:sz w:val="24"/>
        </w:rPr>
        <w:t>,</w:t>
      </w:r>
      <w:r>
        <w:rPr>
          <w:spacing w:val="17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z w:val="24"/>
        </w:rPr>
        <w:t>on</w:t>
      </w:r>
      <w:r>
        <w:rPr>
          <w:spacing w:val="15"/>
          <w:sz w:val="24"/>
        </w:rPr>
        <w:t xml:space="preserve"> </w:t>
      </w:r>
      <w:proofErr w:type="spellStart"/>
      <w:r>
        <w:rPr>
          <w:spacing w:val="-1"/>
          <w:sz w:val="24"/>
        </w:rPr>
        <w:t>n</w:t>
      </w:r>
      <w:r>
        <w:rPr>
          <w:sz w:val="24"/>
        </w:rPr>
        <w:t>ec</w:t>
      </w:r>
      <w:r>
        <w:rPr>
          <w:spacing w:val="-79"/>
          <w:sz w:val="24"/>
        </w:rPr>
        <w:t>e</w:t>
      </w:r>
      <w:proofErr w:type="spellEnd"/>
      <w:r>
        <w:rPr>
          <w:rFonts w:ascii="Arial MT"/>
          <w:color w:val="0000FF"/>
          <w:spacing w:val="-38"/>
          <w:position w:val="18"/>
          <w:sz w:val="16"/>
        </w:rPr>
        <w:t>N</w:t>
      </w:r>
      <w:r>
        <w:rPr>
          <w:spacing w:val="-88"/>
          <w:sz w:val="24"/>
        </w:rPr>
        <w:t>s</w:t>
      </w:r>
      <w:r>
        <w:rPr>
          <w:rFonts w:ascii="Arial MT"/>
          <w:color w:val="0000FF"/>
          <w:spacing w:val="-2"/>
          <w:position w:val="18"/>
          <w:sz w:val="16"/>
        </w:rPr>
        <w:t>u</w:t>
      </w:r>
      <w:r>
        <w:rPr>
          <w:spacing w:val="-125"/>
          <w:sz w:val="24"/>
        </w:rPr>
        <w:t>s</w:t>
      </w:r>
      <w:r>
        <w:rPr>
          <w:rFonts w:ascii="Arial MT"/>
          <w:color w:val="0000FF"/>
          <w:spacing w:val="-10"/>
          <w:position w:val="18"/>
          <w:sz w:val="16"/>
        </w:rPr>
        <w:t>m</w:t>
      </w:r>
      <w:r>
        <w:rPr>
          <w:spacing w:val="-135"/>
          <w:sz w:val="24"/>
        </w:rPr>
        <w:t>a</w:t>
      </w:r>
      <w:proofErr w:type="spellStart"/>
      <w:r>
        <w:rPr>
          <w:rFonts w:ascii="Arial MT"/>
          <w:color w:val="0000FF"/>
          <w:position w:val="18"/>
          <w:sz w:val="16"/>
        </w:rPr>
        <w:t>e</w:t>
      </w:r>
      <w:r>
        <w:rPr>
          <w:rFonts w:ascii="Arial MT"/>
          <w:color w:val="0000FF"/>
          <w:spacing w:val="-8"/>
          <w:position w:val="18"/>
          <w:sz w:val="16"/>
        </w:rPr>
        <w:t>r</w:t>
      </w:r>
      <w:proofErr w:type="spellEnd"/>
      <w:r>
        <w:rPr>
          <w:spacing w:val="-96"/>
          <w:sz w:val="24"/>
        </w:rPr>
        <w:t>r</w:t>
      </w:r>
      <w:r>
        <w:rPr>
          <w:rFonts w:ascii="Arial MT"/>
          <w:color w:val="0000FF"/>
          <w:spacing w:val="6"/>
          <w:position w:val="18"/>
          <w:sz w:val="16"/>
        </w:rPr>
        <w:t>o</w:t>
      </w:r>
      <w:r>
        <w:rPr>
          <w:spacing w:val="-28"/>
          <w:sz w:val="24"/>
        </w:rPr>
        <w:t>i</w:t>
      </w:r>
      <w:r>
        <w:rPr>
          <w:rFonts w:ascii="Arial MT"/>
          <w:color w:val="0000FF"/>
          <w:spacing w:val="-62"/>
          <w:position w:val="18"/>
          <w:sz w:val="16"/>
        </w:rPr>
        <w:t>d</w:t>
      </w:r>
      <w:r>
        <w:rPr>
          <w:spacing w:val="-83"/>
          <w:sz w:val="24"/>
        </w:rPr>
        <w:t>a</w:t>
      </w:r>
      <w:r>
        <w:rPr>
          <w:rFonts w:ascii="Arial MT"/>
          <w:color w:val="0000FF"/>
          <w:position w:val="18"/>
          <w:sz w:val="16"/>
        </w:rPr>
        <w:t xml:space="preserve">i </w:t>
      </w:r>
      <w:r>
        <w:rPr>
          <w:rFonts w:ascii="Arial MT"/>
          <w:color w:val="0000FF"/>
          <w:spacing w:val="-49"/>
          <w:position w:val="18"/>
          <w:sz w:val="16"/>
        </w:rPr>
        <w:t>r</w:t>
      </w:r>
      <w:r>
        <w:rPr>
          <w:spacing w:val="-185"/>
          <w:sz w:val="24"/>
        </w:rPr>
        <w:t>m</w:t>
      </w:r>
      <w:proofErr w:type="spellStart"/>
      <w:r>
        <w:rPr>
          <w:rFonts w:ascii="Arial MT"/>
          <w:color w:val="0000FF"/>
          <w:position w:val="18"/>
          <w:sz w:val="16"/>
        </w:rPr>
        <w:t>ac</w:t>
      </w:r>
      <w:r>
        <w:rPr>
          <w:rFonts w:ascii="Arial MT"/>
          <w:color w:val="0000FF"/>
          <w:spacing w:val="-65"/>
          <w:position w:val="18"/>
          <w:sz w:val="16"/>
        </w:rPr>
        <w:t>c</w:t>
      </w:r>
      <w:proofErr w:type="spellEnd"/>
      <w:r>
        <w:rPr>
          <w:spacing w:val="-79"/>
          <w:sz w:val="24"/>
        </w:rPr>
        <w:t>e</w:t>
      </w:r>
      <w:r>
        <w:rPr>
          <w:rFonts w:ascii="Arial MT"/>
          <w:color w:val="0000FF"/>
          <w:spacing w:val="-10"/>
          <w:position w:val="18"/>
          <w:sz w:val="16"/>
        </w:rPr>
        <w:t>o</w:t>
      </w:r>
      <w:r>
        <w:rPr>
          <w:spacing w:val="-142"/>
          <w:sz w:val="24"/>
        </w:rPr>
        <w:t>n</w:t>
      </w:r>
      <w:proofErr w:type="spellStart"/>
      <w:r>
        <w:rPr>
          <w:rFonts w:ascii="Arial MT"/>
          <w:color w:val="0000FF"/>
          <w:position w:val="18"/>
          <w:sz w:val="16"/>
        </w:rPr>
        <w:t>lt</w:t>
      </w:r>
      <w:r>
        <w:rPr>
          <w:rFonts w:ascii="Arial MT"/>
          <w:color w:val="0000FF"/>
          <w:spacing w:val="-28"/>
          <w:position w:val="18"/>
          <w:sz w:val="16"/>
        </w:rPr>
        <w:t>a</w:t>
      </w:r>
      <w:proofErr w:type="spellEnd"/>
      <w:r>
        <w:rPr>
          <w:spacing w:val="-23"/>
          <w:sz w:val="24"/>
        </w:rPr>
        <w:t>t</w:t>
      </w:r>
      <w:r>
        <w:rPr>
          <w:rFonts w:ascii="Arial MT"/>
          <w:color w:val="0000FF"/>
          <w:spacing w:val="-68"/>
          <w:position w:val="18"/>
          <w:sz w:val="16"/>
        </w:rPr>
        <w:t>g</w:t>
      </w:r>
      <w:r>
        <w:rPr>
          <w:spacing w:val="-76"/>
          <w:sz w:val="24"/>
        </w:rPr>
        <w:t>e</w:t>
      </w:r>
      <w:r>
        <w:rPr>
          <w:rFonts w:ascii="Arial MT"/>
          <w:color w:val="0000FF"/>
          <w:position w:val="18"/>
          <w:sz w:val="16"/>
        </w:rPr>
        <w:t>e</w:t>
      </w:r>
      <w:r>
        <w:rPr>
          <w:rFonts w:ascii="Arial MT"/>
          <w:color w:val="0000FF"/>
          <w:spacing w:val="-2"/>
          <w:position w:val="18"/>
          <w:sz w:val="16"/>
        </w:rPr>
        <w:t>n</w:t>
      </w:r>
      <w:r>
        <w:rPr>
          <w:spacing w:val="-143"/>
          <w:sz w:val="24"/>
        </w:rPr>
        <w:t>a</w:t>
      </w:r>
      <w:proofErr w:type="spellStart"/>
      <w:r>
        <w:rPr>
          <w:rFonts w:ascii="Arial MT"/>
          <w:color w:val="0000FF"/>
          <w:position w:val="18"/>
          <w:sz w:val="16"/>
        </w:rPr>
        <w:t>erale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12ADE8CD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34C8B838" w14:textId="77777777" w:rsidR="001E3021" w:rsidRDefault="00000000">
      <w:pPr>
        <w:pStyle w:val="Corpotesto"/>
        <w:tabs>
          <w:tab w:val="left" w:pos="1516"/>
          <w:tab w:val="left" w:pos="1793"/>
          <w:tab w:val="left" w:pos="2188"/>
          <w:tab w:val="left" w:pos="2305"/>
          <w:tab w:val="left" w:pos="2409"/>
          <w:tab w:val="left" w:pos="2517"/>
          <w:tab w:val="left" w:pos="2557"/>
          <w:tab w:val="left" w:pos="3074"/>
          <w:tab w:val="left" w:pos="3162"/>
          <w:tab w:val="left" w:pos="3205"/>
          <w:tab w:val="left" w:pos="3853"/>
          <w:tab w:val="left" w:pos="3944"/>
          <w:tab w:val="left" w:pos="4121"/>
          <w:tab w:val="left" w:pos="4302"/>
          <w:tab w:val="left" w:pos="4435"/>
          <w:tab w:val="left" w:pos="4560"/>
          <w:tab w:val="left" w:pos="4670"/>
          <w:tab w:val="left" w:pos="5422"/>
          <w:tab w:val="left" w:pos="5532"/>
          <w:tab w:val="left" w:pos="5732"/>
          <w:tab w:val="left" w:pos="5764"/>
          <w:tab w:val="left" w:pos="5942"/>
          <w:tab w:val="left" w:pos="6124"/>
          <w:tab w:val="left" w:pos="6782"/>
          <w:tab w:val="left" w:pos="6897"/>
          <w:tab w:val="left" w:pos="7230"/>
          <w:tab w:val="left" w:pos="7454"/>
          <w:tab w:val="left" w:pos="7663"/>
          <w:tab w:val="left" w:pos="7775"/>
          <w:tab w:val="left" w:pos="7874"/>
        </w:tabs>
        <w:spacing w:before="40" w:line="360" w:lineRule="auto"/>
        <w:ind w:right="1218"/>
        <w:jc w:val="left"/>
      </w:pPr>
      <w:r>
        <w:t>ricercare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principio</w:t>
      </w:r>
      <w:r>
        <w:rPr>
          <w:spacing w:val="10"/>
        </w:rPr>
        <w:t xml:space="preserve"> </w:t>
      </w:r>
      <w:r>
        <w:t>onnicomprensivo</w:t>
      </w:r>
      <w:r>
        <w:rPr>
          <w:spacing w:val="11"/>
        </w:rPr>
        <w:t xml:space="preserve"> </w:t>
      </w:r>
      <w:r>
        <w:t>rispetto</w:t>
      </w:r>
      <w:r>
        <w:rPr>
          <w:spacing w:val="10"/>
        </w:rPr>
        <w:t xml:space="preserve"> </w:t>
      </w:r>
      <w:r>
        <w:t>ad</w:t>
      </w:r>
      <w:r>
        <w:rPr>
          <w:spacing w:val="8"/>
        </w:rPr>
        <w:t xml:space="preserve"> </w:t>
      </w:r>
      <w:r>
        <w:t>altre</w:t>
      </w:r>
      <w:r>
        <w:rPr>
          <w:spacing w:val="10"/>
        </w:rPr>
        <w:t xml:space="preserve"> </w:t>
      </w:r>
      <w:r>
        <w:t>ipotesi.</w:t>
      </w:r>
      <w:r>
        <w:rPr>
          <w:spacing w:val="1"/>
        </w:rPr>
        <w:t xml:space="preserve"> </w:t>
      </w:r>
      <w:r>
        <w:t>Così</w:t>
      </w:r>
      <w:r>
        <w:rPr>
          <w:spacing w:val="65"/>
        </w:rPr>
        <w:t xml:space="preserve"> </w:t>
      </w:r>
      <w:r>
        <w:t>come</w:t>
      </w:r>
      <w:r>
        <w:rPr>
          <w:spacing w:val="68"/>
        </w:rPr>
        <w:t xml:space="preserve"> </w:t>
      </w:r>
      <w:r>
        <w:t>è</w:t>
      </w:r>
      <w:r>
        <w:rPr>
          <w:spacing w:val="67"/>
        </w:rPr>
        <w:t xml:space="preserve"> </w:t>
      </w:r>
      <w:r>
        <w:t>facoltativo</w:t>
      </w:r>
      <w:r>
        <w:rPr>
          <w:spacing w:val="68"/>
        </w:rPr>
        <w:t xml:space="preserve"> </w:t>
      </w:r>
      <w:r>
        <w:t>lo</w:t>
      </w:r>
      <w:r>
        <w:rPr>
          <w:spacing w:val="66"/>
        </w:rPr>
        <w:t xml:space="preserve"> </w:t>
      </w:r>
      <w:r>
        <w:t>spingersi</w:t>
      </w:r>
      <w:r>
        <w:rPr>
          <w:spacing w:val="69"/>
        </w:rPr>
        <w:t xml:space="preserve"> </w:t>
      </w:r>
      <w:r>
        <w:t>ad</w:t>
      </w:r>
      <w:r>
        <w:rPr>
          <w:spacing w:val="66"/>
        </w:rPr>
        <w:t xml:space="preserve"> </w:t>
      </w:r>
      <w:r>
        <w:t>affermare</w:t>
      </w:r>
      <w:r>
        <w:rPr>
          <w:spacing w:val="67"/>
        </w:rPr>
        <w:t xml:space="preserve"> </w:t>
      </w:r>
      <w:r>
        <w:t>il</w:t>
      </w:r>
      <w:r>
        <w:rPr>
          <w:spacing w:val="66"/>
        </w:rPr>
        <w:t xml:space="preserve"> </w:t>
      </w:r>
      <w:r>
        <w:t>principio</w:t>
      </w:r>
      <w:r>
        <w:rPr>
          <w:spacing w:val="66"/>
        </w:rPr>
        <w:t xml:space="preserve"> </w:t>
      </w:r>
      <w:r>
        <w:t>di</w:t>
      </w:r>
      <w:r>
        <w:rPr>
          <w:spacing w:val="-82"/>
        </w:rPr>
        <w:t xml:space="preserve"> </w:t>
      </w:r>
      <w:r>
        <w:t>diritto</w:t>
      </w:r>
      <w:r>
        <w:rPr>
          <w:spacing w:val="63"/>
        </w:rPr>
        <w:t xml:space="preserve"> </w:t>
      </w:r>
      <w:r>
        <w:t>nei</w:t>
      </w:r>
      <w:r>
        <w:rPr>
          <w:spacing w:val="62"/>
        </w:rPr>
        <w:t xml:space="preserve"> </w:t>
      </w:r>
      <w:r>
        <w:t>casi</w:t>
      </w:r>
      <w:r>
        <w:rPr>
          <w:spacing w:val="62"/>
        </w:rPr>
        <w:t xml:space="preserve"> </w:t>
      </w:r>
      <w:r>
        <w:t>di</w:t>
      </w:r>
      <w:r>
        <w:rPr>
          <w:spacing w:val="64"/>
        </w:rPr>
        <w:t xml:space="preserve"> </w:t>
      </w:r>
      <w:r>
        <w:t>cui</w:t>
      </w:r>
      <w:r>
        <w:rPr>
          <w:spacing w:val="61"/>
        </w:rPr>
        <w:t xml:space="preserve"> </w:t>
      </w:r>
      <w:r>
        <w:t>all’art.</w:t>
      </w:r>
      <w:r>
        <w:rPr>
          <w:spacing w:val="65"/>
        </w:rPr>
        <w:t xml:space="preserve"> </w:t>
      </w:r>
      <w:r>
        <w:t>363,</w:t>
      </w:r>
      <w:r>
        <w:rPr>
          <w:spacing w:val="62"/>
        </w:rPr>
        <w:t xml:space="preserve"> </w:t>
      </w:r>
      <w:r>
        <w:t>co.</w:t>
      </w:r>
      <w:r>
        <w:rPr>
          <w:spacing w:val="63"/>
        </w:rPr>
        <w:t xml:space="preserve"> </w:t>
      </w:r>
      <w:r>
        <w:t>3,</w:t>
      </w:r>
      <w:r>
        <w:rPr>
          <w:spacing w:val="61"/>
        </w:rPr>
        <w:t xml:space="preserve"> </w:t>
      </w:r>
      <w:r>
        <w:t>c.p.c.,</w:t>
      </w:r>
      <w:r>
        <w:rPr>
          <w:spacing w:val="62"/>
        </w:rPr>
        <w:t xml:space="preserve"> </w:t>
      </w:r>
      <w:r>
        <w:t>in</w:t>
      </w:r>
      <w:r>
        <w:rPr>
          <w:spacing w:val="63"/>
        </w:rPr>
        <w:t xml:space="preserve"> </w:t>
      </w:r>
      <w:r>
        <w:t>cui</w:t>
      </w:r>
      <w:r>
        <w:rPr>
          <w:spacing w:val="62"/>
        </w:rPr>
        <w:t xml:space="preserve"> </w:t>
      </w:r>
      <w:r>
        <w:t>la</w:t>
      </w:r>
      <w:r>
        <w:rPr>
          <w:spacing w:val="63"/>
        </w:rPr>
        <w:t xml:space="preserve"> </w:t>
      </w:r>
      <w:r>
        <w:t>regola</w:t>
      </w:r>
      <w:r>
        <w:rPr>
          <w:spacing w:val="-82"/>
        </w:rPr>
        <w:t xml:space="preserve"> </w:t>
      </w:r>
      <w:r>
        <w:t>strutturalmente</w:t>
      </w:r>
      <w:r>
        <w:tab/>
      </w:r>
      <w:r>
        <w:tab/>
        <w:t>non</w:t>
      </w:r>
      <w:r>
        <w:tab/>
        <w:t>serve</w:t>
      </w:r>
      <w:r>
        <w:tab/>
      </w:r>
      <w:r>
        <w:tab/>
        <w:t>a</w:t>
      </w:r>
      <w:r>
        <w:tab/>
      </w:r>
      <w:r>
        <w:tab/>
        <w:t>definire</w:t>
      </w:r>
      <w:r>
        <w:tab/>
        <w:t>il</w:t>
      </w:r>
      <w:r>
        <w:tab/>
      </w:r>
      <w:r>
        <w:tab/>
        <w:t>giudizio</w:t>
      </w:r>
      <w:r>
        <w:tab/>
      </w:r>
      <w:r>
        <w:tab/>
        <w:t>tra</w:t>
      </w:r>
      <w:r>
        <w:tab/>
      </w:r>
      <w:r>
        <w:rPr>
          <w:spacing w:val="-1"/>
        </w:rPr>
        <w:t>le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t>parti,</w:t>
      </w:r>
      <w:r>
        <w:rPr>
          <w:spacing w:val="-82"/>
        </w:rPr>
        <w:t xml:space="preserve"> </w:t>
      </w:r>
      <w:r>
        <w:t>analogamente</w:t>
      </w:r>
      <w:r>
        <w:rPr>
          <w:spacing w:val="37"/>
        </w:rPr>
        <w:t xml:space="preserve"> </w:t>
      </w:r>
      <w:r>
        <w:t>anche</w:t>
      </w:r>
      <w:r>
        <w:rPr>
          <w:spacing w:val="36"/>
        </w:rPr>
        <w:t xml:space="preserve"> </w:t>
      </w:r>
      <w:r>
        <w:t>il</w:t>
      </w:r>
      <w:r>
        <w:rPr>
          <w:spacing w:val="34"/>
        </w:rPr>
        <w:t xml:space="preserve"> </w:t>
      </w:r>
      <w:r>
        <w:t>collegio</w:t>
      </w:r>
      <w:r>
        <w:rPr>
          <w:spacing w:val="37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t>rinvio</w:t>
      </w:r>
      <w:r>
        <w:rPr>
          <w:spacing w:val="36"/>
        </w:rPr>
        <w:t xml:space="preserve"> </w:t>
      </w:r>
      <w:r>
        <w:t>pregiudiziale</w:t>
      </w:r>
      <w:r>
        <w:rPr>
          <w:spacing w:val="35"/>
        </w:rPr>
        <w:t xml:space="preserve"> </w:t>
      </w:r>
      <w:r>
        <w:t>deve</w:t>
      </w:r>
      <w:r>
        <w:rPr>
          <w:spacing w:val="36"/>
        </w:rPr>
        <w:t xml:space="preserve"> </w:t>
      </w:r>
      <w:r>
        <w:t>poter</w:t>
      </w:r>
      <w:r>
        <w:rPr>
          <w:spacing w:val="-81"/>
        </w:rPr>
        <w:t xml:space="preserve"> </w:t>
      </w:r>
      <w:r>
        <w:t>valutare</w:t>
      </w:r>
      <w:r>
        <w:tab/>
        <w:t>fino</w:t>
      </w:r>
      <w:r>
        <w:tab/>
        <w:t>a</w:t>
      </w:r>
      <w:r>
        <w:tab/>
      </w:r>
      <w:r>
        <w:tab/>
      </w:r>
      <w:r>
        <w:tab/>
        <w:t>che</w:t>
      </w:r>
      <w:r>
        <w:tab/>
      </w:r>
      <w:r>
        <w:tab/>
      </w:r>
      <w:r>
        <w:tab/>
        <w:t>grado</w:t>
      </w:r>
      <w:r>
        <w:tab/>
      </w:r>
      <w:r>
        <w:tab/>
        <w:t>di</w:t>
      </w:r>
      <w:r>
        <w:tab/>
      </w:r>
      <w:r>
        <w:tab/>
        <w:t>astrattezza</w:t>
      </w:r>
      <w:r>
        <w:tab/>
      </w:r>
      <w:r>
        <w:tab/>
        <w:t>portare</w:t>
      </w:r>
      <w:r>
        <w:tab/>
        <w:t>la</w:t>
      </w:r>
      <w:r>
        <w:tab/>
      </w:r>
      <w:r>
        <w:tab/>
        <w:t>propria</w:t>
      </w:r>
      <w:r>
        <w:rPr>
          <w:spacing w:val="-82"/>
        </w:rPr>
        <w:t xml:space="preserve"> </w:t>
      </w:r>
      <w:r>
        <w:t>pronuncia</w:t>
      </w:r>
      <w:r>
        <w:tab/>
      </w:r>
      <w:r>
        <w:tab/>
        <w:t>ai</w:t>
      </w:r>
      <w:r>
        <w:tab/>
      </w:r>
      <w:r>
        <w:tab/>
        <w:t>sensi</w:t>
      </w:r>
      <w:r>
        <w:tab/>
      </w:r>
      <w:r>
        <w:tab/>
      </w:r>
      <w:r>
        <w:tab/>
        <w:t>dell’art.</w:t>
      </w:r>
      <w:r>
        <w:tab/>
      </w:r>
      <w:r>
        <w:tab/>
        <w:t>363-</w:t>
      </w:r>
      <w:r>
        <w:rPr>
          <w:i/>
        </w:rPr>
        <w:t>bis</w:t>
      </w:r>
      <w:r>
        <w:t>,</w:t>
      </w:r>
      <w:r>
        <w:tab/>
      </w:r>
      <w:r>
        <w:tab/>
        <w:t>c.p.c.,</w:t>
      </w:r>
      <w:r>
        <w:tab/>
        <w:t>senza</w:t>
      </w:r>
      <w:r>
        <w:tab/>
      </w:r>
      <w:r>
        <w:tab/>
      </w:r>
      <w:r>
        <w:rPr>
          <w:spacing w:val="-1"/>
        </w:rPr>
        <w:t>regole</w:t>
      </w:r>
      <w:r>
        <w:rPr>
          <w:spacing w:val="-82"/>
        </w:rPr>
        <w:t xml:space="preserve"> </w:t>
      </w:r>
      <w:r>
        <w:t>predeterminate,</w:t>
      </w:r>
      <w:r>
        <w:tab/>
      </w:r>
      <w:r>
        <w:tab/>
      </w:r>
      <w:r>
        <w:tab/>
        <w:t>ma</w:t>
      </w:r>
      <w:r>
        <w:tab/>
      </w:r>
      <w:r>
        <w:tab/>
        <w:t>con</w:t>
      </w:r>
      <w:r>
        <w:tab/>
        <w:t>l’uso</w:t>
      </w:r>
      <w:r>
        <w:tab/>
      </w:r>
      <w:r>
        <w:tab/>
      </w:r>
      <w:r>
        <w:tab/>
        <w:t>volta</w:t>
      </w:r>
      <w:r>
        <w:tab/>
      </w:r>
      <w:r>
        <w:tab/>
        <w:t>a</w:t>
      </w:r>
      <w:r>
        <w:tab/>
      </w:r>
      <w:r>
        <w:tab/>
      </w:r>
      <w:r>
        <w:tab/>
        <w:t>volta</w:t>
      </w:r>
      <w:r>
        <w:tab/>
        <w:t>accorto</w:t>
      </w:r>
      <w:r>
        <w:rPr>
          <w:spacing w:val="10"/>
        </w:rPr>
        <w:t xml:space="preserve"> </w:t>
      </w:r>
      <w:r>
        <w:t>della</w:t>
      </w:r>
      <w:r>
        <w:rPr>
          <w:spacing w:val="-82"/>
        </w:rPr>
        <w:t xml:space="preserve"> </w:t>
      </w:r>
      <w:r>
        <w:t>discrezionalità</w:t>
      </w:r>
      <w:r>
        <w:rPr>
          <w:spacing w:val="42"/>
        </w:rPr>
        <w:t xml:space="preserve"> </w:t>
      </w:r>
      <w:r>
        <w:t>rispetto</w:t>
      </w:r>
      <w:r>
        <w:rPr>
          <w:spacing w:val="43"/>
        </w:rPr>
        <w:t xml:space="preserve"> </w:t>
      </w:r>
      <w:r>
        <w:t>al</w:t>
      </w:r>
      <w:r>
        <w:rPr>
          <w:spacing w:val="42"/>
        </w:rPr>
        <w:t xml:space="preserve"> </w:t>
      </w:r>
      <w:r>
        <w:t>connotarsi</w:t>
      </w:r>
      <w:r>
        <w:rPr>
          <w:spacing w:val="44"/>
        </w:rPr>
        <w:t xml:space="preserve"> </w:t>
      </w:r>
      <w:r>
        <w:t>delle</w:t>
      </w:r>
      <w:r>
        <w:rPr>
          <w:spacing w:val="43"/>
        </w:rPr>
        <w:t xml:space="preserve"> </w:t>
      </w:r>
      <w:r>
        <w:t>questioni</w:t>
      </w:r>
      <w:r>
        <w:rPr>
          <w:spacing w:val="41"/>
        </w:rPr>
        <w:t xml:space="preserve"> </w:t>
      </w:r>
      <w:r>
        <w:t>giuridiche</w:t>
      </w:r>
      <w:r>
        <w:rPr>
          <w:spacing w:val="-82"/>
        </w:rPr>
        <w:t xml:space="preserve"> </w:t>
      </w:r>
      <w:r>
        <w:t>collaterali a</w:t>
      </w:r>
      <w:r>
        <w:rPr>
          <w:spacing w:val="-2"/>
        </w:rPr>
        <w:t xml:space="preserve"> </w:t>
      </w:r>
      <w:r>
        <w:t>quelle</w:t>
      </w:r>
      <w:r>
        <w:rPr>
          <w:spacing w:val="-3"/>
        </w:rPr>
        <w:t xml:space="preserve"> </w:t>
      </w:r>
      <w:r>
        <w:t>strettamente</w:t>
      </w:r>
      <w:r>
        <w:rPr>
          <w:spacing w:val="-1"/>
        </w:rPr>
        <w:t xml:space="preserve"> </w:t>
      </w:r>
      <w:r>
        <w:t>indotte</w:t>
      </w:r>
      <w:r>
        <w:rPr>
          <w:spacing w:val="1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giudizio</w:t>
      </w:r>
      <w:r>
        <w:rPr>
          <w:spacing w:val="3"/>
        </w:rPr>
        <w:t xml:space="preserve"> </w:t>
      </w:r>
      <w:r>
        <w:rPr>
          <w:i/>
        </w:rPr>
        <w:t>a quo</w:t>
      </w:r>
      <w:r>
        <w:t>.</w:t>
      </w:r>
    </w:p>
    <w:p w14:paraId="13501B95" w14:textId="77777777" w:rsidR="001E3021" w:rsidRDefault="001E3021">
      <w:pPr>
        <w:pStyle w:val="Corpotesto"/>
        <w:ind w:left="0"/>
        <w:jc w:val="left"/>
        <w:rPr>
          <w:sz w:val="36"/>
        </w:rPr>
      </w:pPr>
    </w:p>
    <w:p w14:paraId="033ED170" w14:textId="77777777" w:rsidR="001E3021" w:rsidRDefault="00000000">
      <w:pPr>
        <w:ind w:left="305"/>
        <w:jc w:val="both"/>
        <w:rPr>
          <w:i/>
          <w:sz w:val="24"/>
        </w:rPr>
      </w:pPr>
      <w:r>
        <w:rPr>
          <w:i/>
          <w:sz w:val="24"/>
          <w:u w:val="single"/>
        </w:rPr>
        <w:t>Il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principio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di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diritto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sulla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spettanza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della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Carta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Docente.</w:t>
      </w:r>
    </w:p>
    <w:p w14:paraId="1BF572E8" w14:textId="79CCD032" w:rsidR="001E3021" w:rsidRDefault="00000000">
      <w:pPr>
        <w:pStyle w:val="Paragrafoelenco"/>
        <w:numPr>
          <w:ilvl w:val="0"/>
          <w:numId w:val="6"/>
        </w:numPr>
        <w:tabs>
          <w:tab w:val="left" w:pos="927"/>
        </w:tabs>
        <w:spacing w:before="145" w:line="360" w:lineRule="auto"/>
        <w:ind w:right="1222" w:firstLine="0"/>
        <w:jc w:val="both"/>
        <w:rPr>
          <w:sz w:val="24"/>
        </w:rPr>
      </w:pPr>
      <w:r>
        <w:rPr>
          <w:sz w:val="24"/>
        </w:rPr>
        <w:t>Iniziando,</w:t>
      </w:r>
      <w:r>
        <w:rPr>
          <w:spacing w:val="1"/>
          <w:sz w:val="24"/>
        </w:rPr>
        <w:t xml:space="preserve"> </w:t>
      </w:r>
      <w:r>
        <w:rPr>
          <w:sz w:val="24"/>
        </w:rPr>
        <w:t>dunque,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profilo</w:t>
      </w:r>
      <w:r>
        <w:rPr>
          <w:spacing w:val="1"/>
          <w:sz w:val="24"/>
        </w:rPr>
        <w:t xml:space="preserve"> </w:t>
      </w:r>
      <w:r>
        <w:rPr>
          <w:sz w:val="24"/>
        </w:rPr>
        <w:t>riguardante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tema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spettanza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Carta</w:t>
      </w:r>
      <w:r>
        <w:rPr>
          <w:spacing w:val="1"/>
          <w:sz w:val="24"/>
        </w:rPr>
        <w:t xml:space="preserve"> </w:t>
      </w:r>
      <w:r>
        <w:rPr>
          <w:sz w:val="24"/>
        </w:rPr>
        <w:t>Docente,</w:t>
      </w:r>
      <w:r>
        <w:rPr>
          <w:spacing w:val="1"/>
          <w:sz w:val="24"/>
        </w:rPr>
        <w:t xml:space="preserve"> </w:t>
      </w:r>
      <w:r>
        <w:rPr>
          <w:sz w:val="24"/>
        </w:rPr>
        <w:t>quanto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precedenza</w:t>
      </w:r>
      <w:r>
        <w:rPr>
          <w:spacing w:val="1"/>
          <w:sz w:val="24"/>
        </w:rPr>
        <w:t xml:space="preserve"> </w:t>
      </w:r>
      <w:r>
        <w:rPr>
          <w:sz w:val="24"/>
        </w:rPr>
        <w:t>argomentato porta a concludere che, a chi sia stato incaricato di</w:t>
      </w:r>
      <w:r>
        <w:rPr>
          <w:spacing w:val="1"/>
          <w:sz w:val="24"/>
        </w:rPr>
        <w:t xml:space="preserve"> </w:t>
      </w:r>
      <w:r>
        <w:rPr>
          <w:sz w:val="24"/>
        </w:rPr>
        <w:t>supplenze di cui all’art. 4, co. 1 e 2, della L. n. 124/1999, essa</w:t>
      </w:r>
      <w:r>
        <w:rPr>
          <w:spacing w:val="1"/>
          <w:sz w:val="24"/>
        </w:rPr>
        <w:t xml:space="preserve"> </w:t>
      </w:r>
      <w:r>
        <w:rPr>
          <w:sz w:val="24"/>
        </w:rPr>
        <w:t>effettivamente spetti ed in misura piena e tale conclusione è, come</w:t>
      </w:r>
      <w:r>
        <w:rPr>
          <w:spacing w:val="1"/>
          <w:sz w:val="24"/>
        </w:rPr>
        <w:t xml:space="preserve"> </w:t>
      </w:r>
      <w:r>
        <w:rPr>
          <w:sz w:val="24"/>
        </w:rPr>
        <w:t>si è detto, sufficiente per quanto necessario alla definizione del</w:t>
      </w:r>
      <w:r>
        <w:rPr>
          <w:spacing w:val="1"/>
          <w:sz w:val="24"/>
        </w:rPr>
        <w:t xml:space="preserve"> </w:t>
      </w:r>
      <w:r>
        <w:rPr>
          <w:sz w:val="24"/>
        </w:rPr>
        <w:t>giudizio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scaturito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rinvio pregiudiziale.</w:t>
      </w:r>
    </w:p>
    <w:p w14:paraId="3245F11F" w14:textId="77777777" w:rsidR="001E3021" w:rsidRDefault="00000000">
      <w:pPr>
        <w:pStyle w:val="Corpotesto"/>
        <w:spacing w:line="362" w:lineRule="auto"/>
        <w:ind w:right="1227"/>
      </w:pPr>
      <w:r>
        <w:t>Il tema delle supplenze temporanee sollecita, del resto, valutazioni</w:t>
      </w:r>
      <w:r>
        <w:rPr>
          <w:spacing w:val="1"/>
        </w:rPr>
        <w:t xml:space="preserve"> </w:t>
      </w:r>
      <w:r>
        <w:t>ulteriori</w:t>
      </w:r>
      <w:r>
        <w:rPr>
          <w:spacing w:val="-1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piano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 xml:space="preserve">diritto </w:t>
      </w:r>
      <w:proofErr w:type="spellStart"/>
      <w:r>
        <w:t>eurounitario</w:t>
      </w:r>
      <w:proofErr w:type="spellEnd"/>
      <w:r>
        <w:t>.</w:t>
      </w:r>
    </w:p>
    <w:p w14:paraId="403FFDA4" w14:textId="77777777" w:rsidR="001E3021" w:rsidRDefault="00000000">
      <w:pPr>
        <w:pStyle w:val="Corpotesto"/>
        <w:spacing w:line="360" w:lineRule="auto"/>
        <w:ind w:right="1225"/>
      </w:pPr>
      <w:r>
        <w:t>Vi può essere infatti da apprezzare quale sia la relazione tra le</w:t>
      </w:r>
      <w:r>
        <w:rPr>
          <w:spacing w:val="1"/>
        </w:rPr>
        <w:t xml:space="preserve"> </w:t>
      </w:r>
      <w:r>
        <w:t>ragioni</w:t>
      </w:r>
      <w:r>
        <w:rPr>
          <w:spacing w:val="1"/>
        </w:rPr>
        <w:t xml:space="preserve"> </w:t>
      </w:r>
      <w:r>
        <w:t>obiettive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politica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perseguite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legislatore</w:t>
      </w:r>
      <w:r>
        <w:rPr>
          <w:spacing w:val="-82"/>
        </w:rPr>
        <w:t xml:space="preserve"> </w:t>
      </w:r>
      <w:r>
        <w:t>interno</w:t>
      </w:r>
      <w:r>
        <w:rPr>
          <w:spacing w:val="38"/>
        </w:rPr>
        <w:t xml:space="preserve"> </w:t>
      </w:r>
      <w:r>
        <w:t>nei</w:t>
      </w:r>
      <w:r>
        <w:rPr>
          <w:spacing w:val="38"/>
        </w:rPr>
        <w:t xml:space="preserve"> </w:t>
      </w:r>
      <w:r>
        <w:t>termini</w:t>
      </w:r>
      <w:r>
        <w:rPr>
          <w:spacing w:val="38"/>
        </w:rPr>
        <w:t xml:space="preserve"> </w:t>
      </w:r>
      <w:r>
        <w:t>sopra</w:t>
      </w:r>
      <w:r>
        <w:rPr>
          <w:spacing w:val="38"/>
        </w:rPr>
        <w:t xml:space="preserve"> </w:t>
      </w:r>
      <w:r>
        <w:t>descritti</w:t>
      </w:r>
      <w:r>
        <w:rPr>
          <w:spacing w:val="36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minore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maggiore</w:t>
      </w:r>
      <w:r>
        <w:rPr>
          <w:spacing w:val="38"/>
        </w:rPr>
        <w:t xml:space="preserve"> </w:t>
      </w:r>
      <w:r>
        <w:t>durata</w:t>
      </w:r>
      <w:r>
        <w:rPr>
          <w:spacing w:val="-8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lavoro,</w:t>
      </w:r>
      <w:r>
        <w:rPr>
          <w:spacing w:val="1"/>
        </w:rPr>
        <w:t xml:space="preserve"> </w:t>
      </w:r>
      <w:r>
        <w:t>considerando</w:t>
      </w:r>
      <w:r>
        <w:rPr>
          <w:spacing w:val="1"/>
        </w:rPr>
        <w:t xml:space="preserve"> </w:t>
      </w:r>
      <w:r>
        <w:t>altresì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fatto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l’ordinamento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prevede</w:t>
      </w:r>
      <w:r>
        <w:rPr>
          <w:spacing w:val="1"/>
        </w:rPr>
        <w:t xml:space="preserve"> </w:t>
      </w:r>
      <w:r>
        <w:t>quel</w:t>
      </w:r>
      <w:r>
        <w:rPr>
          <w:spacing w:val="1"/>
        </w:rPr>
        <w:t xml:space="preserve"> </w:t>
      </w:r>
      <w:r>
        <w:t>beneficio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unica</w:t>
      </w:r>
      <w:r>
        <w:rPr>
          <w:spacing w:val="1"/>
        </w:rPr>
        <w:t xml:space="preserve"> </w:t>
      </w:r>
      <w:r>
        <w:t>possibile</w:t>
      </w:r>
      <w:r>
        <w:rPr>
          <w:spacing w:val="-82"/>
        </w:rPr>
        <w:t xml:space="preserve"> </w:t>
      </w:r>
      <w:r>
        <w:t>misura</w:t>
      </w:r>
      <w:r>
        <w:rPr>
          <w:spacing w:val="-1"/>
        </w:rPr>
        <w:t xml:space="preserve"> </w:t>
      </w:r>
      <w:r>
        <w:t>formativa.</w:t>
      </w:r>
    </w:p>
    <w:p w14:paraId="71F24C13" w14:textId="77777777" w:rsidR="001E3021" w:rsidRDefault="00000000">
      <w:pPr>
        <w:pStyle w:val="Corpotesto"/>
        <w:spacing w:line="360" w:lineRule="auto"/>
        <w:ind w:right="1220"/>
      </w:pPr>
      <w:r>
        <w:t>Non</w:t>
      </w:r>
      <w:r>
        <w:rPr>
          <w:spacing w:val="1"/>
        </w:rPr>
        <w:t xml:space="preserve"> </w:t>
      </w:r>
      <w:r>
        <w:t>potendosi</w:t>
      </w:r>
      <w:r>
        <w:rPr>
          <w:spacing w:val="1"/>
        </w:rPr>
        <w:t xml:space="preserve"> </w:t>
      </w:r>
      <w:r>
        <w:t>poi</w:t>
      </w:r>
      <w:r>
        <w:rPr>
          <w:spacing w:val="1"/>
        </w:rPr>
        <w:t xml:space="preserve"> </w:t>
      </w:r>
      <w:r>
        <w:t>trascurare,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tale</w:t>
      </w:r>
      <w:r>
        <w:rPr>
          <w:spacing w:val="1"/>
        </w:rPr>
        <w:t xml:space="preserve"> </w:t>
      </w:r>
      <w:r>
        <w:t>logica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parcellizzata,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l’art.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dell’Accordo</w:t>
      </w:r>
      <w:r>
        <w:rPr>
          <w:spacing w:val="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prevede che è «</w:t>
      </w:r>
      <w:r>
        <w:rPr>
          <w:i/>
        </w:rPr>
        <w:t>nella misura del possibile</w:t>
      </w:r>
      <w:r>
        <w:t>» che i datori di lavoro</w:t>
      </w:r>
      <w:r>
        <w:rPr>
          <w:spacing w:val="1"/>
        </w:rPr>
        <w:t xml:space="preserve"> </w:t>
      </w:r>
      <w:r>
        <w:t>sono</w:t>
      </w:r>
      <w:r>
        <w:rPr>
          <w:spacing w:val="21"/>
        </w:rPr>
        <w:t xml:space="preserve"> </w:t>
      </w:r>
      <w:r>
        <w:t>indirizzati</w:t>
      </w:r>
      <w:r>
        <w:rPr>
          <w:spacing w:val="19"/>
        </w:rPr>
        <w:t xml:space="preserve"> </w:t>
      </w:r>
      <w:r>
        <w:t>ad</w:t>
      </w:r>
      <w:r>
        <w:rPr>
          <w:spacing w:val="22"/>
        </w:rPr>
        <w:t xml:space="preserve"> </w:t>
      </w:r>
      <w:r>
        <w:t>agevolare</w:t>
      </w:r>
      <w:r>
        <w:rPr>
          <w:spacing w:val="22"/>
        </w:rPr>
        <w:t xml:space="preserve"> </w:t>
      </w:r>
      <w:r>
        <w:t>l'accesso</w:t>
      </w:r>
      <w:r>
        <w:rPr>
          <w:spacing w:val="21"/>
        </w:rPr>
        <w:t xml:space="preserve"> </w:t>
      </w:r>
      <w:r>
        <w:t>dei</w:t>
      </w:r>
      <w:r>
        <w:rPr>
          <w:spacing w:val="19"/>
        </w:rPr>
        <w:t xml:space="preserve"> </w:t>
      </w:r>
      <w:r>
        <w:t>lavoratori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tempo</w:t>
      </w:r>
    </w:p>
    <w:p w14:paraId="775D6A63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55C750F9" w14:textId="77777777" w:rsidR="001E3021" w:rsidRDefault="001E3021">
      <w:pPr>
        <w:pStyle w:val="Corpotesto"/>
        <w:spacing w:before="8"/>
        <w:ind w:left="0"/>
        <w:jc w:val="left"/>
        <w:rPr>
          <w:sz w:val="18"/>
        </w:rPr>
      </w:pPr>
    </w:p>
    <w:p w14:paraId="5A7A47C8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2020B001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210CE2DE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2C29324A">
          <v:shape id="_x0000_s2065" type="#_x0000_t202" style="position:absolute;left:0;text-align:left;margin-left:568pt;margin-top:16.15pt;width:19.85pt;height:786.8pt;z-index:15758336;mso-position-horizontal-relative:page;mso-position-vertical-relative:page" filled="f" stroked="f">
            <v:textbox style="layout-flow:vertical;mso-layout-flow-alt:bottom-to-top" inset="0,0,0,0">
              <w:txbxContent>
                <w:p w14:paraId="4B99736F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06682396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-1"/>
          <w:sz w:val="24"/>
        </w:rPr>
        <w:t>t</w:t>
      </w:r>
      <w:r>
        <w:rPr>
          <w:sz w:val="24"/>
        </w:rPr>
        <w:t>ermi</w:t>
      </w:r>
      <w:r>
        <w:rPr>
          <w:spacing w:val="-2"/>
          <w:sz w:val="24"/>
        </w:rPr>
        <w:t>n</w:t>
      </w:r>
      <w:r>
        <w:rPr>
          <w:sz w:val="24"/>
        </w:rPr>
        <w:t>a</w:t>
      </w:r>
      <w:r>
        <w:rPr>
          <w:spacing w:val="-2"/>
          <w:sz w:val="24"/>
        </w:rPr>
        <w:t>t</w:t>
      </w:r>
      <w:r>
        <w:rPr>
          <w:sz w:val="24"/>
        </w:rPr>
        <w:t>o 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>p</w:t>
      </w:r>
      <w:r>
        <w:rPr>
          <w:spacing w:val="-1"/>
          <w:sz w:val="24"/>
        </w:rPr>
        <w:t>p</w:t>
      </w:r>
      <w:r>
        <w:rPr>
          <w:sz w:val="24"/>
        </w:rPr>
        <w:t>ort</w:t>
      </w:r>
      <w:r>
        <w:rPr>
          <w:spacing w:val="-1"/>
          <w:sz w:val="24"/>
        </w:rPr>
        <w:t>un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>t</w:t>
      </w:r>
      <w:r>
        <w:rPr>
          <w:sz w:val="24"/>
        </w:rPr>
        <w:t>à di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>m</w:t>
      </w:r>
      <w:r>
        <w:rPr>
          <w:sz w:val="24"/>
        </w:rPr>
        <w:t>az</w:t>
      </w:r>
      <w:r>
        <w:rPr>
          <w:spacing w:val="-1"/>
          <w:sz w:val="24"/>
        </w:rPr>
        <w:t>io</w:t>
      </w:r>
      <w:r>
        <w:rPr>
          <w:spacing w:val="1"/>
          <w:sz w:val="24"/>
        </w:rPr>
        <w:t>n</w:t>
      </w:r>
      <w:r>
        <w:rPr>
          <w:sz w:val="24"/>
        </w:rPr>
        <w:t>e a</w:t>
      </w:r>
      <w:r>
        <w:rPr>
          <w:spacing w:val="-2"/>
          <w:sz w:val="24"/>
        </w:rPr>
        <w:t>d</w:t>
      </w:r>
      <w:r>
        <w:rPr>
          <w:sz w:val="24"/>
        </w:rPr>
        <w:t>e</w:t>
      </w:r>
      <w:r>
        <w:rPr>
          <w:spacing w:val="-1"/>
          <w:sz w:val="24"/>
        </w:rPr>
        <w:t>gu</w:t>
      </w:r>
      <w:r>
        <w:rPr>
          <w:sz w:val="24"/>
        </w:rPr>
        <w:t>a</w:t>
      </w:r>
      <w:r>
        <w:rPr>
          <w:spacing w:val="-2"/>
          <w:sz w:val="24"/>
        </w:rPr>
        <w:t>t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p</w:t>
      </w:r>
      <w:r>
        <w:rPr>
          <w:rFonts w:ascii="Arial MT" w:hAnsi="Arial MT"/>
          <w:color w:val="0000FF"/>
          <w:spacing w:val="-114"/>
          <w:position w:val="18"/>
          <w:sz w:val="16"/>
        </w:rPr>
        <w:t>N</w:t>
      </w:r>
      <w:r>
        <w:rPr>
          <w:spacing w:val="-30"/>
          <w:sz w:val="24"/>
        </w:rPr>
        <w:t>e</w:t>
      </w:r>
      <w:r>
        <w:rPr>
          <w:rFonts w:ascii="Arial MT" w:hAnsi="Arial MT"/>
          <w:color w:val="0000FF"/>
          <w:spacing w:val="-60"/>
          <w:position w:val="18"/>
          <w:sz w:val="16"/>
        </w:rPr>
        <w:t>u</w:t>
      </w:r>
      <w:r>
        <w:rPr>
          <w:spacing w:val="-44"/>
          <w:sz w:val="24"/>
        </w:rPr>
        <w:t>r</w:t>
      </w:r>
      <w:r>
        <w:rPr>
          <w:rFonts w:ascii="Arial MT" w:hAnsi="Arial MT"/>
          <w:color w:val="0000FF"/>
          <w:spacing w:val="-6"/>
          <w:position w:val="18"/>
          <w:sz w:val="16"/>
        </w:rPr>
        <w:t>m</w:t>
      </w:r>
      <w:r>
        <w:rPr>
          <w:spacing w:val="-139"/>
          <w:sz w:val="24"/>
        </w:rPr>
        <w:t>a</w:t>
      </w:r>
      <w:proofErr w:type="spellStart"/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4"/>
          <w:position w:val="18"/>
          <w:sz w:val="16"/>
        </w:rPr>
        <w:t>r</w:t>
      </w:r>
      <w:proofErr w:type="spellEnd"/>
      <w:r>
        <w:rPr>
          <w:spacing w:val="-149"/>
          <w:sz w:val="24"/>
        </w:rPr>
        <w:t>u</w:t>
      </w:r>
      <w:r>
        <w:rPr>
          <w:rFonts w:ascii="Arial MT" w:hAnsi="Arial MT"/>
          <w:color w:val="0000FF"/>
          <w:position w:val="18"/>
          <w:sz w:val="16"/>
        </w:rPr>
        <w:t xml:space="preserve">o </w:t>
      </w:r>
      <w:r>
        <w:rPr>
          <w:rFonts w:ascii="Arial MT" w:hAnsi="Arial MT"/>
          <w:color w:val="0000FF"/>
          <w:spacing w:val="-73"/>
          <w:position w:val="18"/>
          <w:sz w:val="16"/>
        </w:rPr>
        <w:t>d</w:t>
      </w:r>
      <w:r>
        <w:rPr>
          <w:spacing w:val="-162"/>
          <w:sz w:val="24"/>
        </w:rPr>
        <w:t>m</w:t>
      </w:r>
      <w:r>
        <w:rPr>
          <w:rFonts w:ascii="Arial MT" w:hAnsi="Arial MT"/>
          <w:color w:val="0000FF"/>
          <w:position w:val="18"/>
          <w:sz w:val="16"/>
        </w:rPr>
        <w:t xml:space="preserve">i </w:t>
      </w:r>
      <w:proofErr w:type="spellStart"/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62"/>
          <w:position w:val="18"/>
          <w:sz w:val="16"/>
        </w:rPr>
        <w:t>a</w:t>
      </w:r>
      <w:proofErr w:type="spellEnd"/>
      <w:r>
        <w:rPr>
          <w:spacing w:val="-82"/>
          <w:sz w:val="24"/>
        </w:rPr>
        <w:t>e</w:t>
      </w:r>
      <w:r>
        <w:rPr>
          <w:rFonts w:ascii="Arial MT" w:hAnsi="Arial MT"/>
          <w:color w:val="0000FF"/>
          <w:position w:val="18"/>
          <w:sz w:val="16"/>
        </w:rPr>
        <w:t>c</w:t>
      </w:r>
      <w:r>
        <w:rPr>
          <w:rFonts w:ascii="Arial MT" w:hAnsi="Arial MT"/>
          <w:color w:val="0000FF"/>
          <w:spacing w:val="-79"/>
          <w:position w:val="18"/>
          <w:sz w:val="16"/>
        </w:rPr>
        <w:t>c</w:t>
      </w:r>
      <w:r>
        <w:rPr>
          <w:spacing w:val="-74"/>
          <w:sz w:val="24"/>
        </w:rPr>
        <w:t>n</w:t>
      </w:r>
      <w:r>
        <w:rPr>
          <w:rFonts w:ascii="Arial MT" w:hAnsi="Arial MT"/>
          <w:color w:val="0000FF"/>
          <w:spacing w:val="-16"/>
          <w:position w:val="18"/>
          <w:sz w:val="16"/>
        </w:rPr>
        <w:t>o</w:t>
      </w:r>
      <w:r>
        <w:rPr>
          <w:spacing w:val="-79"/>
          <w:sz w:val="24"/>
        </w:rPr>
        <w:t>t</w:t>
      </w:r>
      <w:r>
        <w:rPr>
          <w:rFonts w:ascii="Arial MT" w:hAnsi="Arial MT"/>
          <w:color w:val="0000FF"/>
          <w:position w:val="18"/>
          <w:sz w:val="16"/>
        </w:rPr>
        <w:t>l</w:t>
      </w:r>
      <w:r>
        <w:rPr>
          <w:rFonts w:ascii="Arial MT" w:hAnsi="Arial MT"/>
          <w:color w:val="0000FF"/>
          <w:spacing w:val="-3"/>
          <w:position w:val="18"/>
          <w:sz w:val="16"/>
        </w:rPr>
        <w:t>t</w:t>
      </w:r>
      <w:r>
        <w:rPr>
          <w:spacing w:val="-142"/>
          <w:sz w:val="24"/>
        </w:rPr>
        <w:t>a</w:t>
      </w:r>
      <w:proofErr w:type="spellStart"/>
      <w:r>
        <w:rPr>
          <w:rFonts w:ascii="Arial MT" w:hAnsi="Arial MT"/>
          <w:color w:val="0000FF"/>
          <w:position w:val="18"/>
          <w:sz w:val="16"/>
        </w:rPr>
        <w:t>a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</w:t>
      </w:r>
      <w:r>
        <w:rPr>
          <w:rFonts w:ascii="Arial MT" w:hAnsi="Arial MT"/>
          <w:color w:val="0000FF"/>
          <w:spacing w:val="-81"/>
          <w:position w:val="18"/>
          <w:sz w:val="16"/>
        </w:rPr>
        <w:t>g</w:t>
      </w:r>
      <w:r>
        <w:rPr>
          <w:spacing w:val="-22"/>
          <w:sz w:val="24"/>
        </w:rPr>
        <w:t>r</w:t>
      </w:r>
      <w:r>
        <w:rPr>
          <w:rFonts w:ascii="Arial MT" w:hAnsi="Arial MT"/>
          <w:color w:val="0000FF"/>
          <w:spacing w:val="-67"/>
          <w:position w:val="18"/>
          <w:sz w:val="16"/>
        </w:rPr>
        <w:t>e</w:t>
      </w:r>
      <w:r>
        <w:rPr>
          <w:spacing w:val="-85"/>
          <w:sz w:val="24"/>
        </w:rPr>
        <w:t>n</w:t>
      </w:r>
      <w:proofErr w:type="spellStart"/>
      <w:r>
        <w:rPr>
          <w:rFonts w:ascii="Arial MT" w:hAnsi="Arial MT"/>
          <w:color w:val="0000FF"/>
          <w:spacing w:val="-4"/>
          <w:position w:val="18"/>
          <w:sz w:val="16"/>
        </w:rPr>
        <w:t>n</w:t>
      </w:r>
      <w:proofErr w:type="spellEnd"/>
      <w:r>
        <w:rPr>
          <w:spacing w:val="-140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erale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6429E929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36E2C886" w14:textId="77777777" w:rsidR="001E3021" w:rsidRDefault="00000000">
      <w:pPr>
        <w:pStyle w:val="Corpotesto"/>
        <w:spacing w:before="40" w:line="360" w:lineRule="auto"/>
        <w:ind w:right="1223"/>
      </w:pPr>
      <w:r>
        <w:t>le</w:t>
      </w:r>
      <w:r>
        <w:rPr>
          <w:spacing w:val="1"/>
        </w:rPr>
        <w:t xml:space="preserve"> </w:t>
      </w:r>
      <w:r>
        <w:t>qualifiche,</w:t>
      </w:r>
      <w:r>
        <w:rPr>
          <w:spacing w:val="1"/>
        </w:rPr>
        <w:t xml:space="preserve"> </w:t>
      </w:r>
      <w:r>
        <w:t>promuoverne</w:t>
      </w:r>
      <w:r>
        <w:rPr>
          <w:spacing w:val="1"/>
        </w:rPr>
        <w:t xml:space="preserve"> </w:t>
      </w:r>
      <w:r>
        <w:t>la carriera e</w:t>
      </w:r>
      <w:r>
        <w:rPr>
          <w:spacing w:val="1"/>
        </w:rPr>
        <w:t xml:space="preserve"> </w:t>
      </w:r>
      <w:r>
        <w:t>migliorarne</w:t>
      </w:r>
      <w:r>
        <w:rPr>
          <w:spacing w:val="1"/>
        </w:rPr>
        <w:t xml:space="preserve"> </w:t>
      </w:r>
      <w:r>
        <w:t>la mobilità</w:t>
      </w:r>
      <w:r>
        <w:rPr>
          <w:spacing w:val="1"/>
        </w:rPr>
        <w:t xml:space="preserve"> </w:t>
      </w:r>
      <w:r>
        <w:t>occupazionale, il che evidentemente apre, nella complessità anche</w:t>
      </w:r>
      <w:r>
        <w:rPr>
          <w:spacing w:val="1"/>
        </w:rPr>
        <w:t xml:space="preserve"> </w:t>
      </w:r>
      <w:r>
        <w:t>finanziaria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scolastico,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inevitabili</w:t>
      </w:r>
      <w:r>
        <w:rPr>
          <w:spacing w:val="1"/>
        </w:rPr>
        <w:t xml:space="preserve"> </w:t>
      </w:r>
      <w:r>
        <w:t>distinguo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diversificazioni.</w:t>
      </w:r>
    </w:p>
    <w:p w14:paraId="35339578" w14:textId="77777777" w:rsidR="001E3021" w:rsidRDefault="00000000">
      <w:pPr>
        <w:pStyle w:val="Corpotesto"/>
        <w:spacing w:line="360" w:lineRule="auto"/>
        <w:ind w:right="1217"/>
      </w:pPr>
      <w:r>
        <w:t>La complessità di tali ulteriori temi ed i possibili dubbi sul piano del</w:t>
      </w:r>
      <w:r>
        <w:rPr>
          <w:spacing w:val="1"/>
        </w:rPr>
        <w:t xml:space="preserve"> </w:t>
      </w:r>
      <w:r>
        <w:t xml:space="preserve">diritto </w:t>
      </w:r>
      <w:proofErr w:type="spellStart"/>
      <w:r>
        <w:t>unionale</w:t>
      </w:r>
      <w:proofErr w:type="spellEnd"/>
      <w:r>
        <w:t>, così come l’articolarsi di tali questioni su scenari</w:t>
      </w:r>
      <w:r>
        <w:rPr>
          <w:spacing w:val="1"/>
        </w:rPr>
        <w:t xml:space="preserve"> </w:t>
      </w:r>
      <w:r>
        <w:t xml:space="preserve">che sono totalmente estranei al giudizio </w:t>
      </w:r>
      <w:r>
        <w:rPr>
          <w:i/>
        </w:rPr>
        <w:t xml:space="preserve">a quo </w:t>
      </w:r>
      <w:r>
        <w:t>consiglia pertanto di</w:t>
      </w:r>
      <w:r>
        <w:rPr>
          <w:spacing w:val="1"/>
        </w:rPr>
        <w:t xml:space="preserve"> </w:t>
      </w:r>
      <w:r>
        <w:t>non affrontare qui i diversi profili del se, nei casi di supplenze</w:t>
      </w:r>
      <w:r>
        <w:rPr>
          <w:spacing w:val="1"/>
        </w:rPr>
        <w:t xml:space="preserve"> </w:t>
      </w:r>
      <w:r>
        <w:t xml:space="preserve">temporanee, non spetti nulla oppure si applichi una regola </w:t>
      </w:r>
      <w:r>
        <w:rPr>
          <w:i/>
        </w:rPr>
        <w:t>pro rata</w:t>
      </w:r>
      <w:r>
        <w:rPr>
          <w:i/>
          <w:spacing w:val="1"/>
        </w:rPr>
        <w:t xml:space="preserve"> </w:t>
      </w:r>
      <w:r>
        <w:rPr>
          <w:i/>
        </w:rPr>
        <w:t>temporis</w:t>
      </w:r>
      <w:r>
        <w:rPr>
          <w:i/>
          <w:spacing w:val="21"/>
        </w:rPr>
        <w:t xml:space="preserve"> </w:t>
      </w:r>
      <w:r>
        <w:t>(art.</w:t>
      </w:r>
      <w:r>
        <w:rPr>
          <w:spacing w:val="20"/>
        </w:rPr>
        <w:t xml:space="preserve"> </w:t>
      </w:r>
      <w:r>
        <w:t>4,</w:t>
      </w:r>
      <w:r>
        <w:rPr>
          <w:spacing w:val="20"/>
        </w:rPr>
        <w:t xml:space="preserve"> </w:t>
      </w:r>
      <w:r>
        <w:t>punto</w:t>
      </w:r>
      <w:r>
        <w:rPr>
          <w:spacing w:val="22"/>
        </w:rPr>
        <w:t xml:space="preserve"> </w:t>
      </w:r>
      <w:r>
        <w:t>2,</w:t>
      </w:r>
      <w:r>
        <w:rPr>
          <w:spacing w:val="20"/>
        </w:rPr>
        <w:t xml:space="preserve"> </w:t>
      </w:r>
      <w:r>
        <w:t>dell’Accordo</w:t>
      </w:r>
      <w:r>
        <w:rPr>
          <w:spacing w:val="21"/>
        </w:rPr>
        <w:t xml:space="preserve"> </w:t>
      </w:r>
      <w:r>
        <w:t>Quadro),</w:t>
      </w:r>
      <w:r>
        <w:rPr>
          <w:spacing w:val="21"/>
        </w:rPr>
        <w:t xml:space="preserve"> </w:t>
      </w:r>
      <w:r>
        <w:t>tale</w:t>
      </w:r>
      <w:r>
        <w:rPr>
          <w:spacing w:val="20"/>
        </w:rPr>
        <w:t xml:space="preserve"> </w:t>
      </w:r>
      <w:r>
        <w:t>da</w:t>
      </w:r>
      <w:r>
        <w:rPr>
          <w:spacing w:val="21"/>
        </w:rPr>
        <w:t xml:space="preserve"> </w:t>
      </w:r>
      <w:r>
        <w:t>ricalibrare</w:t>
      </w:r>
      <w:r>
        <w:rPr>
          <w:spacing w:val="-8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misura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beneficio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ragione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ridursi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periodi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insegnamento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dell’incidenza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esso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didattica;</w:t>
      </w:r>
      <w:r>
        <w:rPr>
          <w:spacing w:val="1"/>
        </w:rPr>
        <w:t xml:space="preserve"> </w:t>
      </w:r>
      <w:r>
        <w:t>oppure,</w:t>
      </w:r>
      <w:r>
        <w:rPr>
          <w:spacing w:val="1"/>
        </w:rPr>
        <w:t xml:space="preserve"> </w:t>
      </w:r>
      <w:r>
        <w:t>ancora se, qualora si debba giungere ad un riconoscimento</w:t>
      </w:r>
      <w:r>
        <w:rPr>
          <w:spacing w:val="84"/>
        </w:rPr>
        <w:t xml:space="preserve"> </w:t>
      </w:r>
      <w:r>
        <w:rPr>
          <w:i/>
        </w:rPr>
        <w:t>pro</w:t>
      </w:r>
      <w:r>
        <w:rPr>
          <w:i/>
          <w:spacing w:val="1"/>
        </w:rPr>
        <w:t xml:space="preserve"> </w:t>
      </w:r>
      <w:r>
        <w:rPr>
          <w:i/>
        </w:rPr>
        <w:t>rata</w:t>
      </w:r>
      <w:r>
        <w:t>, esistano durate talmente minime dei rapporti che, sempre ed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caso,</w:t>
      </w:r>
      <w:r>
        <w:rPr>
          <w:spacing w:val="-1"/>
        </w:rPr>
        <w:t xml:space="preserve"> </w:t>
      </w:r>
      <w:r>
        <w:t>escludano</w:t>
      </w:r>
      <w:r>
        <w:rPr>
          <w:spacing w:val="-1"/>
        </w:rPr>
        <w:t xml:space="preserve"> </w:t>
      </w:r>
      <w:r>
        <w:t>qualsivoglia</w:t>
      </w:r>
      <w:r>
        <w:rPr>
          <w:spacing w:val="-3"/>
        </w:rPr>
        <w:t xml:space="preserve"> </w:t>
      </w:r>
      <w:r>
        <w:t>attribuzione.</w:t>
      </w:r>
    </w:p>
    <w:p w14:paraId="16F9FFCD" w14:textId="58E0FF06" w:rsidR="001E3021" w:rsidRDefault="00000000">
      <w:pPr>
        <w:pStyle w:val="Corpotesto"/>
        <w:spacing w:line="360" w:lineRule="auto"/>
        <w:ind w:right="1220"/>
      </w:pPr>
      <w:r>
        <w:t xml:space="preserve">Per analoghe ragioni di estraneità al giudizio </w:t>
      </w:r>
      <w:r>
        <w:rPr>
          <w:i/>
        </w:rPr>
        <w:t>a quo</w:t>
      </w:r>
      <w:r>
        <w:t>, e per alcuni</w:t>
      </w:r>
      <w:r>
        <w:rPr>
          <w:spacing w:val="1"/>
        </w:rPr>
        <w:t xml:space="preserve"> </w:t>
      </w:r>
      <w:r>
        <w:t>tratti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possibile</w:t>
      </w:r>
      <w:r>
        <w:rPr>
          <w:spacing w:val="1"/>
        </w:rPr>
        <w:t xml:space="preserve"> </w:t>
      </w:r>
      <w:r>
        <w:t>complessità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meritano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verificati</w:t>
      </w:r>
      <w:r>
        <w:rPr>
          <w:spacing w:val="-82"/>
        </w:rPr>
        <w:t xml:space="preserve"> </w:t>
      </w:r>
      <w:r>
        <w:t>all’eventuale</w:t>
      </w:r>
      <w:r>
        <w:rPr>
          <w:spacing w:val="1"/>
        </w:rPr>
        <w:t xml:space="preserve"> </w:t>
      </w:r>
      <w:r>
        <w:t>sorgere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specifico</w:t>
      </w:r>
      <w:r>
        <w:rPr>
          <w:spacing w:val="1"/>
        </w:rPr>
        <w:t xml:space="preserve"> </w:t>
      </w:r>
      <w:r>
        <w:t>contenzioso,</w:t>
      </w:r>
      <w:r>
        <w:rPr>
          <w:spacing w:val="1"/>
        </w:rPr>
        <w:t xml:space="preserve"> </w:t>
      </w:r>
      <w:r>
        <w:t>resta</w:t>
      </w:r>
      <w:r>
        <w:rPr>
          <w:spacing w:val="1"/>
        </w:rPr>
        <w:t xml:space="preserve"> </w:t>
      </w:r>
      <w:r>
        <w:t>fuori</w:t>
      </w:r>
      <w:r>
        <w:rPr>
          <w:spacing w:val="-82"/>
        </w:rPr>
        <w:t xml:space="preserve"> </w:t>
      </w:r>
      <w:r>
        <w:t>dall’ambito del decidere la possibilità di assimilare estensivamente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didattica</w:t>
      </w:r>
      <w:r>
        <w:rPr>
          <w:spacing w:val="1"/>
        </w:rPr>
        <w:t xml:space="preserve"> </w:t>
      </w:r>
      <w:r>
        <w:t>“annuale”,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all’art.</w:t>
      </w:r>
      <w:r>
        <w:rPr>
          <w:spacing w:val="1"/>
        </w:rPr>
        <w:t xml:space="preserve"> </w:t>
      </w:r>
      <w:r>
        <w:t>4,</w:t>
      </w:r>
      <w:r>
        <w:rPr>
          <w:spacing w:val="1"/>
        </w:rPr>
        <w:t xml:space="preserve"> </w:t>
      </w:r>
      <w:r>
        <w:t>co.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della</w:t>
      </w:r>
      <w:r>
        <w:rPr>
          <w:spacing w:val="84"/>
        </w:rPr>
        <w:t xml:space="preserve"> </w:t>
      </w:r>
      <w:r>
        <w:t>L.</w:t>
      </w:r>
      <w:r>
        <w:rPr>
          <w:spacing w:val="1"/>
        </w:rPr>
        <w:t xml:space="preserve"> </w:t>
      </w:r>
      <w:r>
        <w:t>124/1999, il caso in cui la sommatoria di supplenze temporanee sia</w:t>
      </w:r>
      <w:r>
        <w:rPr>
          <w:spacing w:val="-82"/>
        </w:rPr>
        <w:t xml:space="preserve"> </w:t>
      </w:r>
      <w:r>
        <w:t>tale da completare un periodo pari a quello minimo proprio della</w:t>
      </w:r>
      <w:r>
        <w:rPr>
          <w:spacing w:val="1"/>
        </w:rPr>
        <w:t xml:space="preserve"> </w:t>
      </w:r>
      <w:r>
        <w:t>figura tipica dei contratti fino al termine delle attività di didattiche;</w:t>
      </w:r>
      <w:r>
        <w:rPr>
          <w:spacing w:val="1"/>
        </w:rPr>
        <w:t xml:space="preserve"> </w:t>
      </w:r>
      <w:r>
        <w:t>così come resta parimenti al di fuori la questione sulla rilevanza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“ore”</w:t>
      </w:r>
      <w:r>
        <w:rPr>
          <w:spacing w:val="1"/>
        </w:rPr>
        <w:t xml:space="preserve"> </w:t>
      </w:r>
      <w:r>
        <w:t>svolte,</w:t>
      </w:r>
      <w:r>
        <w:rPr>
          <w:spacing w:val="1"/>
        </w:rPr>
        <w:t xml:space="preserve"> </w:t>
      </w:r>
      <w:r>
        <w:t>perché</w:t>
      </w:r>
      <w:r>
        <w:rPr>
          <w:spacing w:val="1"/>
        </w:rPr>
        <w:t xml:space="preserve"> </w:t>
      </w:r>
      <w:r>
        <w:t>comunque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ricorrente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avuto</w:t>
      </w:r>
      <w:r>
        <w:rPr>
          <w:spacing w:val="1"/>
        </w:rPr>
        <w:t xml:space="preserve"> </w:t>
      </w:r>
      <w:r>
        <w:t>complessivamente</w:t>
      </w:r>
      <w:r>
        <w:rPr>
          <w:spacing w:val="1"/>
        </w:rPr>
        <w:t xml:space="preserve"> </w:t>
      </w:r>
      <w:r>
        <w:t>assegnate,</w:t>
      </w:r>
      <w:r>
        <w:rPr>
          <w:spacing w:val="1"/>
        </w:rPr>
        <w:t xml:space="preserve"> </w:t>
      </w:r>
      <w:r>
        <w:t>negli</w:t>
      </w:r>
      <w:r>
        <w:rPr>
          <w:spacing w:val="1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riferimento</w:t>
      </w:r>
      <w:r>
        <w:rPr>
          <w:spacing w:val="84"/>
        </w:rPr>
        <w:t xml:space="preserve"> </w:t>
      </w:r>
      <w:r>
        <w:t>e</w:t>
      </w:r>
      <w:r>
        <w:rPr>
          <w:spacing w:val="84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l’intera</w:t>
      </w:r>
      <w:r>
        <w:rPr>
          <w:spacing w:val="-1"/>
        </w:rPr>
        <w:t xml:space="preserve"> </w:t>
      </w:r>
      <w:r>
        <w:t>durata</w:t>
      </w:r>
      <w:r>
        <w:rPr>
          <w:spacing w:val="-2"/>
        </w:rPr>
        <w:t xml:space="preserve"> </w:t>
      </w:r>
      <w:r>
        <w:t>del periodo,</w:t>
      </w:r>
      <w:r>
        <w:rPr>
          <w:spacing w:val="-2"/>
        </w:rPr>
        <w:t xml:space="preserve"> </w:t>
      </w:r>
      <w:r>
        <w:t>diciotto ore</w:t>
      </w:r>
      <w:r>
        <w:rPr>
          <w:spacing w:val="-1"/>
        </w:rPr>
        <w:t xml:space="preserve"> </w:t>
      </w:r>
      <w:r>
        <w:t>o più.</w:t>
      </w:r>
    </w:p>
    <w:p w14:paraId="0FD721D5" w14:textId="77777777" w:rsidR="001E3021" w:rsidRDefault="001E3021">
      <w:pPr>
        <w:pStyle w:val="Corpotesto"/>
        <w:ind w:left="0"/>
        <w:jc w:val="left"/>
        <w:rPr>
          <w:sz w:val="37"/>
        </w:rPr>
      </w:pPr>
    </w:p>
    <w:p w14:paraId="4B39B15C" w14:textId="77777777" w:rsidR="001E3021" w:rsidRDefault="00000000">
      <w:pPr>
        <w:ind w:left="305"/>
        <w:jc w:val="both"/>
        <w:rPr>
          <w:i/>
          <w:sz w:val="24"/>
        </w:rPr>
      </w:pPr>
      <w:r>
        <w:rPr>
          <w:i/>
          <w:sz w:val="24"/>
          <w:u w:val="single"/>
        </w:rPr>
        <w:t>La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natura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del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diritto e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delle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obbligazioni.</w:t>
      </w:r>
    </w:p>
    <w:p w14:paraId="7F55ED1C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971"/>
          <w:tab w:val="left" w:pos="972"/>
          <w:tab w:val="left" w:pos="1411"/>
          <w:tab w:val="left" w:pos="3492"/>
          <w:tab w:val="left" w:pos="3978"/>
          <w:tab w:val="left" w:pos="5555"/>
          <w:tab w:val="left" w:pos="6773"/>
        </w:tabs>
        <w:spacing w:before="148"/>
        <w:ind w:left="971" w:right="0" w:hanging="667"/>
        <w:rPr>
          <w:sz w:val="24"/>
        </w:rPr>
      </w:pPr>
      <w:r>
        <w:rPr>
          <w:sz w:val="24"/>
        </w:rPr>
        <w:t>Il</w:t>
      </w:r>
      <w:r>
        <w:rPr>
          <w:sz w:val="24"/>
        </w:rPr>
        <w:tab/>
        <w:t>provvedimento</w:t>
      </w:r>
      <w:r>
        <w:rPr>
          <w:sz w:val="24"/>
        </w:rPr>
        <w:tab/>
        <w:t>di</w:t>
      </w:r>
      <w:r>
        <w:rPr>
          <w:sz w:val="24"/>
        </w:rPr>
        <w:tab/>
        <w:t>rimessione</w:t>
      </w:r>
      <w:r>
        <w:rPr>
          <w:sz w:val="24"/>
        </w:rPr>
        <w:tab/>
        <w:t>richiede</w:t>
      </w:r>
      <w:r>
        <w:rPr>
          <w:sz w:val="24"/>
        </w:rPr>
        <w:tab/>
        <w:t>esplicitamente</w:t>
      </w:r>
    </w:p>
    <w:p w14:paraId="1E765172" w14:textId="77777777" w:rsidR="001E3021" w:rsidRDefault="00000000">
      <w:pPr>
        <w:pStyle w:val="Corpotesto"/>
        <w:spacing w:before="145"/>
      </w:pPr>
      <w:r>
        <w:t>indicazioni</w:t>
      </w:r>
      <w:r>
        <w:rPr>
          <w:spacing w:val="54"/>
        </w:rPr>
        <w:t xml:space="preserve"> </w:t>
      </w:r>
      <w:r>
        <w:t>sulla</w:t>
      </w:r>
      <w:r>
        <w:rPr>
          <w:spacing w:val="55"/>
        </w:rPr>
        <w:t xml:space="preserve"> </w:t>
      </w:r>
      <w:r>
        <w:t>natura</w:t>
      </w:r>
      <w:r>
        <w:rPr>
          <w:spacing w:val="54"/>
        </w:rPr>
        <w:t xml:space="preserve"> </w:t>
      </w:r>
      <w:r>
        <w:t>dell’obbligazione,</w:t>
      </w:r>
      <w:r>
        <w:rPr>
          <w:spacing w:val="53"/>
        </w:rPr>
        <w:t xml:space="preserve"> </w:t>
      </w:r>
      <w:r>
        <w:t>sia</w:t>
      </w:r>
      <w:r>
        <w:rPr>
          <w:spacing w:val="55"/>
        </w:rPr>
        <w:t xml:space="preserve"> </w:t>
      </w:r>
      <w:r>
        <w:t>sotto</w:t>
      </w:r>
      <w:r>
        <w:rPr>
          <w:spacing w:val="57"/>
        </w:rPr>
        <w:t xml:space="preserve"> </w:t>
      </w:r>
      <w:r>
        <w:t>il</w:t>
      </w:r>
      <w:r>
        <w:rPr>
          <w:spacing w:val="52"/>
        </w:rPr>
        <w:t xml:space="preserve"> </w:t>
      </w:r>
      <w:r>
        <w:t>profilo</w:t>
      </w:r>
      <w:r>
        <w:rPr>
          <w:spacing w:val="55"/>
        </w:rPr>
        <w:t xml:space="preserve"> </w:t>
      </w:r>
      <w:r>
        <w:t>della</w:t>
      </w:r>
    </w:p>
    <w:p w14:paraId="3C1F4912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17431C65" w14:textId="77777777" w:rsidR="001E3021" w:rsidRDefault="001E3021">
      <w:pPr>
        <w:pStyle w:val="Corpotesto"/>
        <w:spacing w:before="10"/>
        <w:ind w:left="0"/>
        <w:jc w:val="left"/>
        <w:rPr>
          <w:sz w:val="21"/>
        </w:rPr>
      </w:pPr>
    </w:p>
    <w:p w14:paraId="04A514E7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99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4C1F9CF6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73D5684C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7C9C0012">
          <v:shape id="_x0000_s2064" type="#_x0000_t202" style="position:absolute;left:0;text-align:left;margin-left:568pt;margin-top:16.15pt;width:19.85pt;height:786.8pt;z-index:15759360;mso-position-horizontal-relative:page;mso-position-vertical-relative:page" filled="f" stroked="f">
            <v:textbox style="layout-flow:vertical;mso-layout-flow-alt:bottom-to-top" inset="0,0,0,0">
              <w:txbxContent>
                <w:p w14:paraId="4A9E70E2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5D0F3121" w14:textId="77777777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z w:val="24"/>
        </w:rPr>
        <w:t>s</w:t>
      </w:r>
      <w:r>
        <w:rPr>
          <w:spacing w:val="-1"/>
          <w:sz w:val="24"/>
        </w:rPr>
        <w:t>u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z w:val="24"/>
        </w:rPr>
        <w:t>a</w:t>
      </w:r>
      <w:r>
        <w:rPr>
          <w:spacing w:val="1"/>
          <w:sz w:val="24"/>
        </w:rPr>
        <w:t>t</w:t>
      </w:r>
      <w:r>
        <w:rPr>
          <w:spacing w:val="-1"/>
          <w:sz w:val="24"/>
        </w:rPr>
        <w:t>u</w:t>
      </w:r>
      <w:r>
        <w:rPr>
          <w:sz w:val="24"/>
        </w:rPr>
        <w:t>ra</w:t>
      </w:r>
      <w:r>
        <w:rPr>
          <w:spacing w:val="2"/>
          <w:sz w:val="24"/>
        </w:rPr>
        <w:t xml:space="preserve"> </w:t>
      </w:r>
      <w:r>
        <w:rPr>
          <w:sz w:val="24"/>
        </w:rPr>
        <w:t>r</w:t>
      </w:r>
      <w:r>
        <w:rPr>
          <w:spacing w:val="1"/>
          <w:sz w:val="24"/>
        </w:rPr>
        <w:t>e</w:t>
      </w:r>
      <w:r>
        <w:rPr>
          <w:spacing w:val="-1"/>
          <w:sz w:val="24"/>
        </w:rPr>
        <w:t>t</w:t>
      </w:r>
      <w:r>
        <w:rPr>
          <w:sz w:val="24"/>
        </w:rPr>
        <w:t>rib</w:t>
      </w:r>
      <w:r>
        <w:rPr>
          <w:spacing w:val="-2"/>
          <w:sz w:val="24"/>
        </w:rPr>
        <w:t>u</w:t>
      </w:r>
      <w:r>
        <w:rPr>
          <w:spacing w:val="1"/>
          <w:sz w:val="24"/>
        </w:rPr>
        <w:t>ti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rip</w:t>
      </w:r>
      <w:r>
        <w:rPr>
          <w:spacing w:val="-1"/>
          <w:sz w:val="24"/>
        </w:rPr>
        <w:t>a</w:t>
      </w:r>
      <w:r>
        <w:rPr>
          <w:sz w:val="24"/>
        </w:rPr>
        <w:t>rator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a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i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sot</w:t>
      </w:r>
      <w:r>
        <w:rPr>
          <w:spacing w:val="-2"/>
          <w:sz w:val="24"/>
        </w:rPr>
        <w:t>t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pacing w:val="1"/>
          <w:sz w:val="24"/>
        </w:rPr>
        <w:t>i</w:t>
      </w:r>
      <w:r>
        <w:rPr>
          <w:sz w:val="24"/>
        </w:rPr>
        <w:t xml:space="preserve">l </w:t>
      </w:r>
      <w:r>
        <w:rPr>
          <w:spacing w:val="-1"/>
          <w:sz w:val="24"/>
        </w:rPr>
        <w:t>p</w:t>
      </w:r>
      <w:r>
        <w:rPr>
          <w:sz w:val="24"/>
        </w:rPr>
        <w:t>r</w:t>
      </w:r>
      <w:r>
        <w:rPr>
          <w:spacing w:val="1"/>
          <w:sz w:val="24"/>
        </w:rPr>
        <w:t>o</w:t>
      </w:r>
      <w:r>
        <w:rPr>
          <w:sz w:val="24"/>
        </w:rPr>
        <w:t>f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l</w:t>
      </w:r>
      <w:r>
        <w:rPr>
          <w:spacing w:val="-62"/>
          <w:sz w:val="24"/>
        </w:rPr>
        <w:t>o</w:t>
      </w:r>
      <w:r>
        <w:rPr>
          <w:rFonts w:ascii="Arial MT"/>
          <w:color w:val="0000FF"/>
          <w:position w:val="18"/>
          <w:sz w:val="16"/>
        </w:rPr>
        <w:t>N</w:t>
      </w:r>
      <w:r>
        <w:rPr>
          <w:rFonts w:ascii="Arial MT"/>
          <w:color w:val="0000FF"/>
          <w:spacing w:val="-58"/>
          <w:position w:val="18"/>
          <w:sz w:val="16"/>
        </w:rPr>
        <w:t>u</w:t>
      </w:r>
      <w:r>
        <w:rPr>
          <w:spacing w:val="-92"/>
          <w:sz w:val="24"/>
        </w:rPr>
        <w:t>d</w:t>
      </w:r>
      <w:r>
        <w:rPr>
          <w:rFonts w:ascii="Arial MT"/>
          <w:color w:val="0000FF"/>
          <w:spacing w:val="-43"/>
          <w:position w:val="18"/>
          <w:sz w:val="16"/>
        </w:rPr>
        <w:t>m</w:t>
      </w:r>
      <w:r>
        <w:rPr>
          <w:spacing w:val="-101"/>
          <w:sz w:val="24"/>
        </w:rPr>
        <w:t>e</w:t>
      </w:r>
      <w:proofErr w:type="spellStart"/>
      <w:r>
        <w:rPr>
          <w:rFonts w:ascii="Arial MT"/>
          <w:color w:val="0000FF"/>
          <w:position w:val="18"/>
          <w:sz w:val="16"/>
        </w:rPr>
        <w:t>e</w:t>
      </w:r>
      <w:r>
        <w:rPr>
          <w:rFonts w:ascii="Arial MT"/>
          <w:color w:val="0000FF"/>
          <w:spacing w:val="-41"/>
          <w:position w:val="18"/>
          <w:sz w:val="16"/>
        </w:rPr>
        <w:t>r</w:t>
      </w:r>
      <w:proofErr w:type="spellEnd"/>
      <w:r>
        <w:rPr>
          <w:spacing w:val="-25"/>
          <w:sz w:val="24"/>
        </w:rPr>
        <w:t>l</w:t>
      </w:r>
      <w:r>
        <w:rPr>
          <w:rFonts w:ascii="Arial MT"/>
          <w:color w:val="0000FF"/>
          <w:position w:val="18"/>
          <w:sz w:val="16"/>
        </w:rPr>
        <w:t>o</w:t>
      </w:r>
      <w:r>
        <w:rPr>
          <w:rFonts w:ascii="Arial MT"/>
          <w:color w:val="0000FF"/>
          <w:spacing w:val="-24"/>
          <w:position w:val="18"/>
          <w:sz w:val="16"/>
        </w:rPr>
        <w:t xml:space="preserve"> </w:t>
      </w:r>
      <w:r>
        <w:rPr>
          <w:spacing w:val="-71"/>
          <w:sz w:val="24"/>
        </w:rPr>
        <w:t>t</w:t>
      </w:r>
      <w:r>
        <w:rPr>
          <w:rFonts w:ascii="Arial MT"/>
          <w:color w:val="0000FF"/>
          <w:spacing w:val="-18"/>
          <w:position w:val="18"/>
          <w:sz w:val="16"/>
        </w:rPr>
        <w:t>d</w:t>
      </w:r>
      <w:r>
        <w:rPr>
          <w:spacing w:val="-86"/>
          <w:sz w:val="24"/>
        </w:rPr>
        <w:t>r</w:t>
      </w:r>
      <w:r>
        <w:rPr>
          <w:rFonts w:ascii="Arial MT"/>
          <w:color w:val="0000FF"/>
          <w:position w:val="18"/>
          <w:sz w:val="16"/>
        </w:rPr>
        <w:t xml:space="preserve">i </w:t>
      </w:r>
      <w:r>
        <w:rPr>
          <w:rFonts w:ascii="Arial MT"/>
          <w:color w:val="0000FF"/>
          <w:spacing w:val="-49"/>
          <w:position w:val="18"/>
          <w:sz w:val="16"/>
        </w:rPr>
        <w:t>r</w:t>
      </w:r>
      <w:r>
        <w:rPr>
          <w:spacing w:val="-97"/>
          <w:sz w:val="24"/>
        </w:rPr>
        <w:t>a</w:t>
      </w:r>
      <w:proofErr w:type="spellStart"/>
      <w:r>
        <w:rPr>
          <w:rFonts w:ascii="Arial MT"/>
          <w:color w:val="0000FF"/>
          <w:position w:val="18"/>
          <w:sz w:val="16"/>
        </w:rPr>
        <w:t>a</w:t>
      </w:r>
      <w:r>
        <w:rPr>
          <w:rFonts w:ascii="Arial MT"/>
          <w:color w:val="0000FF"/>
          <w:spacing w:val="-73"/>
          <w:position w:val="18"/>
          <w:sz w:val="16"/>
        </w:rPr>
        <w:t>c</w:t>
      </w:r>
      <w:proofErr w:type="spellEnd"/>
      <w:r>
        <w:rPr>
          <w:spacing w:val="-22"/>
          <w:sz w:val="24"/>
        </w:rPr>
        <w:t>t</w:t>
      </w:r>
      <w:r>
        <w:rPr>
          <w:rFonts w:ascii="Arial MT"/>
          <w:color w:val="0000FF"/>
          <w:spacing w:val="-59"/>
          <w:position w:val="18"/>
          <w:sz w:val="16"/>
        </w:rPr>
        <w:t>c</w:t>
      </w:r>
      <w:r>
        <w:rPr>
          <w:spacing w:val="-37"/>
          <w:sz w:val="24"/>
        </w:rPr>
        <w:t>t</w:t>
      </w:r>
      <w:r>
        <w:rPr>
          <w:rFonts w:ascii="Arial MT"/>
          <w:color w:val="0000FF"/>
          <w:spacing w:val="-54"/>
          <w:position w:val="18"/>
          <w:sz w:val="16"/>
        </w:rPr>
        <w:t>o</w:t>
      </w:r>
      <w:r>
        <w:rPr>
          <w:spacing w:val="-91"/>
          <w:sz w:val="24"/>
        </w:rPr>
        <w:t>a</w:t>
      </w:r>
      <w:proofErr w:type="spellStart"/>
      <w:r>
        <w:rPr>
          <w:rFonts w:ascii="Arial MT"/>
          <w:color w:val="0000FF"/>
          <w:position w:val="18"/>
          <w:sz w:val="16"/>
        </w:rPr>
        <w:t>lt</w:t>
      </w:r>
      <w:r>
        <w:rPr>
          <w:rFonts w:ascii="Arial MT"/>
          <w:color w:val="0000FF"/>
          <w:spacing w:val="-79"/>
          <w:position w:val="18"/>
          <w:sz w:val="16"/>
        </w:rPr>
        <w:t>a</w:t>
      </w:r>
      <w:r>
        <w:rPr>
          <w:sz w:val="24"/>
        </w:rPr>
        <w:t>r</w:t>
      </w:r>
      <w:r>
        <w:rPr>
          <w:spacing w:val="-105"/>
          <w:sz w:val="24"/>
        </w:rPr>
        <w:t>s</w:t>
      </w:r>
      <w:r>
        <w:rPr>
          <w:rFonts w:ascii="Arial MT"/>
          <w:color w:val="0000FF"/>
          <w:position w:val="18"/>
          <w:sz w:val="16"/>
        </w:rPr>
        <w:t>g</w:t>
      </w:r>
      <w:r>
        <w:rPr>
          <w:rFonts w:ascii="Arial MT"/>
          <w:color w:val="0000FF"/>
          <w:spacing w:val="-74"/>
          <w:position w:val="18"/>
          <w:sz w:val="16"/>
        </w:rPr>
        <w:t>e</w:t>
      </w:r>
      <w:proofErr w:type="spellEnd"/>
      <w:r>
        <w:rPr>
          <w:spacing w:val="7"/>
          <w:sz w:val="24"/>
        </w:rPr>
        <w:t>i</w:t>
      </w:r>
      <w:r>
        <w:rPr>
          <w:rFonts w:ascii="Arial MT"/>
          <w:color w:val="0000FF"/>
          <w:spacing w:val="-11"/>
          <w:position w:val="18"/>
          <w:sz w:val="16"/>
        </w:rPr>
        <w:t>n</w:t>
      </w:r>
      <w:r>
        <w:rPr>
          <w:spacing w:val="-136"/>
          <w:sz w:val="24"/>
        </w:rPr>
        <w:t>o</w:t>
      </w:r>
      <w:proofErr w:type="spellStart"/>
      <w:r>
        <w:rPr>
          <w:rFonts w:ascii="Arial MT"/>
          <w:color w:val="0000FF"/>
          <w:position w:val="18"/>
          <w:sz w:val="16"/>
        </w:rPr>
        <w:t>erale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2ADCB334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6FD3A12A" w14:textId="77777777" w:rsidR="001E3021" w:rsidRDefault="00000000">
      <w:pPr>
        <w:pStyle w:val="Corpotesto"/>
        <w:spacing w:before="40" w:line="360" w:lineRule="auto"/>
        <w:ind w:right="1154"/>
        <w:jc w:val="left"/>
      </w:pPr>
      <w:r>
        <w:t>meno di obbligazione pecuniaria e, ad ampio spettro, sulle modalità</w:t>
      </w:r>
      <w:r>
        <w:rPr>
          <w:spacing w:val="-8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soddisfazione.</w:t>
      </w:r>
    </w:p>
    <w:p w14:paraId="24DAA8D8" w14:textId="77777777" w:rsidR="001E3021" w:rsidRDefault="00000000">
      <w:pPr>
        <w:spacing w:line="360" w:lineRule="auto"/>
        <w:ind w:left="305" w:right="1154"/>
        <w:rPr>
          <w:i/>
          <w:sz w:val="24"/>
        </w:rPr>
      </w:pPr>
      <w:r>
        <w:rPr>
          <w:sz w:val="24"/>
        </w:rPr>
        <w:t>Si</w:t>
      </w:r>
      <w:r>
        <w:rPr>
          <w:spacing w:val="3"/>
          <w:sz w:val="24"/>
        </w:rPr>
        <w:t xml:space="preserve"> </w:t>
      </w:r>
      <w:r>
        <w:rPr>
          <w:sz w:val="24"/>
        </w:rPr>
        <w:t>tratta</w:t>
      </w:r>
      <w:r>
        <w:rPr>
          <w:spacing w:val="4"/>
          <w:sz w:val="24"/>
        </w:rPr>
        <w:t xml:space="preserve"> </w:t>
      </w:r>
      <w:r>
        <w:rPr>
          <w:sz w:val="24"/>
        </w:rPr>
        <w:t>dunque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profili,</w:t>
      </w:r>
      <w:r>
        <w:rPr>
          <w:spacing w:val="1"/>
          <w:sz w:val="24"/>
        </w:rPr>
        <w:t xml:space="preserve"> </w:t>
      </w:r>
      <w:r>
        <w:rPr>
          <w:sz w:val="24"/>
        </w:rPr>
        <w:t>sinteticamente</w:t>
      </w:r>
      <w:r>
        <w:rPr>
          <w:spacing w:val="3"/>
          <w:sz w:val="24"/>
        </w:rPr>
        <w:t xml:space="preserve"> </w:t>
      </w:r>
      <w:r>
        <w:rPr>
          <w:sz w:val="24"/>
        </w:rPr>
        <w:t>richiamati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3"/>
          <w:sz w:val="24"/>
        </w:rPr>
        <w:t xml:space="preserve"> </w:t>
      </w:r>
      <w:r>
        <w:rPr>
          <w:sz w:val="24"/>
        </w:rPr>
        <w:t>nel</w:t>
      </w:r>
      <w:r>
        <w:rPr>
          <w:spacing w:val="-82"/>
          <w:sz w:val="24"/>
        </w:rPr>
        <w:t xml:space="preserve"> </w:t>
      </w:r>
      <w:r>
        <w:rPr>
          <w:sz w:val="24"/>
        </w:rPr>
        <w:t>provvedimento del Primo Presidente, su cui va portata l’attenzione.</w:t>
      </w:r>
      <w:r>
        <w:rPr>
          <w:spacing w:val="-82"/>
          <w:sz w:val="24"/>
        </w:rPr>
        <w:t xml:space="preserve"> </w:t>
      </w:r>
      <w:r>
        <w:rPr>
          <w:i/>
          <w:sz w:val="24"/>
          <w:u w:val="single"/>
        </w:rPr>
        <w:t>(segue):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obbligazione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di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pagamento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a scopo vincolato.</w:t>
      </w:r>
    </w:p>
    <w:p w14:paraId="738C1F30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783"/>
        </w:tabs>
        <w:ind w:left="782" w:right="0" w:hanging="478"/>
        <w:rPr>
          <w:sz w:val="24"/>
        </w:rPr>
      </w:pPr>
      <w:r>
        <w:rPr>
          <w:sz w:val="24"/>
        </w:rPr>
        <w:t>Deve</w:t>
      </w:r>
      <w:r>
        <w:rPr>
          <w:spacing w:val="-5"/>
          <w:sz w:val="24"/>
        </w:rPr>
        <w:t xml:space="preserve"> </w:t>
      </w:r>
      <w:r>
        <w:rPr>
          <w:sz w:val="24"/>
        </w:rPr>
        <w:t>muoversi</w:t>
      </w:r>
      <w:r>
        <w:rPr>
          <w:spacing w:val="-5"/>
          <w:sz w:val="24"/>
        </w:rPr>
        <w:t xml:space="preserve"> </w:t>
      </w:r>
      <w:r>
        <w:rPr>
          <w:sz w:val="24"/>
        </w:rPr>
        <w:t>intanto</w:t>
      </w:r>
      <w:r>
        <w:rPr>
          <w:spacing w:val="-2"/>
          <w:sz w:val="24"/>
        </w:rPr>
        <w:t xml:space="preserve"> </w:t>
      </w:r>
      <w:r>
        <w:rPr>
          <w:sz w:val="24"/>
        </w:rPr>
        <w:t>dalla</w:t>
      </w:r>
      <w:r>
        <w:rPr>
          <w:spacing w:val="-6"/>
          <w:sz w:val="24"/>
        </w:rPr>
        <w:t xml:space="preserve"> </w:t>
      </w:r>
      <w:r>
        <w:rPr>
          <w:sz w:val="24"/>
        </w:rPr>
        <w:t>struttura</w:t>
      </w:r>
      <w:r>
        <w:rPr>
          <w:spacing w:val="-4"/>
          <w:sz w:val="24"/>
        </w:rPr>
        <w:t xml:space="preserve"> </w:t>
      </w:r>
      <w:r>
        <w:rPr>
          <w:sz w:val="24"/>
        </w:rPr>
        <w:t>dell’obbligazione.</w:t>
      </w:r>
    </w:p>
    <w:p w14:paraId="61956188" w14:textId="77777777" w:rsidR="001E3021" w:rsidRDefault="00000000">
      <w:pPr>
        <w:pStyle w:val="Corpotesto"/>
        <w:spacing w:before="146" w:line="360" w:lineRule="auto"/>
        <w:ind w:right="1225"/>
      </w:pPr>
      <w:r>
        <w:t>In proposito va fatto riferimento alla norma di legge e, con essa, al</w:t>
      </w:r>
      <w:r>
        <w:rPr>
          <w:spacing w:val="1"/>
        </w:rPr>
        <w:t xml:space="preserve"> </w:t>
      </w:r>
      <w:r>
        <w:t>DPCM 28 novembre 2016 che vi ha dato esecuzione e che, avendo</w:t>
      </w:r>
      <w:r>
        <w:rPr>
          <w:spacing w:val="1"/>
        </w:rPr>
        <w:t xml:space="preserve"> </w:t>
      </w:r>
      <w:r>
        <w:t>sostanzialmente ridisegnato il sistema del precedente DPCM, è in</w:t>
      </w:r>
      <w:r>
        <w:rPr>
          <w:spacing w:val="1"/>
        </w:rPr>
        <w:t xml:space="preserve"> </w:t>
      </w:r>
      <w:r>
        <w:t>ogni caso destinato a regolare i provvedimenti di tutela giudiziaria</w:t>
      </w:r>
      <w:r>
        <w:rPr>
          <w:spacing w:val="1"/>
        </w:rPr>
        <w:t xml:space="preserve"> </w:t>
      </w:r>
      <w:r>
        <w:t>sui diritti rivendicati che, venendo emessi all’attualità, non possono</w:t>
      </w:r>
      <w:r>
        <w:rPr>
          <w:spacing w:val="-8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ricalcare</w:t>
      </w:r>
      <w:r>
        <w:rPr>
          <w:spacing w:val="1"/>
        </w:rPr>
        <w:t xml:space="preserve"> </w:t>
      </w:r>
      <w:r>
        <w:t>quelle</w:t>
      </w:r>
      <w:r>
        <w:rPr>
          <w:spacing w:val="2"/>
        </w:rPr>
        <w:t xml:space="preserve"> </w:t>
      </w:r>
      <w:r>
        <w:t>forme.</w:t>
      </w:r>
    </w:p>
    <w:p w14:paraId="3ACB8A3B" w14:textId="78AC07E1" w:rsidR="001E3021" w:rsidRDefault="00000000">
      <w:pPr>
        <w:pStyle w:val="Corpotesto"/>
        <w:spacing w:line="360" w:lineRule="auto"/>
        <w:ind w:right="1225"/>
      </w:pPr>
      <w:r>
        <w:t>Il</w:t>
      </w:r>
      <w:r>
        <w:rPr>
          <w:spacing w:val="1"/>
        </w:rPr>
        <w:t xml:space="preserve"> </w:t>
      </w:r>
      <w:r>
        <w:t>menzionato</w:t>
      </w:r>
      <w:r>
        <w:rPr>
          <w:spacing w:val="1"/>
        </w:rPr>
        <w:t xml:space="preserve"> </w:t>
      </w:r>
      <w:r>
        <w:t>DPCM</w:t>
      </w:r>
      <w:r>
        <w:rPr>
          <w:spacing w:val="1"/>
        </w:rPr>
        <w:t xml:space="preserve"> </w:t>
      </w:r>
      <w:r>
        <w:t>detta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disposizioni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riconoscimento della Carta Docente, richiesta come tale dalla legge</w:t>
      </w:r>
      <w:r>
        <w:rPr>
          <w:spacing w:val="1"/>
        </w:rPr>
        <w:t xml:space="preserve"> </w:t>
      </w:r>
      <w:r>
        <w:t>istitutiva,</w:t>
      </w:r>
      <w:r>
        <w:rPr>
          <w:spacing w:val="25"/>
        </w:rPr>
        <w:t xml:space="preserve"> </w:t>
      </w:r>
      <w:r>
        <w:t>nelle</w:t>
      </w:r>
      <w:r>
        <w:rPr>
          <w:spacing w:val="26"/>
        </w:rPr>
        <w:t xml:space="preserve"> </w:t>
      </w:r>
      <w:r>
        <w:t>forme</w:t>
      </w:r>
      <w:r>
        <w:rPr>
          <w:spacing w:val="26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t>diritto</w:t>
      </w:r>
      <w:r>
        <w:rPr>
          <w:spacing w:val="26"/>
        </w:rPr>
        <w:t xml:space="preserve"> </w:t>
      </w:r>
      <w:r>
        <w:t>ad</w:t>
      </w:r>
      <w:r>
        <w:rPr>
          <w:spacing w:val="28"/>
        </w:rPr>
        <w:t xml:space="preserve"> </w:t>
      </w:r>
      <w:r>
        <w:t>acquistare</w:t>
      </w:r>
      <w:r>
        <w:rPr>
          <w:spacing w:val="27"/>
        </w:rPr>
        <w:t xml:space="preserve"> </w:t>
      </w:r>
      <w:r>
        <w:t>beni</w:t>
      </w:r>
      <w:r>
        <w:rPr>
          <w:spacing w:val="24"/>
        </w:rPr>
        <w:t xml:space="preserve"> </w:t>
      </w:r>
      <w:r>
        <w:t>coerenti</w:t>
      </w:r>
      <w:r>
        <w:rPr>
          <w:spacing w:val="24"/>
        </w:rPr>
        <w:t xml:space="preserve"> </w:t>
      </w:r>
      <w:r>
        <w:t>con</w:t>
      </w:r>
      <w:r>
        <w:rPr>
          <w:spacing w:val="-8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indicazioni della</w:t>
      </w:r>
      <w:r>
        <w:rPr>
          <w:spacing w:val="1"/>
        </w:rPr>
        <w:t xml:space="preserve"> </w:t>
      </w:r>
      <w:r>
        <w:t>norma</w:t>
      </w:r>
      <w:r>
        <w:rPr>
          <w:spacing w:val="-2"/>
        </w:rPr>
        <w:t xml:space="preserve"> </w:t>
      </w:r>
      <w:r>
        <w:t>primaria.</w:t>
      </w:r>
    </w:p>
    <w:p w14:paraId="2D82BB86" w14:textId="77777777" w:rsidR="001E3021" w:rsidRDefault="00000000">
      <w:pPr>
        <w:pStyle w:val="Corpotesto"/>
        <w:spacing w:before="1" w:line="360" w:lineRule="auto"/>
        <w:ind w:right="1217"/>
      </w:pPr>
      <w:r>
        <w:t>A</w:t>
      </w:r>
      <w:r>
        <w:rPr>
          <w:spacing w:val="1"/>
        </w:rPr>
        <w:t xml:space="preserve"> </w:t>
      </w:r>
      <w:r>
        <w:t>tale</w:t>
      </w:r>
      <w:r>
        <w:rPr>
          <w:spacing w:val="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realizzata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 xml:space="preserve">applicazione </w:t>
      </w:r>
      <w:r>
        <w:rPr>
          <w:i/>
        </w:rPr>
        <w:t>web</w:t>
      </w:r>
      <w:r>
        <w:t>, attraverso un sistema che, utilizzabile mediante</w:t>
      </w:r>
      <w:r>
        <w:rPr>
          <w:spacing w:val="1"/>
        </w:rPr>
        <w:t xml:space="preserve"> </w:t>
      </w:r>
      <w:r>
        <w:t>accesso alla rete Internet attraverso una piattaforma informatica</w:t>
      </w:r>
      <w:r>
        <w:rPr>
          <w:spacing w:val="1"/>
        </w:rPr>
        <w:t xml:space="preserve"> </w:t>
      </w:r>
      <w:r>
        <w:t>dedicata, prevede l’iscrizione e la registrazione sia dei docenti che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esercenti,</w:t>
      </w:r>
      <w:r>
        <w:rPr>
          <w:spacing w:val="1"/>
        </w:rPr>
        <w:t xml:space="preserve"> </w:t>
      </w:r>
      <w:r>
        <w:t>ovverosia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venditori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beni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fornitori</w:t>
      </w:r>
      <w:r>
        <w:rPr>
          <w:spacing w:val="1"/>
        </w:rPr>
        <w:t xml:space="preserve"> </w:t>
      </w:r>
      <w:r>
        <w:t>dei</w:t>
      </w:r>
      <w:r>
        <w:rPr>
          <w:spacing w:val="-82"/>
        </w:rPr>
        <w:t xml:space="preserve"> </w:t>
      </w:r>
      <w:r>
        <w:t>servizi.</w:t>
      </w:r>
    </w:p>
    <w:p w14:paraId="0B60BF1A" w14:textId="77777777" w:rsidR="001E3021" w:rsidRDefault="00000000">
      <w:pPr>
        <w:pStyle w:val="Corpotesto"/>
        <w:spacing w:line="360" w:lineRule="auto"/>
        <w:ind w:right="1220"/>
      </w:pPr>
      <w:r>
        <w:t>Tale sistema genera un codice di acquisto o buono a favore del</w:t>
      </w:r>
      <w:r>
        <w:rPr>
          <w:spacing w:val="1"/>
        </w:rPr>
        <w:t xml:space="preserve"> </w:t>
      </w:r>
      <w:r>
        <w:t>docente, per i beni o servizi da lui prescelti, che l’esercente può</w:t>
      </w:r>
      <w:r>
        <w:rPr>
          <w:spacing w:val="1"/>
        </w:rPr>
        <w:t xml:space="preserve"> </w:t>
      </w:r>
      <w:r>
        <w:t>accettare</w:t>
      </w:r>
      <w:r>
        <w:rPr>
          <w:spacing w:val="-1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prodotti</w:t>
      </w:r>
      <w:r>
        <w:rPr>
          <w:spacing w:val="-5"/>
        </w:rPr>
        <w:t xml:space="preserve"> </w:t>
      </w:r>
      <w:r>
        <w:t>coerenti</w:t>
      </w:r>
      <w:r>
        <w:rPr>
          <w:spacing w:val="-4"/>
        </w:rPr>
        <w:t xml:space="preserve"> </w:t>
      </w:r>
      <w:r>
        <w:t>con il</w:t>
      </w:r>
      <w:r>
        <w:rPr>
          <w:spacing w:val="-4"/>
        </w:rPr>
        <w:t xml:space="preserve"> </w:t>
      </w:r>
      <w:r>
        <w:t>disposto</w:t>
      </w:r>
      <w:r>
        <w:rPr>
          <w:spacing w:val="1"/>
        </w:rPr>
        <w:t xml:space="preserve"> </w:t>
      </w:r>
      <w:r>
        <w:t>normativo.</w:t>
      </w:r>
    </w:p>
    <w:p w14:paraId="198FFD7F" w14:textId="77777777" w:rsidR="001E3021" w:rsidRDefault="00000000">
      <w:pPr>
        <w:pStyle w:val="Corpotesto"/>
        <w:spacing w:line="360" w:lineRule="auto"/>
        <w:ind w:right="1224"/>
      </w:pPr>
      <w:r>
        <w:t>In</w:t>
      </w:r>
      <w:r>
        <w:rPr>
          <w:spacing w:val="64"/>
        </w:rPr>
        <w:t xml:space="preserve"> </w:t>
      </w:r>
      <w:r>
        <w:t>seguito</w:t>
      </w:r>
      <w:r>
        <w:rPr>
          <w:spacing w:val="65"/>
        </w:rPr>
        <w:t xml:space="preserve"> </w:t>
      </w:r>
      <w:r>
        <w:t>all’acquisto,</w:t>
      </w:r>
      <w:r>
        <w:rPr>
          <w:spacing w:val="64"/>
        </w:rPr>
        <w:t xml:space="preserve"> </w:t>
      </w:r>
      <w:r>
        <w:t>all’esercente</w:t>
      </w:r>
      <w:r>
        <w:rPr>
          <w:spacing w:val="66"/>
        </w:rPr>
        <w:t xml:space="preserve"> </w:t>
      </w:r>
      <w:r>
        <w:t>è</w:t>
      </w:r>
      <w:r>
        <w:rPr>
          <w:spacing w:val="66"/>
        </w:rPr>
        <w:t xml:space="preserve"> </w:t>
      </w:r>
      <w:r>
        <w:t>riconosciuto</w:t>
      </w:r>
      <w:r>
        <w:rPr>
          <w:spacing w:val="65"/>
        </w:rPr>
        <w:t xml:space="preserve"> </w:t>
      </w:r>
      <w:r>
        <w:t>un</w:t>
      </w:r>
      <w:r>
        <w:rPr>
          <w:spacing w:val="67"/>
        </w:rPr>
        <w:t xml:space="preserve"> </w:t>
      </w:r>
      <w:r>
        <w:t>credito</w:t>
      </w:r>
      <w:r>
        <w:rPr>
          <w:spacing w:val="65"/>
        </w:rPr>
        <w:t xml:space="preserve"> </w:t>
      </w:r>
      <w:r>
        <w:t>di</w:t>
      </w:r>
      <w:r>
        <w:rPr>
          <w:spacing w:val="-82"/>
        </w:rPr>
        <w:t xml:space="preserve"> </w:t>
      </w:r>
      <w:r>
        <w:t>pari</w:t>
      </w:r>
      <w:r>
        <w:rPr>
          <w:spacing w:val="1"/>
        </w:rPr>
        <w:t xml:space="preserve"> </w:t>
      </w:r>
      <w:r>
        <w:t>importo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confronti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Ministero</w:t>
      </w:r>
      <w:r>
        <w:rPr>
          <w:spacing w:val="1"/>
        </w:rPr>
        <w:t xml:space="preserve"> </w:t>
      </w:r>
      <w:r>
        <w:t>o,</w:t>
      </w:r>
      <w:r>
        <w:rPr>
          <w:spacing w:val="1"/>
        </w:rPr>
        <w:t xml:space="preserve"> </w:t>
      </w:r>
      <w:r>
        <w:t>meglio,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</w:t>
      </w:r>
      <w:r>
        <w:rPr>
          <w:spacing w:val="84"/>
        </w:rPr>
        <w:t xml:space="preserve"> </w:t>
      </w:r>
      <w:r>
        <w:t>(v.</w:t>
      </w:r>
      <w:r>
        <w:rPr>
          <w:spacing w:val="1"/>
        </w:rPr>
        <w:t xml:space="preserve"> </w:t>
      </w:r>
      <w:r>
        <w:t>Consap)</w:t>
      </w:r>
      <w:r>
        <w:rPr>
          <w:spacing w:val="-2"/>
        </w:rPr>
        <w:t xml:space="preserve"> </w:t>
      </w:r>
      <w:r>
        <w:t>provvede per esso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liquidazione.</w:t>
      </w:r>
    </w:p>
    <w:p w14:paraId="43FCBBB1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1162"/>
        </w:tabs>
        <w:spacing w:line="360" w:lineRule="auto"/>
        <w:ind w:left="305" w:right="1228" w:firstLine="0"/>
        <w:jc w:val="both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collegio</w:t>
      </w:r>
      <w:r>
        <w:rPr>
          <w:spacing w:val="1"/>
          <w:sz w:val="24"/>
        </w:rPr>
        <w:t xml:space="preserve"> </w:t>
      </w:r>
      <w:r>
        <w:rPr>
          <w:sz w:val="24"/>
        </w:rPr>
        <w:t>ritiene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pur</w:t>
      </w:r>
      <w:r>
        <w:rPr>
          <w:spacing w:val="1"/>
          <w:sz w:val="24"/>
        </w:rPr>
        <w:t xml:space="preserve"> </w:t>
      </w:r>
      <w:r>
        <w:rPr>
          <w:sz w:val="24"/>
        </w:rPr>
        <w:t>complessa</w:t>
      </w:r>
      <w:r>
        <w:rPr>
          <w:spacing w:val="1"/>
          <w:sz w:val="24"/>
        </w:rPr>
        <w:t xml:space="preserve"> </w:t>
      </w:r>
      <w:r>
        <w:rPr>
          <w:sz w:val="24"/>
        </w:rPr>
        <w:t>struttura</w:t>
      </w:r>
      <w:r>
        <w:rPr>
          <w:spacing w:val="1"/>
          <w:sz w:val="24"/>
        </w:rPr>
        <w:t xml:space="preserve"> </w:t>
      </w:r>
      <w:r>
        <w:rPr>
          <w:sz w:val="24"/>
        </w:rPr>
        <w:t>dell’operazione, non porti a discostare la stessa da un’obbligazione,</w:t>
      </w:r>
      <w:r>
        <w:rPr>
          <w:spacing w:val="-82"/>
          <w:sz w:val="24"/>
        </w:rPr>
        <w:t xml:space="preserve"> </w:t>
      </w:r>
      <w:r>
        <w:rPr>
          <w:sz w:val="24"/>
        </w:rPr>
        <w:t>sotto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profilo</w:t>
      </w:r>
      <w:r>
        <w:rPr>
          <w:spacing w:val="-3"/>
          <w:sz w:val="24"/>
        </w:rPr>
        <w:t xml:space="preserve"> </w:t>
      </w:r>
      <w:r>
        <w:rPr>
          <w:sz w:val="24"/>
        </w:rPr>
        <w:t>sostanziale,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pagamento.</w:t>
      </w:r>
    </w:p>
    <w:p w14:paraId="51B944E0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4B941B78" w14:textId="77777777" w:rsidR="001E3021" w:rsidRDefault="001E3021">
      <w:pPr>
        <w:pStyle w:val="Corpotesto"/>
        <w:ind w:left="0"/>
        <w:jc w:val="left"/>
        <w:rPr>
          <w:sz w:val="19"/>
        </w:rPr>
      </w:pPr>
    </w:p>
    <w:p w14:paraId="0BEE991F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5B74FB86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31E2258A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0AC9EBA6">
          <v:shape id="_x0000_s2063" type="#_x0000_t202" style="position:absolute;left:0;text-align:left;margin-left:568pt;margin-top:16.15pt;width:19.85pt;height:786.8pt;z-index:15760384;mso-position-horizontal-relative:page;mso-position-vertical-relative:page" filled="f" stroked="f">
            <v:textbox style="layout-flow:vertical;mso-layout-flow-alt:bottom-to-top" inset="0,0,0,0">
              <w:txbxContent>
                <w:p w14:paraId="08B44260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4BC6DB26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sz w:val="24"/>
        </w:rPr>
        <w:t>La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z w:val="24"/>
        </w:rPr>
        <w:t>orma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rim</w:t>
      </w:r>
      <w:r>
        <w:rPr>
          <w:spacing w:val="-1"/>
          <w:sz w:val="24"/>
        </w:rPr>
        <w:t>a</w:t>
      </w:r>
      <w:r>
        <w:rPr>
          <w:sz w:val="24"/>
        </w:rPr>
        <w:t>ria</w:t>
      </w:r>
      <w:r>
        <w:rPr>
          <w:spacing w:val="9"/>
          <w:sz w:val="24"/>
        </w:rPr>
        <w:t xml:space="preserve"> </w:t>
      </w:r>
      <w:r>
        <w:rPr>
          <w:spacing w:val="1"/>
          <w:sz w:val="24"/>
        </w:rPr>
        <w:t>f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rife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m</w:t>
      </w:r>
      <w:r>
        <w:rPr>
          <w:sz w:val="24"/>
        </w:rPr>
        <w:t>e</w:t>
      </w:r>
      <w:r>
        <w:rPr>
          <w:spacing w:val="-1"/>
          <w:sz w:val="24"/>
        </w:rPr>
        <w:t>nt</w:t>
      </w:r>
      <w:r>
        <w:rPr>
          <w:sz w:val="24"/>
        </w:rPr>
        <w:t>o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>l</w:t>
      </w:r>
      <w:r>
        <w:rPr>
          <w:spacing w:val="-2"/>
          <w:sz w:val="24"/>
        </w:rPr>
        <w:t>l</w:t>
      </w:r>
      <w:r>
        <w:rPr>
          <w:sz w:val="24"/>
        </w:rPr>
        <w:t>’</w:t>
      </w:r>
      <w:r>
        <w:rPr>
          <w:spacing w:val="5"/>
          <w:sz w:val="24"/>
        </w:rPr>
        <w:t xml:space="preserve"> </w:t>
      </w:r>
      <w:r>
        <w:rPr>
          <w:spacing w:val="2"/>
          <w:sz w:val="24"/>
        </w:rPr>
        <w:t>«</w:t>
      </w:r>
      <w:r>
        <w:rPr>
          <w:i/>
          <w:spacing w:val="2"/>
          <w:sz w:val="24"/>
        </w:rPr>
        <w:t>a</w:t>
      </w:r>
      <w:r>
        <w:rPr>
          <w:i/>
          <w:sz w:val="24"/>
        </w:rPr>
        <w:t>c</w:t>
      </w:r>
      <w:r>
        <w:rPr>
          <w:i/>
          <w:spacing w:val="-1"/>
          <w:sz w:val="24"/>
        </w:rPr>
        <w:t>qu</w:t>
      </w:r>
      <w:r>
        <w:rPr>
          <w:i/>
          <w:spacing w:val="-2"/>
          <w:sz w:val="24"/>
        </w:rPr>
        <w:t>i</w:t>
      </w:r>
      <w:r>
        <w:rPr>
          <w:i/>
          <w:spacing w:val="1"/>
          <w:sz w:val="24"/>
        </w:rPr>
        <w:t>s</w:t>
      </w:r>
      <w:r>
        <w:rPr>
          <w:i/>
          <w:spacing w:val="-1"/>
          <w:sz w:val="24"/>
        </w:rPr>
        <w:t>t</w:t>
      </w:r>
      <w:r>
        <w:rPr>
          <w:i/>
          <w:spacing w:val="1"/>
          <w:sz w:val="24"/>
        </w:rPr>
        <w:t>o</w:t>
      </w:r>
      <w:r>
        <w:rPr>
          <w:sz w:val="24"/>
        </w:rPr>
        <w:t>»</w:t>
      </w:r>
      <w:r>
        <w:rPr>
          <w:spacing w:val="5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b</w:t>
      </w:r>
      <w:r>
        <w:rPr>
          <w:spacing w:val="-93"/>
          <w:sz w:val="24"/>
        </w:rPr>
        <w:t>e</w:t>
      </w:r>
      <w:r>
        <w:rPr>
          <w:rFonts w:ascii="Arial MT" w:hAnsi="Arial MT"/>
          <w:color w:val="0000FF"/>
          <w:spacing w:val="-23"/>
          <w:position w:val="18"/>
          <w:sz w:val="16"/>
        </w:rPr>
        <w:t>N</w:t>
      </w:r>
      <w:proofErr w:type="spellStart"/>
      <w:r>
        <w:rPr>
          <w:spacing w:val="-130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u</w:t>
      </w:r>
      <w:r>
        <w:rPr>
          <w:rFonts w:ascii="Arial MT" w:hAnsi="Arial MT"/>
          <w:color w:val="0000FF"/>
          <w:spacing w:val="-91"/>
          <w:position w:val="18"/>
          <w:sz w:val="16"/>
        </w:rPr>
        <w:t>m</w:t>
      </w:r>
      <w:proofErr w:type="spellEnd"/>
      <w:r>
        <w:rPr>
          <w:sz w:val="24"/>
        </w:rPr>
        <w:t>i</w:t>
      </w:r>
      <w:r>
        <w:rPr>
          <w:spacing w:val="-60"/>
          <w:sz w:val="24"/>
        </w:rPr>
        <w:t xml:space="preserve"> </w:t>
      </w:r>
      <w:r>
        <w:rPr>
          <w:rFonts w:ascii="Arial MT" w:hAnsi="Arial MT"/>
          <w:color w:val="0000FF"/>
          <w:spacing w:val="-25"/>
          <w:position w:val="18"/>
          <w:sz w:val="16"/>
        </w:rPr>
        <w:t>e</w:t>
      </w:r>
      <w:r>
        <w:rPr>
          <w:spacing w:val="-121"/>
          <w:sz w:val="24"/>
        </w:rPr>
        <w:t>o</w:t>
      </w:r>
      <w:r>
        <w:rPr>
          <w:rFonts w:ascii="Arial MT" w:hAnsi="Arial MT"/>
          <w:color w:val="0000FF"/>
          <w:position w:val="18"/>
          <w:sz w:val="16"/>
        </w:rPr>
        <w:t xml:space="preserve">ro </w:t>
      </w:r>
      <w:r>
        <w:rPr>
          <w:rFonts w:ascii="Arial MT" w:hAnsi="Arial MT"/>
          <w:color w:val="0000FF"/>
          <w:spacing w:val="-64"/>
          <w:position w:val="18"/>
          <w:sz w:val="16"/>
        </w:rPr>
        <w:t>d</w:t>
      </w:r>
      <w:r>
        <w:rPr>
          <w:spacing w:val="-62"/>
          <w:sz w:val="24"/>
        </w:rPr>
        <w:t>s</w:t>
      </w:r>
      <w:r>
        <w:rPr>
          <w:rFonts w:ascii="Arial MT" w:hAnsi="Arial MT"/>
          <w:color w:val="0000FF"/>
          <w:position w:val="18"/>
          <w:sz w:val="16"/>
        </w:rPr>
        <w:t>i</w:t>
      </w:r>
      <w:r>
        <w:rPr>
          <w:rFonts w:ascii="Arial MT" w:hAnsi="Arial MT"/>
          <w:color w:val="0000FF"/>
          <w:spacing w:val="-17"/>
          <w:position w:val="18"/>
          <w:sz w:val="16"/>
        </w:rPr>
        <w:t xml:space="preserve"> </w:t>
      </w:r>
      <w:r>
        <w:rPr>
          <w:spacing w:val="-127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15"/>
          <w:position w:val="18"/>
          <w:sz w:val="16"/>
        </w:rPr>
        <w:t>a</w:t>
      </w:r>
      <w:proofErr w:type="spellEnd"/>
      <w:r>
        <w:rPr>
          <w:spacing w:val="-88"/>
          <w:sz w:val="24"/>
        </w:rPr>
        <w:t>r</w:t>
      </w:r>
      <w:r>
        <w:rPr>
          <w:rFonts w:ascii="Arial MT" w:hAnsi="Arial MT"/>
          <w:color w:val="0000FF"/>
          <w:position w:val="18"/>
          <w:sz w:val="16"/>
        </w:rPr>
        <w:t>c</w:t>
      </w:r>
      <w:r>
        <w:rPr>
          <w:rFonts w:ascii="Arial MT" w:hAnsi="Arial MT"/>
          <w:color w:val="0000FF"/>
          <w:spacing w:val="-73"/>
          <w:position w:val="18"/>
          <w:sz w:val="16"/>
        </w:rPr>
        <w:t>c</w:t>
      </w:r>
      <w:r>
        <w:rPr>
          <w:spacing w:val="-70"/>
          <w:sz w:val="24"/>
        </w:rPr>
        <w:t>v</w:t>
      </w:r>
      <w:r>
        <w:rPr>
          <w:rFonts w:ascii="Arial MT" w:hAnsi="Arial MT"/>
          <w:color w:val="0000FF"/>
          <w:spacing w:val="-20"/>
          <w:position w:val="18"/>
          <w:sz w:val="16"/>
        </w:rPr>
        <w:t>o</w:t>
      </w:r>
      <w:r>
        <w:rPr>
          <w:spacing w:val="-47"/>
          <w:sz w:val="24"/>
        </w:rPr>
        <w:t>i</w:t>
      </w:r>
      <w:r>
        <w:rPr>
          <w:rFonts w:ascii="Arial MT" w:hAnsi="Arial MT"/>
          <w:color w:val="0000FF"/>
          <w:position w:val="18"/>
          <w:sz w:val="16"/>
        </w:rPr>
        <w:t>l</w:t>
      </w:r>
      <w:r>
        <w:rPr>
          <w:rFonts w:ascii="Arial MT" w:hAnsi="Arial MT"/>
          <w:color w:val="0000FF"/>
          <w:spacing w:val="-34"/>
          <w:position w:val="18"/>
          <w:sz w:val="16"/>
        </w:rPr>
        <w:t>t</w:t>
      </w:r>
      <w:r>
        <w:rPr>
          <w:spacing w:val="-93"/>
          <w:sz w:val="24"/>
        </w:rPr>
        <w:t>z</w:t>
      </w:r>
      <w:r>
        <w:rPr>
          <w:rFonts w:ascii="Arial MT" w:hAnsi="Arial MT"/>
          <w:color w:val="0000FF"/>
          <w:spacing w:val="4"/>
          <w:position w:val="18"/>
          <w:sz w:val="16"/>
        </w:rPr>
        <w:t>a</w:t>
      </w:r>
      <w:r>
        <w:rPr>
          <w:spacing w:val="-26"/>
          <w:sz w:val="24"/>
        </w:rPr>
        <w:t>i</w:t>
      </w:r>
      <w:proofErr w:type="spellStart"/>
      <w:r>
        <w:rPr>
          <w:rFonts w:ascii="Arial MT" w:hAnsi="Arial MT"/>
          <w:color w:val="0000FF"/>
          <w:position w:val="18"/>
          <w:sz w:val="16"/>
        </w:rPr>
        <w:t>g</w:t>
      </w:r>
      <w:r>
        <w:rPr>
          <w:rFonts w:ascii="Arial MT" w:hAnsi="Arial MT"/>
          <w:color w:val="0000FF"/>
          <w:spacing w:val="-63"/>
          <w:position w:val="18"/>
          <w:sz w:val="16"/>
        </w:rPr>
        <w:t>e</w:t>
      </w:r>
      <w:proofErr w:type="spellEnd"/>
      <w:r>
        <w:rPr>
          <w:spacing w:val="-87"/>
          <w:sz w:val="24"/>
        </w:rPr>
        <w:t>d</w:t>
      </w:r>
      <w:r>
        <w:rPr>
          <w:rFonts w:ascii="Arial MT" w:hAnsi="Arial MT"/>
          <w:color w:val="0000FF"/>
          <w:spacing w:val="-3"/>
          <w:position w:val="18"/>
          <w:sz w:val="16"/>
        </w:rPr>
        <w:t>n</w:t>
      </w:r>
      <w:r>
        <w:rPr>
          <w:spacing w:val="-142"/>
          <w:sz w:val="24"/>
        </w:rPr>
        <w:t>a</w:t>
      </w:r>
      <w:proofErr w:type="spellStart"/>
      <w:r>
        <w:rPr>
          <w:rFonts w:ascii="Arial MT" w:hAnsi="Arial MT"/>
          <w:color w:val="0000FF"/>
          <w:position w:val="18"/>
          <w:sz w:val="16"/>
        </w:rPr>
        <w:t>erale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26D22D9A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682C3CE4" w14:textId="77777777" w:rsidR="001E3021" w:rsidRDefault="00000000">
      <w:pPr>
        <w:pStyle w:val="Corpotesto"/>
        <w:spacing w:before="40" w:line="360" w:lineRule="auto"/>
        <w:ind w:right="1224"/>
      </w:pP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docente,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tale</w:t>
      </w:r>
      <w:r>
        <w:rPr>
          <w:spacing w:val="1"/>
        </w:rPr>
        <w:t xml:space="preserve"> </w:t>
      </w:r>
      <w:r>
        <w:t>acquisto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effettuato</w:t>
      </w:r>
      <w:r>
        <w:rPr>
          <w:spacing w:val="-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Ministero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da chi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lui.</w:t>
      </w:r>
    </w:p>
    <w:p w14:paraId="0428EFC4" w14:textId="77777777" w:rsidR="001E3021" w:rsidRDefault="00000000">
      <w:pPr>
        <w:pStyle w:val="Corpotesto"/>
        <w:spacing w:line="360" w:lineRule="auto"/>
        <w:ind w:right="1225"/>
      </w:pPr>
      <w:r>
        <w:t>L’operazione ha nella sostanza l’effetto di rendere giuridicamente</w:t>
      </w:r>
      <w:r>
        <w:rPr>
          <w:spacing w:val="1"/>
        </w:rPr>
        <w:t xml:space="preserve"> </w:t>
      </w:r>
      <w:r>
        <w:t>disponibile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docente</w:t>
      </w:r>
      <w:r>
        <w:rPr>
          <w:spacing w:val="43"/>
        </w:rPr>
        <w:t xml:space="preserve"> </w:t>
      </w:r>
      <w:r>
        <w:t>l’importo</w:t>
      </w:r>
      <w:r>
        <w:rPr>
          <w:spacing w:val="42"/>
        </w:rPr>
        <w:t xml:space="preserve"> </w:t>
      </w:r>
      <w:r>
        <w:t>necessario</w:t>
      </w:r>
      <w:r>
        <w:rPr>
          <w:spacing w:val="43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pagare</w:t>
      </w:r>
      <w:r>
        <w:rPr>
          <w:spacing w:val="43"/>
        </w:rPr>
        <w:t xml:space="preserve"> </w:t>
      </w:r>
      <w:r>
        <w:t>l’acquisto</w:t>
      </w:r>
      <w:r>
        <w:rPr>
          <w:spacing w:val="42"/>
        </w:rPr>
        <w:t xml:space="preserve"> </w:t>
      </w:r>
      <w:r>
        <w:t>da</w:t>
      </w:r>
      <w:r>
        <w:rPr>
          <w:spacing w:val="-82"/>
        </w:rPr>
        <w:t xml:space="preserve"> </w:t>
      </w:r>
      <w:r>
        <w:t>lui</w:t>
      </w:r>
      <w:r>
        <w:rPr>
          <w:spacing w:val="1"/>
        </w:rPr>
        <w:t xml:space="preserve"> </w:t>
      </w:r>
      <w:r>
        <w:t>eseguito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l’esercente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dunque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finalizzata</w:t>
      </w:r>
      <w:r>
        <w:rPr>
          <w:spacing w:val="-82"/>
        </w:rPr>
        <w:t xml:space="preserve"> </w:t>
      </w:r>
      <w:r>
        <w:t>all’ottenimento,</w:t>
      </w:r>
      <w:r>
        <w:rPr>
          <w:spacing w:val="1"/>
        </w:rPr>
        <w:t xml:space="preserve"> </w:t>
      </w:r>
      <w:r>
        <w:t>pur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complesso</w:t>
      </w:r>
      <w:r>
        <w:rPr>
          <w:spacing w:val="1"/>
        </w:rPr>
        <w:t xml:space="preserve"> </w:t>
      </w:r>
      <w:r>
        <w:t>meccanismo</w:t>
      </w:r>
      <w:r>
        <w:rPr>
          <w:spacing w:val="1"/>
        </w:rPr>
        <w:t xml:space="preserve"> </w:t>
      </w:r>
      <w:r>
        <w:t>attuativo</w:t>
      </w:r>
      <w:r>
        <w:rPr>
          <w:spacing w:val="26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finanziamento,</w:t>
      </w:r>
      <w:r>
        <w:rPr>
          <w:spacing w:val="26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una</w:t>
      </w:r>
      <w:r>
        <w:rPr>
          <w:spacing w:val="26"/>
        </w:rPr>
        <w:t xml:space="preserve"> </w:t>
      </w:r>
      <w:r>
        <w:t>somma</w:t>
      </w:r>
      <w:r>
        <w:rPr>
          <w:spacing w:val="27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denaro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il</w:t>
      </w:r>
      <w:r>
        <w:rPr>
          <w:spacing w:val="24"/>
        </w:rPr>
        <w:t xml:space="preserve"> </w:t>
      </w:r>
      <w:r>
        <w:t>terzo</w:t>
      </w:r>
      <w:r>
        <w:rPr>
          <w:spacing w:val="-82"/>
        </w:rPr>
        <w:t xml:space="preserve"> </w:t>
      </w:r>
      <w:r>
        <w:t>(il Ministero o chi per lui) mette a disposizione nell’interesse del</w:t>
      </w:r>
      <w:r>
        <w:rPr>
          <w:spacing w:val="1"/>
        </w:rPr>
        <w:t xml:space="preserve"> </w:t>
      </w:r>
      <w:r>
        <w:t>docente-acquirente,</w:t>
      </w:r>
      <w:r>
        <w:rPr>
          <w:spacing w:val="2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una</w:t>
      </w:r>
      <w:r>
        <w:rPr>
          <w:spacing w:val="25"/>
        </w:rPr>
        <w:t xml:space="preserve"> </w:t>
      </w:r>
      <w:r>
        <w:t>sorta</w:t>
      </w:r>
      <w:r>
        <w:rPr>
          <w:spacing w:val="26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espromissione</w:t>
      </w:r>
      <w:r>
        <w:rPr>
          <w:spacing w:val="26"/>
        </w:rPr>
        <w:t xml:space="preserve"> </w:t>
      </w:r>
      <w:r>
        <w:t>(art.</w:t>
      </w:r>
      <w:r>
        <w:rPr>
          <w:spacing w:val="25"/>
        </w:rPr>
        <w:t xml:space="preserve"> </w:t>
      </w:r>
      <w:r>
        <w:t>1272</w:t>
      </w:r>
      <w:r>
        <w:rPr>
          <w:spacing w:val="25"/>
        </w:rPr>
        <w:t xml:space="preserve"> </w:t>
      </w:r>
      <w:r>
        <w:t>c.c.)</w:t>
      </w:r>
      <w:r>
        <w:rPr>
          <w:spacing w:val="-82"/>
        </w:rPr>
        <w:t xml:space="preserve"> </w:t>
      </w:r>
      <w:r>
        <w:t>o di adempimento del terzo (art. 1180 c.c.), classificazioni ulteriori</w:t>
      </w:r>
      <w:r>
        <w:rPr>
          <w:spacing w:val="1"/>
        </w:rPr>
        <w:t xml:space="preserve"> </w:t>
      </w:r>
      <w:r>
        <w:t>che però qui non interessano, data la completezza ed autonomia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disciplina specifica.</w:t>
      </w:r>
    </w:p>
    <w:p w14:paraId="3182EC20" w14:textId="5563F6BB" w:rsidR="001E3021" w:rsidRDefault="00000000">
      <w:pPr>
        <w:pStyle w:val="Corpotesto"/>
        <w:spacing w:line="360" w:lineRule="auto"/>
        <w:ind w:right="1224"/>
      </w:pPr>
      <w:r>
        <w:t>Nonostante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forme</w:t>
      </w:r>
      <w:r>
        <w:rPr>
          <w:spacing w:val="1"/>
        </w:rPr>
        <w:t xml:space="preserve"> </w:t>
      </w:r>
      <w:r>
        <w:t>proprie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nostri</w:t>
      </w:r>
      <w:r>
        <w:rPr>
          <w:spacing w:val="1"/>
        </w:rPr>
        <w:t xml:space="preserve"> </w:t>
      </w:r>
      <w:r>
        <w:t>tempi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dell’evoluzione</w:t>
      </w:r>
      <w:r>
        <w:rPr>
          <w:spacing w:val="-82"/>
        </w:rPr>
        <w:t xml:space="preserve"> </w:t>
      </w:r>
      <w:r>
        <w:t>telematica, ciò cui mira l’obbligazione è comunque l’ottenimento in</w:t>
      </w:r>
      <w:r>
        <w:rPr>
          <w:spacing w:val="1"/>
        </w:rPr>
        <w:t xml:space="preserve"> </w:t>
      </w:r>
      <w:r>
        <w:t>favore del docente di un importo in numerario, da accreditare in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suo</w:t>
      </w:r>
      <w:r>
        <w:rPr>
          <w:spacing w:val="1"/>
        </w:rPr>
        <w:t xml:space="preserve"> </w:t>
      </w:r>
      <w:r>
        <w:t>acquisto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ciò</w:t>
      </w:r>
      <w:r>
        <w:rPr>
          <w:spacing w:val="1"/>
        </w:rPr>
        <w:t xml:space="preserve"> </w:t>
      </w:r>
      <w:r>
        <w:t>basta,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sostanza</w:t>
      </w:r>
      <w:r>
        <w:rPr>
          <w:spacing w:val="1"/>
        </w:rPr>
        <w:t xml:space="preserve"> </w:t>
      </w:r>
      <w:r>
        <w:t>argomentano sia il giudice remittente, sia il Pubblico Ministero, a</w:t>
      </w:r>
      <w:r>
        <w:rPr>
          <w:spacing w:val="1"/>
        </w:rPr>
        <w:t xml:space="preserve"> </w:t>
      </w:r>
      <w:r>
        <w:t>ritenere la natura</w:t>
      </w:r>
      <w:r>
        <w:rPr>
          <w:spacing w:val="-1"/>
        </w:rPr>
        <w:t xml:space="preserve"> </w:t>
      </w:r>
      <w:r>
        <w:t>pecuniaria e di</w:t>
      </w:r>
      <w:r>
        <w:rPr>
          <w:spacing w:val="-4"/>
        </w:rPr>
        <w:t xml:space="preserve"> </w:t>
      </w:r>
      <w:r>
        <w:t>pagamento.</w:t>
      </w:r>
    </w:p>
    <w:p w14:paraId="06A94AC4" w14:textId="77777777" w:rsidR="001E3021" w:rsidRDefault="00000000">
      <w:pPr>
        <w:pStyle w:val="Corpotesto"/>
        <w:spacing w:line="360" w:lineRule="auto"/>
        <w:ind w:right="1225"/>
      </w:pPr>
      <w:r>
        <w:t>Tutto il complesso nesso di obblighi finalizzati ad ottenere quel</w:t>
      </w:r>
      <w:r>
        <w:rPr>
          <w:spacing w:val="1"/>
        </w:rPr>
        <w:t xml:space="preserve"> </w:t>
      </w:r>
      <w:r>
        <w:t>risultato è in sostanza, come rileva ancora il giudice remittente,</w:t>
      </w:r>
      <w:r>
        <w:rPr>
          <w:spacing w:val="1"/>
        </w:rPr>
        <w:t xml:space="preserve"> </w:t>
      </w:r>
      <w:r>
        <w:t>puramente</w:t>
      </w:r>
      <w:r>
        <w:rPr>
          <w:spacing w:val="1"/>
        </w:rPr>
        <w:t xml:space="preserve"> </w:t>
      </w:r>
      <w:r>
        <w:t>strumentale,</w:t>
      </w:r>
      <w:r>
        <w:rPr>
          <w:spacing w:val="1"/>
        </w:rPr>
        <w:t xml:space="preserve"> </w:t>
      </w:r>
      <w:r>
        <w:t>senza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resti</w:t>
      </w:r>
      <w:r>
        <w:rPr>
          <w:spacing w:val="1"/>
        </w:rPr>
        <w:t xml:space="preserve"> </w:t>
      </w:r>
      <w:r>
        <w:t>alterata</w:t>
      </w:r>
      <w:r>
        <w:rPr>
          <w:spacing w:val="1"/>
        </w:rPr>
        <w:t xml:space="preserve"> </w:t>
      </w:r>
      <w:r>
        <w:t>la</w:t>
      </w:r>
      <w:r>
        <w:rPr>
          <w:spacing w:val="84"/>
        </w:rPr>
        <w:t xml:space="preserve"> </w:t>
      </w:r>
      <w:r>
        <w:t>natura</w:t>
      </w:r>
      <w:r>
        <w:rPr>
          <w:spacing w:val="1"/>
        </w:rPr>
        <w:t xml:space="preserve"> </w:t>
      </w:r>
      <w:r>
        <w:t>ultima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prestazione.</w:t>
      </w:r>
    </w:p>
    <w:p w14:paraId="27A5EB17" w14:textId="77777777" w:rsidR="001E3021" w:rsidRDefault="00000000">
      <w:pPr>
        <w:pStyle w:val="Corpotesto"/>
        <w:spacing w:line="291" w:lineRule="exact"/>
      </w:pPr>
      <w:r>
        <w:t>Il</w:t>
      </w:r>
      <w:r>
        <w:rPr>
          <w:spacing w:val="89"/>
        </w:rPr>
        <w:t xml:space="preserve"> </w:t>
      </w:r>
      <w:r>
        <w:t>profilo</w:t>
      </w:r>
      <w:r>
        <w:rPr>
          <w:spacing w:val="89"/>
        </w:rPr>
        <w:t xml:space="preserve"> </w:t>
      </w:r>
      <w:r>
        <w:t>del</w:t>
      </w:r>
      <w:r>
        <w:rPr>
          <w:spacing w:val="88"/>
        </w:rPr>
        <w:t xml:space="preserve"> </w:t>
      </w:r>
      <w:r>
        <w:t>pagamento</w:t>
      </w:r>
      <w:r>
        <w:rPr>
          <w:spacing w:val="91"/>
        </w:rPr>
        <w:t xml:space="preserve"> </w:t>
      </w:r>
      <w:r>
        <w:t>non</w:t>
      </w:r>
      <w:r>
        <w:rPr>
          <w:spacing w:val="89"/>
        </w:rPr>
        <w:t xml:space="preserve"> </w:t>
      </w:r>
      <w:r>
        <w:t>esaurisce</w:t>
      </w:r>
      <w:r>
        <w:rPr>
          <w:spacing w:val="91"/>
        </w:rPr>
        <w:t xml:space="preserve"> </w:t>
      </w:r>
      <w:r>
        <w:t>tuttavia</w:t>
      </w:r>
      <w:r>
        <w:rPr>
          <w:spacing w:val="89"/>
        </w:rPr>
        <w:t xml:space="preserve"> </w:t>
      </w:r>
      <w:r>
        <w:t>le</w:t>
      </w:r>
      <w:r>
        <w:rPr>
          <w:spacing w:val="90"/>
        </w:rPr>
        <w:t xml:space="preserve"> </w:t>
      </w:r>
      <w:r>
        <w:t>particolarità</w:t>
      </w:r>
    </w:p>
    <w:p w14:paraId="23389970" w14:textId="77777777" w:rsidR="001E3021" w:rsidRDefault="00000000">
      <w:pPr>
        <w:pStyle w:val="Corpotesto"/>
        <w:spacing w:before="147"/>
      </w:pPr>
      <w:r>
        <w:t>dell’obbligazione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esame.</w:t>
      </w:r>
    </w:p>
    <w:p w14:paraId="4D632D7C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953"/>
        </w:tabs>
        <w:spacing w:before="146"/>
        <w:ind w:left="952" w:right="0" w:hanging="648"/>
        <w:jc w:val="both"/>
        <w:rPr>
          <w:sz w:val="24"/>
        </w:rPr>
      </w:pPr>
      <w:r>
        <w:rPr>
          <w:sz w:val="24"/>
        </w:rPr>
        <w:t>L’intera</w:t>
      </w:r>
      <w:r>
        <w:rPr>
          <w:spacing w:val="12"/>
          <w:sz w:val="24"/>
        </w:rPr>
        <w:t xml:space="preserve"> </w:t>
      </w:r>
      <w:r>
        <w:rPr>
          <w:sz w:val="24"/>
        </w:rPr>
        <w:t>operazione</w:t>
      </w:r>
      <w:r>
        <w:rPr>
          <w:spacing w:val="11"/>
          <w:sz w:val="24"/>
        </w:rPr>
        <w:t xml:space="preserve"> </w:t>
      </w:r>
      <w:r>
        <w:rPr>
          <w:sz w:val="24"/>
        </w:rPr>
        <w:t>è</w:t>
      </w:r>
      <w:r>
        <w:rPr>
          <w:spacing w:val="12"/>
          <w:sz w:val="24"/>
        </w:rPr>
        <w:t xml:space="preserve"> </w:t>
      </w:r>
      <w:r>
        <w:rPr>
          <w:sz w:val="24"/>
        </w:rPr>
        <w:t>infatti</w:t>
      </w:r>
      <w:r>
        <w:rPr>
          <w:spacing w:val="10"/>
          <w:sz w:val="24"/>
        </w:rPr>
        <w:t xml:space="preserve"> </w:t>
      </w:r>
      <w:r>
        <w:rPr>
          <w:sz w:val="24"/>
        </w:rPr>
        <w:t>condizionata</w:t>
      </w:r>
      <w:r>
        <w:rPr>
          <w:spacing w:val="12"/>
          <w:sz w:val="24"/>
        </w:rPr>
        <w:t xml:space="preserve"> </w:t>
      </w:r>
      <w:r>
        <w:rPr>
          <w:sz w:val="24"/>
        </w:rPr>
        <w:t>dalla</w:t>
      </w:r>
      <w:r>
        <w:rPr>
          <w:spacing w:val="14"/>
          <w:sz w:val="24"/>
        </w:rPr>
        <w:t xml:space="preserve"> </w:t>
      </w:r>
      <w:r>
        <w:rPr>
          <w:sz w:val="24"/>
        </w:rPr>
        <w:t>destinazione</w:t>
      </w:r>
      <w:r>
        <w:rPr>
          <w:spacing w:val="12"/>
          <w:sz w:val="24"/>
        </w:rPr>
        <w:t xml:space="preserve"> </w:t>
      </w:r>
      <w:r>
        <w:rPr>
          <w:sz w:val="24"/>
        </w:rPr>
        <w:t>di</w:t>
      </w:r>
    </w:p>
    <w:p w14:paraId="70D4D90B" w14:textId="77777777" w:rsidR="001E3021" w:rsidRDefault="00000000">
      <w:pPr>
        <w:pStyle w:val="Corpotesto"/>
        <w:spacing w:before="145"/>
      </w:pPr>
      <w:r>
        <w:t>quella</w:t>
      </w:r>
      <w:r>
        <w:rPr>
          <w:spacing w:val="-2"/>
        </w:rPr>
        <w:t xml:space="preserve"> </w:t>
      </w:r>
      <w:r>
        <w:t>somma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specifiche</w:t>
      </w:r>
      <w:r>
        <w:rPr>
          <w:spacing w:val="-2"/>
        </w:rPr>
        <w:t xml:space="preserve"> </w:t>
      </w:r>
      <w:r>
        <w:t>tipologie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acquisti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altri.</w:t>
      </w:r>
    </w:p>
    <w:p w14:paraId="30976386" w14:textId="77777777" w:rsidR="001E3021" w:rsidRDefault="00000000">
      <w:pPr>
        <w:pStyle w:val="Corpotesto"/>
        <w:spacing w:before="148" w:line="360" w:lineRule="auto"/>
        <w:ind w:right="1223"/>
      </w:pPr>
      <w:r>
        <w:t>Tale</w:t>
      </w:r>
      <w:r>
        <w:rPr>
          <w:spacing w:val="1"/>
        </w:rPr>
        <w:t xml:space="preserve"> </w:t>
      </w:r>
      <w:r>
        <w:t>scopo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funzione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assolutamente</w:t>
      </w:r>
      <w:r>
        <w:rPr>
          <w:spacing w:val="1"/>
        </w:rPr>
        <w:t xml:space="preserve"> </w:t>
      </w:r>
      <w:r>
        <w:t>qualificanti,</w:t>
      </w:r>
      <w:r>
        <w:rPr>
          <w:spacing w:val="1"/>
        </w:rPr>
        <w:t xml:space="preserve"> </w:t>
      </w:r>
      <w:r>
        <w:t>perché,</w:t>
      </w:r>
      <w:r>
        <w:rPr>
          <w:spacing w:val="-82"/>
        </w:rPr>
        <w:t xml:space="preserve"> </w:t>
      </w:r>
      <w:r>
        <w:t>attribuendo al docente una somma liquida, gli si darebbe un’utilità</w:t>
      </w:r>
      <w:r>
        <w:rPr>
          <w:spacing w:val="1"/>
        </w:rPr>
        <w:t xml:space="preserve"> </w:t>
      </w:r>
      <w:r>
        <w:t>diversa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quella</w:t>
      </w:r>
      <w:r>
        <w:rPr>
          <w:spacing w:val="1"/>
        </w:rPr>
        <w:t xml:space="preserve"> </w:t>
      </w:r>
      <w:r>
        <w:t>voluta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verrebbe</w:t>
      </w:r>
      <w:r>
        <w:rPr>
          <w:spacing w:val="1"/>
        </w:rPr>
        <w:t xml:space="preserve"> </w:t>
      </w:r>
      <w:r>
        <w:t>vanificato</w:t>
      </w:r>
      <w:r>
        <w:rPr>
          <w:spacing w:val="1"/>
        </w:rPr>
        <w:t xml:space="preserve"> </w:t>
      </w:r>
      <w:r>
        <w:t>l’impianto normativo finalizzato in modo stringente ad assicurare</w:t>
      </w:r>
      <w:r>
        <w:rPr>
          <w:spacing w:val="1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beni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servizi</w:t>
      </w:r>
      <w:r>
        <w:rPr>
          <w:spacing w:val="-3"/>
        </w:rPr>
        <w:t xml:space="preserve"> </w:t>
      </w:r>
      <w:r>
        <w:t>formativi,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somme in</w:t>
      </w:r>
      <w:r>
        <w:rPr>
          <w:spacing w:val="-2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tali.</w:t>
      </w:r>
    </w:p>
    <w:p w14:paraId="3AD1CE24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1DDE1957" w14:textId="77777777" w:rsidR="001E3021" w:rsidRDefault="001E3021">
      <w:pPr>
        <w:pStyle w:val="Corpotesto"/>
        <w:spacing w:before="11"/>
        <w:ind w:left="0"/>
        <w:jc w:val="left"/>
        <w:rPr>
          <w:sz w:val="18"/>
        </w:rPr>
      </w:pPr>
    </w:p>
    <w:p w14:paraId="6C7EE569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5B33DFEF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7022B827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34B55FA1">
          <v:shape id="_x0000_s2062" type="#_x0000_t202" style="position:absolute;left:0;text-align:left;margin-left:568pt;margin-top:16.15pt;width:19.85pt;height:786.8pt;z-index:15761408;mso-position-horizontal-relative:page;mso-position-vertical-relative:page" filled="f" stroked="f">
            <v:textbox style="layout-flow:vertical;mso-layout-flow-alt:bottom-to-top" inset="0,0,0,0">
              <w:txbxContent>
                <w:p w14:paraId="200FCE89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7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7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7EFF9252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972"/>
        </w:tabs>
        <w:spacing w:line="338" w:lineRule="exact"/>
        <w:ind w:left="971" w:right="0" w:hanging="667"/>
        <w:rPr>
          <w:rFonts w:ascii="Arial MT" w:hAnsi="Arial MT"/>
          <w:sz w:val="16"/>
        </w:rPr>
      </w:pPr>
      <w:r>
        <w:rPr>
          <w:sz w:val="24"/>
        </w:rPr>
        <w:t>I</w:t>
      </w:r>
      <w:r>
        <w:rPr>
          <w:spacing w:val="-1"/>
          <w:sz w:val="24"/>
        </w:rPr>
        <w:t>n</w:t>
      </w:r>
      <w:r>
        <w:rPr>
          <w:sz w:val="24"/>
        </w:rPr>
        <w:t>o</w:t>
      </w:r>
      <w:r>
        <w:rPr>
          <w:spacing w:val="-1"/>
          <w:sz w:val="24"/>
        </w:rPr>
        <w:t>l</w:t>
      </w:r>
      <w:r>
        <w:rPr>
          <w:spacing w:val="-3"/>
          <w:sz w:val="24"/>
        </w:rPr>
        <w:t>t</w:t>
      </w:r>
      <w:r>
        <w:rPr>
          <w:sz w:val="24"/>
        </w:rPr>
        <w:t>r</w:t>
      </w:r>
      <w:r>
        <w:rPr>
          <w:spacing w:val="1"/>
          <w:sz w:val="24"/>
        </w:rPr>
        <w:t>e</w:t>
      </w:r>
      <w:r>
        <w:rPr>
          <w:sz w:val="24"/>
        </w:rPr>
        <w:t>,</w:t>
      </w:r>
      <w:r>
        <w:rPr>
          <w:spacing w:val="34"/>
          <w:sz w:val="24"/>
        </w:rPr>
        <w:t xml:space="preserve"> </w:t>
      </w:r>
      <w:r>
        <w:rPr>
          <w:sz w:val="24"/>
        </w:rPr>
        <w:t>si</w:t>
      </w:r>
      <w:r>
        <w:rPr>
          <w:spacing w:val="34"/>
          <w:sz w:val="24"/>
        </w:rPr>
        <w:t xml:space="preserve"> </w:t>
      </w:r>
      <w:r>
        <w:rPr>
          <w:sz w:val="24"/>
        </w:rPr>
        <w:t>r</w:t>
      </w:r>
      <w:r>
        <w:rPr>
          <w:spacing w:val="2"/>
          <w:sz w:val="24"/>
        </w:rPr>
        <w:t>i</w:t>
      </w:r>
      <w:r>
        <w:rPr>
          <w:spacing w:val="-2"/>
          <w:sz w:val="24"/>
        </w:rPr>
        <w:t>lev</w:t>
      </w:r>
      <w:r>
        <w:rPr>
          <w:sz w:val="24"/>
        </w:rPr>
        <w:t>a</w:t>
      </w:r>
      <w:r>
        <w:rPr>
          <w:spacing w:val="33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>h</w:t>
      </w:r>
      <w:r>
        <w:rPr>
          <w:sz w:val="24"/>
        </w:rPr>
        <w:t>e,</w:t>
      </w:r>
      <w:r>
        <w:rPr>
          <w:spacing w:val="34"/>
          <w:sz w:val="24"/>
        </w:rPr>
        <w:t xml:space="preserve"> </w:t>
      </w:r>
      <w:r>
        <w:rPr>
          <w:spacing w:val="2"/>
          <w:sz w:val="24"/>
        </w:rPr>
        <w:t>a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sen</w:t>
      </w:r>
      <w:r>
        <w:rPr>
          <w:spacing w:val="1"/>
          <w:sz w:val="24"/>
        </w:rPr>
        <w:t>s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>l’ar</w:t>
      </w:r>
      <w:r>
        <w:rPr>
          <w:spacing w:val="-2"/>
          <w:sz w:val="24"/>
        </w:rPr>
        <w:t>t</w:t>
      </w:r>
      <w:r>
        <w:rPr>
          <w:sz w:val="24"/>
        </w:rPr>
        <w:t>.</w:t>
      </w:r>
      <w:r>
        <w:rPr>
          <w:spacing w:val="34"/>
          <w:sz w:val="24"/>
        </w:rPr>
        <w:t xml:space="preserve"> </w:t>
      </w:r>
      <w:r>
        <w:rPr>
          <w:sz w:val="24"/>
        </w:rPr>
        <w:t>6,</w:t>
      </w:r>
      <w:r>
        <w:rPr>
          <w:spacing w:val="36"/>
          <w:sz w:val="24"/>
        </w:rPr>
        <w:t xml:space="preserve"> </w:t>
      </w:r>
      <w:r>
        <w:rPr>
          <w:sz w:val="24"/>
        </w:rPr>
        <w:t>co.</w:t>
      </w:r>
      <w:r>
        <w:rPr>
          <w:spacing w:val="34"/>
          <w:sz w:val="24"/>
        </w:rPr>
        <w:t xml:space="preserve"> </w:t>
      </w:r>
      <w:r>
        <w:rPr>
          <w:spacing w:val="-57"/>
          <w:sz w:val="24"/>
        </w:rPr>
        <w:t>2</w:t>
      </w:r>
      <w:r>
        <w:rPr>
          <w:rFonts w:ascii="Arial MT" w:hAnsi="Arial MT"/>
          <w:color w:val="0000FF"/>
          <w:position w:val="18"/>
          <w:sz w:val="16"/>
        </w:rPr>
        <w:t>N</w:t>
      </w:r>
      <w:r>
        <w:rPr>
          <w:rFonts w:ascii="Arial MT" w:hAnsi="Arial MT"/>
          <w:color w:val="0000FF"/>
          <w:spacing w:val="-28"/>
          <w:position w:val="18"/>
          <w:sz w:val="16"/>
        </w:rPr>
        <w:t>u</w:t>
      </w:r>
      <w:r>
        <w:rPr>
          <w:spacing w:val="-122"/>
          <w:sz w:val="24"/>
        </w:rPr>
        <w:t>d</w:t>
      </w:r>
      <w:r>
        <w:rPr>
          <w:rFonts w:ascii="Arial MT" w:hAnsi="Arial MT"/>
          <w:color w:val="0000FF"/>
          <w:spacing w:val="-13"/>
          <w:position w:val="18"/>
          <w:sz w:val="16"/>
        </w:rPr>
        <w:t>m</w:t>
      </w:r>
      <w:r>
        <w:rPr>
          <w:spacing w:val="-131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11"/>
          <w:position w:val="18"/>
          <w:sz w:val="16"/>
        </w:rPr>
        <w:t>r</w:t>
      </w:r>
      <w:proofErr w:type="spellEnd"/>
      <w:r>
        <w:rPr>
          <w:spacing w:val="-56"/>
          <w:sz w:val="24"/>
        </w:rPr>
        <w:t>l</w:t>
      </w:r>
      <w:r>
        <w:rPr>
          <w:rFonts w:ascii="Arial MT" w:hAnsi="Arial MT"/>
          <w:color w:val="0000FF"/>
          <w:position w:val="18"/>
          <w:sz w:val="16"/>
        </w:rPr>
        <w:t xml:space="preserve">o </w:t>
      </w:r>
      <w:r>
        <w:rPr>
          <w:rFonts w:ascii="Arial MT" w:hAnsi="Arial MT"/>
          <w:color w:val="0000FF"/>
          <w:spacing w:val="-45"/>
          <w:position w:val="18"/>
          <w:sz w:val="16"/>
        </w:rPr>
        <w:t>d</w:t>
      </w:r>
      <w:proofErr w:type="spellStart"/>
      <w:r>
        <w:rPr>
          <w:spacing w:val="-141"/>
          <w:sz w:val="24"/>
        </w:rPr>
        <w:t>D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i </w:t>
      </w:r>
      <w:proofErr w:type="spellStart"/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82"/>
          <w:position w:val="18"/>
          <w:sz w:val="16"/>
        </w:rPr>
        <w:t>a</w:t>
      </w:r>
      <w:proofErr w:type="spellEnd"/>
      <w:r>
        <w:rPr>
          <w:spacing w:val="-64"/>
          <w:sz w:val="24"/>
        </w:rPr>
        <w:t>P</w:t>
      </w:r>
      <w:r>
        <w:rPr>
          <w:rFonts w:ascii="Arial MT" w:hAnsi="Arial MT"/>
          <w:color w:val="0000FF"/>
          <w:spacing w:val="-18"/>
          <w:position w:val="18"/>
          <w:sz w:val="16"/>
        </w:rPr>
        <w:t>c</w:t>
      </w:r>
      <w:proofErr w:type="spellStart"/>
      <w:r>
        <w:rPr>
          <w:spacing w:val="-151"/>
          <w:sz w:val="24"/>
        </w:rPr>
        <w:t>C</w:t>
      </w:r>
      <w:proofErr w:type="spellEnd"/>
      <w:r>
        <w:rPr>
          <w:rFonts w:ascii="Arial MT" w:hAnsi="Arial MT"/>
          <w:color w:val="0000FF"/>
          <w:position w:val="18"/>
          <w:sz w:val="16"/>
        </w:rPr>
        <w:t>c</w:t>
      </w:r>
      <w:r>
        <w:rPr>
          <w:rFonts w:ascii="Arial MT" w:hAnsi="Arial MT"/>
          <w:color w:val="0000FF"/>
          <w:spacing w:val="-19"/>
          <w:position w:val="18"/>
          <w:sz w:val="16"/>
        </w:rPr>
        <w:t>o</w:t>
      </w:r>
      <w:r>
        <w:rPr>
          <w:spacing w:val="-184"/>
          <w:sz w:val="24"/>
        </w:rPr>
        <w:t>M</w:t>
      </w:r>
      <w:proofErr w:type="spellStart"/>
      <w:r>
        <w:rPr>
          <w:rFonts w:ascii="Arial MT" w:hAnsi="Arial MT"/>
          <w:color w:val="0000FF"/>
          <w:position w:val="18"/>
          <w:sz w:val="16"/>
        </w:rPr>
        <w:t>lta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</w:t>
      </w:r>
      <w:proofErr w:type="spellStart"/>
      <w:r>
        <w:rPr>
          <w:rFonts w:ascii="Arial MT" w:hAnsi="Arial MT"/>
          <w:color w:val="0000FF"/>
          <w:position w:val="18"/>
          <w:sz w:val="16"/>
        </w:rPr>
        <w:t>g</w:t>
      </w:r>
      <w:r>
        <w:rPr>
          <w:rFonts w:ascii="Arial MT" w:hAnsi="Arial MT"/>
          <w:color w:val="0000FF"/>
          <w:spacing w:val="-89"/>
          <w:position w:val="18"/>
          <w:sz w:val="16"/>
        </w:rPr>
        <w:t>e</w:t>
      </w:r>
      <w:proofErr w:type="spellEnd"/>
      <w:r>
        <w:rPr>
          <w:spacing w:val="-64"/>
          <w:sz w:val="24"/>
        </w:rPr>
        <w:t>2</w:t>
      </w:r>
      <w:r>
        <w:rPr>
          <w:rFonts w:ascii="Arial MT" w:hAnsi="Arial MT"/>
          <w:color w:val="0000FF"/>
          <w:spacing w:val="-25"/>
          <w:position w:val="18"/>
          <w:sz w:val="16"/>
        </w:rPr>
        <w:t>n</w:t>
      </w:r>
      <w:r>
        <w:rPr>
          <w:spacing w:val="-129"/>
          <w:sz w:val="24"/>
        </w:rPr>
        <w:t>8</w:t>
      </w:r>
      <w:proofErr w:type="spellStart"/>
      <w:r>
        <w:rPr>
          <w:rFonts w:ascii="Arial MT" w:hAnsi="Arial MT"/>
          <w:color w:val="0000FF"/>
          <w:position w:val="18"/>
          <w:sz w:val="16"/>
        </w:rPr>
        <w:t>erale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2D9D5232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07670C21" w14:textId="77777777" w:rsidR="001E3021" w:rsidRDefault="00000000">
      <w:pPr>
        <w:pStyle w:val="Corpotesto"/>
        <w:spacing w:before="40" w:line="360" w:lineRule="auto"/>
        <w:ind w:right="1218"/>
      </w:pPr>
      <w:r>
        <w:t>novembre</w:t>
      </w:r>
      <w:r>
        <w:rPr>
          <w:spacing w:val="32"/>
        </w:rPr>
        <w:t xml:space="preserve"> </w:t>
      </w:r>
      <w:r>
        <w:t>2016</w:t>
      </w:r>
      <w:r>
        <w:rPr>
          <w:spacing w:val="32"/>
        </w:rPr>
        <w:t xml:space="preserve"> </w:t>
      </w:r>
      <w:r>
        <w:t>(ma</w:t>
      </w:r>
      <w:r>
        <w:rPr>
          <w:spacing w:val="31"/>
        </w:rPr>
        <w:t xml:space="preserve"> </w:t>
      </w:r>
      <w:r>
        <w:t>v.</w:t>
      </w:r>
      <w:r>
        <w:rPr>
          <w:spacing w:val="30"/>
        </w:rPr>
        <w:t xml:space="preserve"> </w:t>
      </w:r>
      <w:r>
        <w:t>anche</w:t>
      </w:r>
      <w:r>
        <w:rPr>
          <w:spacing w:val="32"/>
        </w:rPr>
        <w:t xml:space="preserve"> </w:t>
      </w:r>
      <w:r>
        <w:t>art.</w:t>
      </w:r>
      <w:r>
        <w:rPr>
          <w:spacing w:val="30"/>
        </w:rPr>
        <w:t xml:space="preserve"> </w:t>
      </w:r>
      <w:r>
        <w:t>2,</w:t>
      </w:r>
      <w:r>
        <w:rPr>
          <w:spacing w:val="32"/>
        </w:rPr>
        <w:t xml:space="preserve"> </w:t>
      </w:r>
      <w:r>
        <w:t>co.</w:t>
      </w:r>
      <w:r>
        <w:rPr>
          <w:spacing w:val="31"/>
        </w:rPr>
        <w:t xml:space="preserve"> </w:t>
      </w:r>
      <w:r>
        <w:t>5,</w:t>
      </w:r>
      <w:r>
        <w:rPr>
          <w:spacing w:val="31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precedente</w:t>
      </w:r>
      <w:r>
        <w:rPr>
          <w:spacing w:val="32"/>
        </w:rPr>
        <w:t xml:space="preserve"> </w:t>
      </w:r>
      <w:r>
        <w:t>DPCM</w:t>
      </w:r>
      <w:r>
        <w:rPr>
          <w:spacing w:val="-82"/>
        </w:rPr>
        <w:t xml:space="preserve"> </w:t>
      </w:r>
      <w:r>
        <w:t>23 settembre 2015), la cessazione dal servizio per qualsiasi causa</w:t>
      </w:r>
      <w:r>
        <w:rPr>
          <w:spacing w:val="1"/>
        </w:rPr>
        <w:t xml:space="preserve"> </w:t>
      </w:r>
      <w:r>
        <w:t>comporta che «</w:t>
      </w:r>
      <w:r>
        <w:rPr>
          <w:i/>
        </w:rPr>
        <w:t>la Carta non è più fruibile</w:t>
      </w:r>
      <w:r>
        <w:t>» e quindi si realizza</w:t>
      </w:r>
      <w:r>
        <w:rPr>
          <w:spacing w:val="1"/>
        </w:rPr>
        <w:t xml:space="preserve"> </w:t>
      </w:r>
      <w:r>
        <w:t>l’estinzione del diritto a utilizzare gli importi eventualmente ancora</w:t>
      </w:r>
      <w:r>
        <w:rPr>
          <w:spacing w:val="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consumati dal</w:t>
      </w:r>
      <w:r>
        <w:rPr>
          <w:spacing w:val="1"/>
        </w:rPr>
        <w:t xml:space="preserve"> </w:t>
      </w:r>
      <w:r>
        <w:t>docente.</w:t>
      </w:r>
    </w:p>
    <w:p w14:paraId="1748F7CD" w14:textId="77777777" w:rsidR="001E3021" w:rsidRDefault="00000000">
      <w:pPr>
        <w:pStyle w:val="Corpotesto"/>
        <w:spacing w:line="360" w:lineRule="auto"/>
        <w:ind w:right="1225"/>
      </w:pPr>
      <w:r>
        <w:t>Poiché la cessazione del servizio può avvenire per ragioni del tutto</w:t>
      </w:r>
      <w:r>
        <w:rPr>
          <w:spacing w:val="1"/>
        </w:rPr>
        <w:t xml:space="preserve"> </w:t>
      </w:r>
      <w:r>
        <w:t>indipendenti da responsabilità del docente, ciò attesta il necessario</w:t>
      </w:r>
      <w:r>
        <w:rPr>
          <w:spacing w:val="1"/>
        </w:rPr>
        <w:t xml:space="preserve"> </w:t>
      </w:r>
      <w:r>
        <w:t>obiettivo collegamento della fruizione in concreto del diritto con una</w:t>
      </w:r>
      <w:r>
        <w:rPr>
          <w:spacing w:val="-83"/>
        </w:rPr>
        <w:t xml:space="preserve"> </w:t>
      </w:r>
      <w:r>
        <w:t>prestazione didattica o quanto meno con un’esigenza formativa</w:t>
      </w:r>
      <w:r>
        <w:rPr>
          <w:spacing w:val="1"/>
        </w:rPr>
        <w:t xml:space="preserve"> </w:t>
      </w:r>
      <w:r>
        <w:t>tuttora</w:t>
      </w:r>
      <w:r>
        <w:rPr>
          <w:spacing w:val="-1"/>
        </w:rPr>
        <w:t xml:space="preserve"> </w:t>
      </w:r>
      <w:r>
        <w:t>funzionale</w:t>
      </w:r>
      <w:r>
        <w:rPr>
          <w:spacing w:val="-2"/>
        </w:rPr>
        <w:t xml:space="preserve"> </w:t>
      </w:r>
      <w:r>
        <w:t>al sistema scolastico.</w:t>
      </w:r>
    </w:p>
    <w:p w14:paraId="65573495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1116"/>
        </w:tabs>
        <w:spacing w:line="360" w:lineRule="auto"/>
        <w:ind w:left="305" w:right="1228" w:firstLine="0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effetti,</w:t>
      </w:r>
      <w:r>
        <w:rPr>
          <w:spacing w:val="1"/>
          <w:sz w:val="24"/>
        </w:rPr>
        <w:t xml:space="preserve"> </w:t>
      </w:r>
      <w:r>
        <w:rPr>
          <w:sz w:val="24"/>
        </w:rPr>
        <w:t>mentre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sorgere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connesso</w:t>
      </w:r>
      <w:r>
        <w:rPr>
          <w:spacing w:val="1"/>
          <w:sz w:val="24"/>
        </w:rPr>
        <w:t xml:space="preserve"> </w:t>
      </w:r>
      <w:r>
        <w:rPr>
          <w:sz w:val="24"/>
        </w:rPr>
        <w:t>strettamente dal sistema allo svolgimento di attività di didattica</w:t>
      </w:r>
      <w:r>
        <w:rPr>
          <w:spacing w:val="1"/>
          <w:sz w:val="24"/>
        </w:rPr>
        <w:t xml:space="preserve"> </w:t>
      </w:r>
      <w:r>
        <w:rPr>
          <w:sz w:val="24"/>
        </w:rPr>
        <w:t>nell’anno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riferimento,</w:t>
      </w:r>
      <w:r>
        <w:rPr>
          <w:spacing w:val="1"/>
          <w:sz w:val="24"/>
        </w:rPr>
        <w:t xml:space="preserve"> </w:t>
      </w:r>
      <w:r>
        <w:rPr>
          <w:sz w:val="24"/>
        </w:rPr>
        <w:t>l’esercizio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tale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spalmato</w:t>
      </w:r>
      <w:r>
        <w:rPr>
          <w:spacing w:val="-1"/>
          <w:sz w:val="24"/>
        </w:rPr>
        <w:t xml:space="preserve"> </w:t>
      </w:r>
      <w:r>
        <w:rPr>
          <w:sz w:val="24"/>
        </w:rPr>
        <w:t>anche sull’anno successivo.</w:t>
      </w:r>
    </w:p>
    <w:p w14:paraId="5D893269" w14:textId="431BA621" w:rsidR="001E3021" w:rsidRDefault="00000000">
      <w:pPr>
        <w:pStyle w:val="Corpotesto"/>
        <w:spacing w:line="360" w:lineRule="auto"/>
        <w:ind w:right="1223"/>
      </w:pPr>
      <w:r>
        <w:t>Ciò assicura strutturalmente il nesso tra Carta e didattica, ma poi</w:t>
      </w:r>
      <w:r>
        <w:rPr>
          <w:spacing w:val="1"/>
        </w:rPr>
        <w:t xml:space="preserve"> </w:t>
      </w:r>
      <w:r>
        <w:t>consente al docente margini di scelta temporale nella fruizione del</w:t>
      </w:r>
      <w:r>
        <w:rPr>
          <w:spacing w:val="1"/>
        </w:rPr>
        <w:t xml:space="preserve"> </w:t>
      </w:r>
      <w:r>
        <w:rPr>
          <w:i/>
        </w:rPr>
        <w:t>bonus</w:t>
      </w:r>
      <w:r>
        <w:t>.</w:t>
      </w:r>
    </w:p>
    <w:p w14:paraId="735FD0C4" w14:textId="77777777" w:rsidR="001E3021" w:rsidRDefault="00000000">
      <w:pPr>
        <w:pStyle w:val="Corpotesto"/>
        <w:spacing w:line="360" w:lineRule="auto"/>
        <w:ind w:right="1219"/>
      </w:pPr>
      <w:r>
        <w:t xml:space="preserve">Resta dunque la </w:t>
      </w:r>
      <w:r>
        <w:rPr>
          <w:i/>
        </w:rPr>
        <w:t xml:space="preserve">ratio </w:t>
      </w:r>
      <w:r>
        <w:t>di fondo di sostegno alla didattica annua - lo</w:t>
      </w:r>
      <w:r>
        <w:rPr>
          <w:spacing w:val="1"/>
        </w:rPr>
        <w:t xml:space="preserve"> </w:t>
      </w:r>
      <w:r>
        <w:t>si dice per evidenziare anche da questo punto di vista il persistere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coerenza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ma</w:t>
      </w:r>
      <w:r>
        <w:rPr>
          <w:spacing w:val="1"/>
        </w:rPr>
        <w:t xml:space="preserve"> </w:t>
      </w:r>
      <w:r>
        <w:t>semplicemente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assicura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beneficiario una qualche flessibilità al fine di consentire la miglior</w:t>
      </w:r>
      <w:r>
        <w:rPr>
          <w:spacing w:val="1"/>
        </w:rPr>
        <w:t xml:space="preserve"> </w:t>
      </w:r>
      <w:r>
        <w:t>utilizzazione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beneficio.</w:t>
      </w:r>
    </w:p>
    <w:p w14:paraId="3DD8DB40" w14:textId="77777777" w:rsidR="001E3021" w:rsidRDefault="00000000">
      <w:pPr>
        <w:spacing w:line="291" w:lineRule="exact"/>
        <w:ind w:left="305"/>
        <w:jc w:val="both"/>
        <w:rPr>
          <w:i/>
          <w:sz w:val="24"/>
        </w:rPr>
      </w:pPr>
      <w:r>
        <w:rPr>
          <w:i/>
          <w:sz w:val="24"/>
          <w:u w:val="single"/>
        </w:rPr>
        <w:t>(segue):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la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natura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retributiva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o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meno.</w:t>
      </w:r>
    </w:p>
    <w:p w14:paraId="435FFD64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802"/>
        </w:tabs>
        <w:spacing w:before="148" w:line="360" w:lineRule="auto"/>
        <w:ind w:right="1226" w:firstLine="0"/>
        <w:jc w:val="both"/>
        <w:rPr>
          <w:sz w:val="24"/>
        </w:rPr>
      </w:pPr>
      <w:r>
        <w:rPr>
          <w:sz w:val="24"/>
        </w:rPr>
        <w:t>Quanto si è detto consente di sgomberare il campo, almeno ai</w:t>
      </w:r>
      <w:r>
        <w:rPr>
          <w:spacing w:val="1"/>
          <w:sz w:val="24"/>
        </w:rPr>
        <w:t xml:space="preserve"> </w:t>
      </w:r>
      <w:r>
        <w:rPr>
          <w:sz w:val="24"/>
        </w:rPr>
        <w:t>fini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qui</w:t>
      </w:r>
      <w:r>
        <w:rPr>
          <w:spacing w:val="1"/>
          <w:sz w:val="24"/>
        </w:rPr>
        <w:t xml:space="preserve"> </w:t>
      </w:r>
      <w:r>
        <w:rPr>
          <w:sz w:val="24"/>
        </w:rPr>
        <w:t>rilevano,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tema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natura</w:t>
      </w:r>
      <w:r>
        <w:rPr>
          <w:spacing w:val="1"/>
          <w:sz w:val="24"/>
        </w:rPr>
        <w:t xml:space="preserve"> </w:t>
      </w:r>
      <w:r>
        <w:rPr>
          <w:sz w:val="24"/>
        </w:rPr>
        <w:t>“retributiva”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“riparatoria”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-4"/>
          <w:sz w:val="24"/>
        </w:rPr>
        <w:t xml:space="preserve"> </w:t>
      </w:r>
      <w:r>
        <w:rPr>
          <w:sz w:val="24"/>
        </w:rPr>
        <w:t>fa leva</w:t>
      </w:r>
      <w:r>
        <w:rPr>
          <w:spacing w:val="-2"/>
          <w:sz w:val="24"/>
        </w:rPr>
        <w:t xml:space="preserve"> </w:t>
      </w:r>
      <w:r>
        <w:rPr>
          <w:sz w:val="24"/>
        </w:rPr>
        <w:t>l’ordinanza di rimessione.</w:t>
      </w:r>
    </w:p>
    <w:p w14:paraId="5488C8AF" w14:textId="77777777" w:rsidR="001E3021" w:rsidRDefault="00000000">
      <w:pPr>
        <w:pStyle w:val="Corpotesto"/>
        <w:spacing w:before="1"/>
        <w:jc w:val="left"/>
      </w:pPr>
      <w:r>
        <w:t>Già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legge</w:t>
      </w:r>
      <w:r>
        <w:rPr>
          <w:spacing w:val="35"/>
        </w:rPr>
        <w:t xml:space="preserve"> </w:t>
      </w:r>
      <w:r>
        <w:t>esclude</w:t>
      </w:r>
      <w:r>
        <w:rPr>
          <w:spacing w:val="34"/>
        </w:rPr>
        <w:t xml:space="preserve"> </w:t>
      </w:r>
      <w:r>
        <w:t>che</w:t>
      </w:r>
      <w:r>
        <w:rPr>
          <w:spacing w:val="35"/>
        </w:rPr>
        <w:t xml:space="preserve"> </w:t>
      </w:r>
      <w:r>
        <w:t>l’accredito</w:t>
      </w:r>
      <w:r>
        <w:rPr>
          <w:spacing w:val="33"/>
        </w:rPr>
        <w:t xml:space="preserve"> </w:t>
      </w:r>
      <w:r>
        <w:t>abbia</w:t>
      </w:r>
      <w:r>
        <w:rPr>
          <w:spacing w:val="32"/>
        </w:rPr>
        <w:t xml:space="preserve"> </w:t>
      </w:r>
      <w:r>
        <w:t>natura</w:t>
      </w:r>
      <w:r>
        <w:rPr>
          <w:spacing w:val="34"/>
        </w:rPr>
        <w:t xml:space="preserve"> </w:t>
      </w:r>
      <w:r>
        <w:t>retributiva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fini</w:t>
      </w:r>
    </w:p>
    <w:p w14:paraId="1E87B5DF" w14:textId="77777777" w:rsidR="001E3021" w:rsidRDefault="00000000">
      <w:pPr>
        <w:pStyle w:val="Corpotesto"/>
        <w:spacing w:before="145"/>
        <w:jc w:val="left"/>
      </w:pPr>
      <w:r>
        <w:t>fiscali.</w:t>
      </w:r>
    </w:p>
    <w:p w14:paraId="5758ECC0" w14:textId="77777777" w:rsidR="001E3021" w:rsidRDefault="00000000">
      <w:pPr>
        <w:pStyle w:val="Corpotesto"/>
        <w:tabs>
          <w:tab w:val="left" w:pos="4424"/>
          <w:tab w:val="left" w:pos="5708"/>
          <w:tab w:val="left" w:pos="6722"/>
        </w:tabs>
        <w:spacing w:before="145" w:line="360" w:lineRule="auto"/>
        <w:ind w:right="1226"/>
        <w:jc w:val="left"/>
      </w:pPr>
      <w:r>
        <w:t>La</w:t>
      </w:r>
      <w:r>
        <w:rPr>
          <w:spacing w:val="121"/>
        </w:rPr>
        <w:t xml:space="preserve"> </w:t>
      </w:r>
      <w:r>
        <w:t>classificazione</w:t>
      </w:r>
      <w:r>
        <w:rPr>
          <w:spacing w:val="121"/>
        </w:rPr>
        <w:t xml:space="preserve"> </w:t>
      </w:r>
      <w:r>
        <w:t>astratta</w:t>
      </w:r>
      <w:r>
        <w:rPr>
          <w:spacing w:val="122"/>
        </w:rPr>
        <w:t xml:space="preserve"> </w:t>
      </w:r>
      <w:r>
        <w:t>del</w:t>
      </w:r>
      <w:r>
        <w:tab/>
        <w:t>beneficio</w:t>
      </w:r>
      <w:r>
        <w:tab/>
        <w:t>non</w:t>
      </w:r>
      <w:r>
        <w:rPr>
          <w:spacing w:val="125"/>
        </w:rPr>
        <w:t xml:space="preserve"> </w:t>
      </w:r>
      <w:r>
        <w:t>è</w:t>
      </w:r>
      <w:r>
        <w:tab/>
        <w:t>poi</w:t>
      </w:r>
      <w:r>
        <w:rPr>
          <w:spacing w:val="37"/>
        </w:rPr>
        <w:t xml:space="preserve"> </w:t>
      </w:r>
      <w:r>
        <w:t>realmente</w:t>
      </w:r>
      <w:r>
        <w:rPr>
          <w:spacing w:val="-82"/>
        </w:rPr>
        <w:t xml:space="preserve"> </w:t>
      </w:r>
      <w:r>
        <w:t>necessaria</w:t>
      </w:r>
      <w:r>
        <w:rPr>
          <w:spacing w:val="11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quanto</w:t>
      </w:r>
      <w:r>
        <w:rPr>
          <w:spacing w:val="11"/>
        </w:rPr>
        <w:t xml:space="preserve"> </w:t>
      </w:r>
      <w:r>
        <w:t>qui</w:t>
      </w:r>
      <w:r>
        <w:rPr>
          <w:spacing w:val="9"/>
        </w:rPr>
        <w:t xml:space="preserve"> </w:t>
      </w:r>
      <w:r>
        <w:t>interessa,</w:t>
      </w:r>
      <w:r>
        <w:rPr>
          <w:spacing w:val="10"/>
        </w:rPr>
        <w:t xml:space="preserve"> </w:t>
      </w:r>
      <w:r>
        <w:t>ovverosia</w:t>
      </w:r>
      <w:r>
        <w:rPr>
          <w:spacing w:val="11"/>
        </w:rPr>
        <w:t xml:space="preserve"> </w:t>
      </w:r>
      <w:r>
        <w:t>per</w:t>
      </w:r>
      <w:r>
        <w:rPr>
          <w:spacing w:val="9"/>
        </w:rPr>
        <w:t xml:space="preserve"> </w:t>
      </w:r>
      <w:r>
        <w:t>stabilire</w:t>
      </w:r>
      <w:r>
        <w:rPr>
          <w:spacing w:val="11"/>
        </w:rPr>
        <w:t xml:space="preserve"> </w:t>
      </w:r>
      <w:r>
        <w:t>le</w:t>
      </w:r>
    </w:p>
    <w:p w14:paraId="097F5932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758D85AA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514DB4EE" w14:textId="77777777" w:rsidR="001E3021" w:rsidRDefault="001E3021">
      <w:pPr>
        <w:pStyle w:val="Corpotesto"/>
        <w:spacing w:before="11"/>
        <w:ind w:left="0"/>
        <w:jc w:val="left"/>
        <w:rPr>
          <w:sz w:val="26"/>
        </w:rPr>
      </w:pPr>
    </w:p>
    <w:p w14:paraId="2D22F723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99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316FCA0A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28A6B0AF" w14:textId="77777777" w:rsidR="001E3021" w:rsidRDefault="00000000">
      <w:pPr>
        <w:spacing w:before="71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lastRenderedPageBreak/>
        <w:t>Numero registro generale 10072/2023</w:t>
      </w:r>
    </w:p>
    <w:p w14:paraId="1DD4F541" w14:textId="77777777" w:rsidR="001E3021" w:rsidRDefault="00000000">
      <w:pPr>
        <w:tabs>
          <w:tab w:val="left" w:pos="1618"/>
          <w:tab w:val="left" w:pos="2102"/>
          <w:tab w:val="left" w:pos="4027"/>
          <w:tab w:val="left" w:pos="4442"/>
          <w:tab w:val="left" w:pos="5608"/>
          <w:tab w:val="left" w:pos="6327"/>
          <w:tab w:val="left" w:pos="6884"/>
        </w:tabs>
        <w:spacing w:before="111" w:line="343" w:lineRule="exact"/>
        <w:ind w:left="305"/>
        <w:rPr>
          <w:rFonts w:ascii="Arial MT" w:hAnsi="Arial MT"/>
          <w:sz w:val="16"/>
        </w:rPr>
      </w:pPr>
      <w:r>
        <w:rPr>
          <w:spacing w:val="-1"/>
          <w:sz w:val="24"/>
        </w:rPr>
        <w:t>m</w:t>
      </w:r>
      <w:r>
        <w:rPr>
          <w:sz w:val="24"/>
        </w:rPr>
        <w:t>o</w:t>
      </w:r>
      <w:r>
        <w:rPr>
          <w:spacing w:val="-1"/>
          <w:sz w:val="24"/>
        </w:rPr>
        <w:t>d</w:t>
      </w:r>
      <w:r>
        <w:rPr>
          <w:sz w:val="24"/>
        </w:rPr>
        <w:t>a</w:t>
      </w:r>
      <w:r>
        <w:rPr>
          <w:spacing w:val="-1"/>
          <w:sz w:val="24"/>
        </w:rPr>
        <w:t>l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>t</w:t>
      </w:r>
      <w:r>
        <w:rPr>
          <w:sz w:val="24"/>
        </w:rPr>
        <w:t>à</w:t>
      </w:r>
      <w:r>
        <w:rPr>
          <w:sz w:val="24"/>
        </w:rPr>
        <w:tab/>
      </w:r>
      <w:r>
        <w:rPr>
          <w:spacing w:val="-1"/>
          <w:sz w:val="24"/>
        </w:rPr>
        <w:t>d</w:t>
      </w:r>
      <w:r>
        <w:rPr>
          <w:sz w:val="24"/>
        </w:rPr>
        <w:t>i</w:t>
      </w:r>
      <w:r>
        <w:rPr>
          <w:sz w:val="24"/>
        </w:rPr>
        <w:tab/>
        <w:t>a</w:t>
      </w:r>
      <w:r>
        <w:rPr>
          <w:spacing w:val="-1"/>
          <w:sz w:val="24"/>
        </w:rPr>
        <w:t>d</w:t>
      </w:r>
      <w:r>
        <w:rPr>
          <w:spacing w:val="3"/>
          <w:sz w:val="24"/>
        </w:rPr>
        <w:t>e</w:t>
      </w:r>
      <w:r>
        <w:rPr>
          <w:spacing w:val="-1"/>
          <w:sz w:val="24"/>
        </w:rPr>
        <w:t>mpi</w:t>
      </w:r>
      <w:r>
        <w:rPr>
          <w:spacing w:val="-2"/>
          <w:sz w:val="24"/>
        </w:rPr>
        <w:t>m</w:t>
      </w:r>
      <w:r>
        <w:rPr>
          <w:sz w:val="24"/>
        </w:rPr>
        <w:t>e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z w:val="24"/>
        </w:rPr>
        <w:tab/>
        <w:t>e</w:t>
      </w:r>
      <w:r>
        <w:rPr>
          <w:sz w:val="24"/>
        </w:rPr>
        <w:tab/>
      </w:r>
      <w:r>
        <w:rPr>
          <w:spacing w:val="-1"/>
          <w:sz w:val="24"/>
        </w:rPr>
        <w:t>dunqu</w:t>
      </w:r>
      <w:r>
        <w:rPr>
          <w:sz w:val="24"/>
        </w:rPr>
        <w:t>e</w:t>
      </w:r>
      <w:r>
        <w:rPr>
          <w:sz w:val="24"/>
        </w:rPr>
        <w:tab/>
      </w:r>
      <w:r>
        <w:rPr>
          <w:spacing w:val="-1"/>
          <w:sz w:val="24"/>
        </w:rPr>
        <w:t>n</w:t>
      </w:r>
      <w:r>
        <w:rPr>
          <w:sz w:val="24"/>
        </w:rPr>
        <w:t>on</w:t>
      </w:r>
      <w:r>
        <w:rPr>
          <w:sz w:val="24"/>
        </w:rPr>
        <w:tab/>
        <w:t>va</w:t>
      </w:r>
      <w:r>
        <w:rPr>
          <w:sz w:val="24"/>
        </w:rPr>
        <w:tab/>
      </w:r>
      <w:proofErr w:type="spellStart"/>
      <w:r>
        <w:rPr>
          <w:spacing w:val="-1"/>
          <w:sz w:val="24"/>
        </w:rPr>
        <w:t>ul</w:t>
      </w:r>
      <w:r>
        <w:rPr>
          <w:spacing w:val="-3"/>
          <w:sz w:val="24"/>
        </w:rPr>
        <w:t>t</w:t>
      </w:r>
      <w:r>
        <w:rPr>
          <w:spacing w:val="3"/>
          <w:sz w:val="24"/>
        </w:rPr>
        <w:t>e</w:t>
      </w:r>
      <w:r>
        <w:rPr>
          <w:sz w:val="24"/>
        </w:rPr>
        <w:t>ri</w:t>
      </w:r>
      <w:r>
        <w:rPr>
          <w:spacing w:val="-118"/>
          <w:sz w:val="24"/>
        </w:rPr>
        <w:t>o</w:t>
      </w:r>
      <w:proofErr w:type="spellEnd"/>
      <w:r>
        <w:rPr>
          <w:rFonts w:ascii="Arial MT" w:hAnsi="Arial MT"/>
          <w:color w:val="0000FF"/>
          <w:position w:val="18"/>
          <w:sz w:val="16"/>
        </w:rPr>
        <w:t>N</w:t>
      </w:r>
      <w:r>
        <w:rPr>
          <w:rFonts w:ascii="Arial MT" w:hAnsi="Arial MT"/>
          <w:color w:val="0000FF"/>
          <w:spacing w:val="-87"/>
          <w:position w:val="18"/>
          <w:sz w:val="16"/>
        </w:rPr>
        <w:t>u</w:t>
      </w:r>
      <w:r>
        <w:rPr>
          <w:spacing w:val="-16"/>
          <w:sz w:val="24"/>
        </w:rPr>
        <w:t>r</w:t>
      </w:r>
      <w:r>
        <w:rPr>
          <w:rFonts w:ascii="Arial MT" w:hAnsi="Arial MT"/>
          <w:color w:val="0000FF"/>
          <w:spacing w:val="-118"/>
          <w:position w:val="18"/>
          <w:sz w:val="16"/>
        </w:rPr>
        <w:t>m</w:t>
      </w:r>
      <w:proofErr w:type="spellStart"/>
      <w:r>
        <w:rPr>
          <w:spacing w:val="-116"/>
          <w:sz w:val="24"/>
        </w:rPr>
        <w:t>m</w:t>
      </w:r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27"/>
          <w:position w:val="18"/>
          <w:sz w:val="16"/>
        </w:rPr>
        <w:t>r</w:t>
      </w:r>
      <w:proofErr w:type="spellEnd"/>
      <w:r>
        <w:rPr>
          <w:spacing w:val="-117"/>
          <w:sz w:val="24"/>
        </w:rPr>
        <w:t>e</w:t>
      </w:r>
      <w:r>
        <w:rPr>
          <w:rFonts w:ascii="Arial MT" w:hAnsi="Arial MT"/>
          <w:color w:val="0000FF"/>
          <w:position w:val="18"/>
          <w:sz w:val="16"/>
        </w:rPr>
        <w:t>o</w:t>
      </w:r>
      <w:r>
        <w:rPr>
          <w:rFonts w:ascii="Arial MT" w:hAnsi="Arial MT"/>
          <w:color w:val="0000FF"/>
          <w:spacing w:val="-16"/>
          <w:position w:val="18"/>
          <w:sz w:val="16"/>
        </w:rPr>
        <w:t xml:space="preserve"> </w:t>
      </w:r>
      <w:r>
        <w:rPr>
          <w:spacing w:val="-136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s</w:t>
      </w:r>
      <w:r>
        <w:rPr>
          <w:rFonts w:ascii="Arial MT" w:hAnsi="Arial MT"/>
          <w:color w:val="0000FF"/>
          <w:spacing w:val="-34"/>
          <w:position w:val="18"/>
          <w:sz w:val="16"/>
        </w:rPr>
        <w:t>e</w:t>
      </w:r>
      <w:r>
        <w:rPr>
          <w:spacing w:val="-61"/>
          <w:sz w:val="24"/>
        </w:rPr>
        <w:t>t</w:t>
      </w:r>
      <w:r>
        <w:rPr>
          <w:rFonts w:ascii="Arial MT" w:hAnsi="Arial MT"/>
          <w:color w:val="0000FF"/>
          <w:spacing w:val="-21"/>
          <w:position w:val="18"/>
          <w:sz w:val="16"/>
        </w:rPr>
        <w:t>z</w:t>
      </w:r>
      <w:r>
        <w:rPr>
          <w:spacing w:val="-123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ionale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4090/2023</w:t>
      </w:r>
    </w:p>
    <w:p w14:paraId="0DD183A0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Numero di raccolta generale 29961/2023</w:t>
      </w:r>
    </w:p>
    <w:p w14:paraId="39B34FC4" w14:textId="77777777" w:rsidR="001E3021" w:rsidRDefault="001E3021">
      <w:pPr>
        <w:spacing w:line="146" w:lineRule="exact"/>
        <w:jc w:val="right"/>
        <w:rPr>
          <w:rFonts w:ascii="Arial MT"/>
          <w:sz w:val="16"/>
        </w:rPr>
        <w:sectPr w:rsidR="001E3021">
          <w:pgSz w:w="11910" w:h="16840"/>
          <w:pgMar w:top="660" w:right="480" w:bottom="600" w:left="1680" w:header="0" w:footer="400" w:gutter="0"/>
          <w:cols w:space="720"/>
        </w:sectPr>
      </w:pPr>
    </w:p>
    <w:p w14:paraId="2F07E659" w14:textId="77777777" w:rsidR="001E3021" w:rsidRDefault="00000000">
      <w:pPr>
        <w:pStyle w:val="Corpotesto"/>
        <w:spacing w:before="40"/>
        <w:jc w:val="left"/>
      </w:pPr>
      <w:r>
        <w:t>approfondita.</w:t>
      </w:r>
    </w:p>
    <w:p w14:paraId="5D1CBD7F" w14:textId="77777777" w:rsidR="001E3021" w:rsidRDefault="00000000">
      <w:pPr>
        <w:spacing w:before="116"/>
        <w:ind w:left="305"/>
        <w:rPr>
          <w:rFonts w:ascii="Arial MT"/>
          <w:sz w:val="16"/>
        </w:rPr>
      </w:pPr>
      <w:r>
        <w:br w:type="column"/>
      </w:r>
      <w:r>
        <w:rPr>
          <w:rFonts w:ascii="Arial MT"/>
          <w:color w:val="0000FF"/>
          <w:sz w:val="16"/>
        </w:rPr>
        <w:t>Data pubblicazione 27/10/2023</w:t>
      </w:r>
    </w:p>
    <w:p w14:paraId="329E90D2" w14:textId="77777777" w:rsidR="001E3021" w:rsidRDefault="001E3021">
      <w:pPr>
        <w:rPr>
          <w:rFonts w:ascii="Arial MT"/>
          <w:sz w:val="16"/>
        </w:rPr>
        <w:sectPr w:rsidR="001E3021">
          <w:type w:val="continuous"/>
          <w:pgSz w:w="11910" w:h="16840"/>
          <w:pgMar w:top="360" w:right="480" w:bottom="600" w:left="1680" w:header="720" w:footer="720" w:gutter="0"/>
          <w:cols w:num="2" w:space="720" w:equalWidth="0">
            <w:col w:w="1959" w:space="5156"/>
            <w:col w:w="2635"/>
          </w:cols>
        </w:sectPr>
      </w:pPr>
    </w:p>
    <w:p w14:paraId="0826A069" w14:textId="77777777" w:rsidR="001E3021" w:rsidRDefault="00000000">
      <w:pPr>
        <w:pStyle w:val="Corpotesto"/>
        <w:spacing w:before="145" w:line="360" w:lineRule="auto"/>
        <w:ind w:right="1222"/>
      </w:pPr>
      <w:r>
        <w:pict w14:anchorId="01FF9623">
          <v:shape id="_x0000_s2061" type="#_x0000_t202" style="position:absolute;left:0;text-align:left;margin-left:568pt;margin-top:16.15pt;width:19.85pt;height:786.8pt;z-index:15762944;mso-position-horizontal-relative:page;mso-position-vertical-relative:page" filled="f" stroked="f">
            <v:textbox style="layout-flow:vertical;mso-layout-flow-alt:bottom-to-top" inset="0,0,0,0">
              <w:txbxContent>
                <w:p w14:paraId="70CDB402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t xml:space="preserve">Quella in esame è obbligazione </w:t>
      </w:r>
      <w:r>
        <w:rPr>
          <w:i/>
        </w:rPr>
        <w:t>sui generis</w:t>
      </w:r>
      <w:r>
        <w:t>, con le caratteristiche di</w:t>
      </w:r>
      <w:r>
        <w:rPr>
          <w:spacing w:val="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è detto,</w:t>
      </w:r>
      <w:r>
        <w:rPr>
          <w:spacing w:val="-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tanto</w:t>
      </w:r>
      <w:r>
        <w:rPr>
          <w:spacing w:val="-1"/>
        </w:rPr>
        <w:t xml:space="preserve"> </w:t>
      </w:r>
      <w:r>
        <w:t>basta per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che qui</w:t>
      </w:r>
      <w:r>
        <w:rPr>
          <w:spacing w:val="-4"/>
        </w:rPr>
        <w:t xml:space="preserve"> </w:t>
      </w:r>
      <w:r>
        <w:t>interessano.</w:t>
      </w:r>
    </w:p>
    <w:p w14:paraId="4CE480A2" w14:textId="77777777" w:rsidR="001E3021" w:rsidRDefault="001E3021">
      <w:pPr>
        <w:pStyle w:val="Corpotesto"/>
        <w:ind w:left="0"/>
        <w:jc w:val="left"/>
        <w:rPr>
          <w:sz w:val="36"/>
        </w:rPr>
      </w:pPr>
    </w:p>
    <w:p w14:paraId="7527B24C" w14:textId="77777777" w:rsidR="001E3021" w:rsidRDefault="00000000">
      <w:pPr>
        <w:ind w:left="305"/>
        <w:rPr>
          <w:i/>
          <w:sz w:val="24"/>
        </w:rPr>
      </w:pPr>
      <w:r>
        <w:rPr>
          <w:i/>
          <w:sz w:val="24"/>
          <w:u w:val="single"/>
        </w:rPr>
        <w:t>L’azione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di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adempimento.</w:t>
      </w:r>
    </w:p>
    <w:p w14:paraId="0EEFF996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831"/>
        </w:tabs>
        <w:spacing w:before="146" w:line="360" w:lineRule="auto"/>
        <w:ind w:right="1227" w:firstLine="0"/>
        <w:jc w:val="both"/>
        <w:rPr>
          <w:sz w:val="24"/>
        </w:rPr>
      </w:pPr>
      <w:r>
        <w:rPr>
          <w:sz w:val="24"/>
        </w:rPr>
        <w:t>Il</w:t>
      </w:r>
      <w:r>
        <w:rPr>
          <w:spacing w:val="44"/>
          <w:sz w:val="24"/>
        </w:rPr>
        <w:t xml:space="preserve"> </w:t>
      </w:r>
      <w:r>
        <w:rPr>
          <w:sz w:val="24"/>
        </w:rPr>
        <w:t>tema,</w:t>
      </w:r>
      <w:r>
        <w:rPr>
          <w:spacing w:val="43"/>
          <w:sz w:val="24"/>
        </w:rPr>
        <w:t xml:space="preserve"> </w:t>
      </w:r>
      <w:r>
        <w:rPr>
          <w:sz w:val="24"/>
        </w:rPr>
        <w:t>sollecitato</w:t>
      </w:r>
      <w:r>
        <w:rPr>
          <w:spacing w:val="46"/>
          <w:sz w:val="24"/>
        </w:rPr>
        <w:t xml:space="preserve"> </w:t>
      </w:r>
      <w:r>
        <w:rPr>
          <w:sz w:val="24"/>
        </w:rPr>
        <w:t>dalle</w:t>
      </w:r>
      <w:r>
        <w:rPr>
          <w:spacing w:val="44"/>
          <w:sz w:val="24"/>
        </w:rPr>
        <w:t xml:space="preserve"> </w:t>
      </w:r>
      <w:r>
        <w:rPr>
          <w:sz w:val="24"/>
        </w:rPr>
        <w:t>conclusioni</w:t>
      </w:r>
      <w:r>
        <w:rPr>
          <w:spacing w:val="44"/>
          <w:sz w:val="24"/>
        </w:rPr>
        <w:t xml:space="preserve"> </w:t>
      </w:r>
      <w:r>
        <w:rPr>
          <w:sz w:val="24"/>
        </w:rPr>
        <w:t>assunte</w:t>
      </w:r>
      <w:r>
        <w:rPr>
          <w:spacing w:val="45"/>
          <w:sz w:val="24"/>
        </w:rPr>
        <w:t xml:space="preserve"> </w:t>
      </w:r>
      <w:r>
        <w:rPr>
          <w:sz w:val="24"/>
        </w:rPr>
        <w:t>in</w:t>
      </w:r>
      <w:r>
        <w:rPr>
          <w:spacing w:val="43"/>
          <w:sz w:val="24"/>
        </w:rPr>
        <w:t xml:space="preserve"> </w:t>
      </w:r>
      <w:r>
        <w:rPr>
          <w:sz w:val="24"/>
        </w:rPr>
        <w:t>via</w:t>
      </w:r>
      <w:r>
        <w:rPr>
          <w:spacing w:val="44"/>
          <w:sz w:val="24"/>
        </w:rPr>
        <w:t xml:space="preserve"> </w:t>
      </w:r>
      <w:r>
        <w:rPr>
          <w:sz w:val="24"/>
        </w:rPr>
        <w:t>principale</w:t>
      </w:r>
      <w:r>
        <w:rPr>
          <w:spacing w:val="-82"/>
          <w:sz w:val="24"/>
        </w:rPr>
        <w:t xml:space="preserve"> </w:t>
      </w:r>
      <w:r>
        <w:rPr>
          <w:sz w:val="24"/>
        </w:rPr>
        <w:t xml:space="preserve">nel giudizio </w:t>
      </w:r>
      <w:r>
        <w:rPr>
          <w:i/>
          <w:sz w:val="24"/>
        </w:rPr>
        <w:t>a quo</w:t>
      </w:r>
      <w:r>
        <w:rPr>
          <w:sz w:val="24"/>
        </w:rPr>
        <w:t>, è quello di una domanda di attribuzione in forma</w:t>
      </w:r>
      <w:r>
        <w:rPr>
          <w:spacing w:val="-82"/>
          <w:sz w:val="24"/>
        </w:rPr>
        <w:t xml:space="preserve"> </w:t>
      </w:r>
      <w:r>
        <w:rPr>
          <w:sz w:val="24"/>
        </w:rPr>
        <w:t>specifica della Carta</w:t>
      </w:r>
      <w:r>
        <w:rPr>
          <w:spacing w:val="2"/>
          <w:sz w:val="24"/>
        </w:rPr>
        <w:t xml:space="preserve"> </w:t>
      </w:r>
      <w:r>
        <w:rPr>
          <w:sz w:val="24"/>
        </w:rPr>
        <w:t>Docente.</w:t>
      </w:r>
    </w:p>
    <w:p w14:paraId="2746993B" w14:textId="77777777" w:rsidR="001E3021" w:rsidRDefault="00000000">
      <w:pPr>
        <w:pStyle w:val="Corpotesto"/>
        <w:spacing w:line="360" w:lineRule="auto"/>
        <w:ind w:right="1228"/>
      </w:pPr>
      <w:r>
        <w:t>Secondo principi generalissimi del diritto delle obbligazioni, il diritto</w:t>
      </w:r>
      <w:r>
        <w:rPr>
          <w:spacing w:val="-82"/>
        </w:rPr>
        <w:t xml:space="preserve"> </w:t>
      </w:r>
      <w:r>
        <w:t>all’adempimento sussiste fino a quando la prestazione sia possibile,</w:t>
      </w:r>
      <w:r>
        <w:rPr>
          <w:spacing w:val="-8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risulti</w:t>
      </w:r>
      <w:r>
        <w:rPr>
          <w:spacing w:val="-4"/>
        </w:rPr>
        <w:t xml:space="preserve"> </w:t>
      </w:r>
      <w:r>
        <w:t>venir</w:t>
      </w:r>
      <w:r>
        <w:rPr>
          <w:spacing w:val="-3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t>l’interesse</w:t>
      </w:r>
      <w:r>
        <w:rPr>
          <w:spacing w:val="-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essa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funzionale.</w:t>
      </w:r>
    </w:p>
    <w:p w14:paraId="5A712694" w14:textId="77777777" w:rsidR="001E3021" w:rsidRDefault="00000000">
      <w:pPr>
        <w:pStyle w:val="Corpotesto"/>
        <w:spacing w:before="1" w:line="360" w:lineRule="auto"/>
        <w:ind w:right="1227"/>
      </w:pPr>
      <w:r>
        <w:t>Di converso, l’impossibilità di quell’adempimento o il venir meno di</w:t>
      </w:r>
      <w:r>
        <w:rPr>
          <w:spacing w:val="1"/>
        </w:rPr>
        <w:t xml:space="preserve"> </w:t>
      </w:r>
      <w:r>
        <w:t>quell’interesse convertono il diritto all’adempimento in diritto al</w:t>
      </w:r>
      <w:r>
        <w:rPr>
          <w:spacing w:val="1"/>
        </w:rPr>
        <w:t xml:space="preserve"> </w:t>
      </w:r>
      <w:r>
        <w:t>risarcimento</w:t>
      </w:r>
      <w:r>
        <w:rPr>
          <w:spacing w:val="-1"/>
        </w:rPr>
        <w:t xml:space="preserve"> </w:t>
      </w:r>
      <w:r>
        <w:t>del danno.</w:t>
      </w:r>
    </w:p>
    <w:p w14:paraId="41E1D3CE" w14:textId="77777777" w:rsidR="001E3021" w:rsidRDefault="00000000">
      <w:pPr>
        <w:ind w:left="305"/>
        <w:jc w:val="both"/>
        <w:rPr>
          <w:i/>
          <w:sz w:val="24"/>
        </w:rPr>
      </w:pPr>
      <w:r>
        <w:rPr>
          <w:i/>
          <w:sz w:val="24"/>
          <w:u w:val="single"/>
        </w:rPr>
        <w:t>(segue)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la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possibilità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di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adempimento.</w:t>
      </w:r>
    </w:p>
    <w:p w14:paraId="0F877016" w14:textId="44E74A56" w:rsidR="001E3021" w:rsidRDefault="00000000">
      <w:pPr>
        <w:pStyle w:val="Paragrafoelenco"/>
        <w:numPr>
          <w:ilvl w:val="0"/>
          <w:numId w:val="6"/>
        </w:numPr>
        <w:tabs>
          <w:tab w:val="left" w:pos="804"/>
        </w:tabs>
        <w:spacing w:before="145" w:line="360" w:lineRule="auto"/>
        <w:ind w:right="1218" w:firstLine="0"/>
        <w:jc w:val="both"/>
        <w:rPr>
          <w:sz w:val="24"/>
        </w:rPr>
      </w:pPr>
      <w:r>
        <w:rPr>
          <w:sz w:val="24"/>
        </w:rPr>
        <w:t>Iniziando dal tema dell’impossibilità, essendo la Carta Docente</w:t>
      </w:r>
      <w:r>
        <w:rPr>
          <w:spacing w:val="1"/>
          <w:sz w:val="24"/>
        </w:rPr>
        <w:t xml:space="preserve"> </w:t>
      </w:r>
      <w:r>
        <w:rPr>
          <w:sz w:val="24"/>
        </w:rPr>
        <w:t>tuttora esistente come istituto ed essendo stata, anzi, estesa dal</w:t>
      </w:r>
      <w:r>
        <w:rPr>
          <w:spacing w:val="1"/>
          <w:sz w:val="24"/>
        </w:rPr>
        <w:t xml:space="preserve"> </w:t>
      </w:r>
      <w:r>
        <w:rPr>
          <w:sz w:val="24"/>
        </w:rPr>
        <w:t>legislatore per il 2023 ai supplenti “annuali” (</w:t>
      </w:r>
      <w:proofErr w:type="spellStart"/>
      <w:r>
        <w:rPr>
          <w:sz w:val="24"/>
        </w:rPr>
        <w:t>d.l.</w:t>
      </w:r>
      <w:proofErr w:type="spellEnd"/>
      <w:r>
        <w:rPr>
          <w:sz w:val="24"/>
        </w:rPr>
        <w:t xml:space="preserve"> n. 69 del 2023</w:t>
      </w:r>
      <w:r>
        <w:rPr>
          <w:spacing w:val="1"/>
          <w:sz w:val="24"/>
        </w:rPr>
        <w:t xml:space="preserve"> </w:t>
      </w:r>
      <w:r>
        <w:rPr>
          <w:sz w:val="24"/>
        </w:rPr>
        <w:t>cit.), non vi è ragione per dubitare che essa possa funzionare –</w:t>
      </w:r>
      <w:r>
        <w:rPr>
          <w:spacing w:val="1"/>
          <w:sz w:val="24"/>
        </w:rPr>
        <w:t xml:space="preserve"> </w:t>
      </w:r>
      <w:r>
        <w:rPr>
          <w:sz w:val="24"/>
        </w:rPr>
        <w:t>almeno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oggi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anche rispetto a</w:t>
      </w:r>
      <w:r>
        <w:rPr>
          <w:spacing w:val="-1"/>
          <w:sz w:val="24"/>
        </w:rPr>
        <w:t xml:space="preserve"> </w:t>
      </w:r>
      <w:r>
        <w:rPr>
          <w:sz w:val="24"/>
        </w:rPr>
        <w:t>periodi</w:t>
      </w:r>
      <w:r>
        <w:rPr>
          <w:spacing w:val="-4"/>
          <w:sz w:val="24"/>
        </w:rPr>
        <w:t xml:space="preserve"> </w:t>
      </w:r>
      <w:r>
        <w:rPr>
          <w:sz w:val="24"/>
        </w:rPr>
        <w:t>pregressi.</w:t>
      </w:r>
    </w:p>
    <w:p w14:paraId="59E3C532" w14:textId="77777777" w:rsidR="001E3021" w:rsidRDefault="00000000">
      <w:pPr>
        <w:pStyle w:val="Corpotesto"/>
        <w:spacing w:before="2" w:line="360" w:lineRule="auto"/>
        <w:ind w:right="1224"/>
      </w:pPr>
      <w:r>
        <w:t>Né è verosimile pensare ad impedimenti ad esercitare in quel modo</w:t>
      </w:r>
      <w:r>
        <w:rPr>
          <w:spacing w:val="-82"/>
        </w:rPr>
        <w:t xml:space="preserve"> </w:t>
      </w:r>
      <w:r>
        <w:t>il proprio diritto, trattandosi semplicemente di consentire l’accesso</w:t>
      </w:r>
      <w:r>
        <w:rPr>
          <w:spacing w:val="1"/>
        </w:rPr>
        <w:t xml:space="preserve"> </w:t>
      </w:r>
      <w:r>
        <w:t>ad una piattaforma informatica ed al sistema di provvista per gli</w:t>
      </w:r>
      <w:r>
        <w:rPr>
          <w:spacing w:val="1"/>
        </w:rPr>
        <w:t xml:space="preserve"> </w:t>
      </w:r>
      <w:r>
        <w:t>acquisti</w:t>
      </w:r>
      <w:r>
        <w:rPr>
          <w:spacing w:val="-4"/>
        </w:rPr>
        <w:t xml:space="preserve"> </w:t>
      </w:r>
      <w:r>
        <w:t>che ne consegue.</w:t>
      </w:r>
    </w:p>
    <w:p w14:paraId="1210FAC4" w14:textId="77777777" w:rsidR="001E3021" w:rsidRDefault="00000000">
      <w:pPr>
        <w:spacing w:line="360" w:lineRule="auto"/>
        <w:ind w:left="305" w:right="1220"/>
        <w:jc w:val="both"/>
        <w:rPr>
          <w:sz w:val="24"/>
        </w:rPr>
      </w:pPr>
      <w:r>
        <w:rPr>
          <w:sz w:val="24"/>
        </w:rPr>
        <w:t>Come giustamente rileva il giudice del rinvio è del tutto conforme ai</w:t>
      </w:r>
      <w:r>
        <w:rPr>
          <w:spacing w:val="-82"/>
          <w:sz w:val="24"/>
        </w:rPr>
        <w:t xml:space="preserve"> </w:t>
      </w:r>
      <w:r>
        <w:rPr>
          <w:sz w:val="24"/>
        </w:rPr>
        <w:t>doveri del debitore «</w:t>
      </w:r>
      <w:r>
        <w:rPr>
          <w:i/>
          <w:sz w:val="24"/>
        </w:rPr>
        <w:t>che questi dia accesso al portale</w:t>
      </w:r>
      <w:r>
        <w:rPr>
          <w:sz w:val="24"/>
        </w:rPr>
        <w:t>» agli aventi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fine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provvedere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pagamento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(adempimento)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quanto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essi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dovuto</w:t>
      </w:r>
      <w:r>
        <w:rPr>
          <w:sz w:val="24"/>
        </w:rPr>
        <w:t>».</w:t>
      </w:r>
    </w:p>
    <w:p w14:paraId="3070DE63" w14:textId="77777777" w:rsidR="001E3021" w:rsidRDefault="00000000">
      <w:pPr>
        <w:tabs>
          <w:tab w:val="left" w:pos="1655"/>
          <w:tab w:val="left" w:pos="2286"/>
          <w:tab w:val="left" w:pos="4079"/>
          <w:tab w:val="left" w:pos="5074"/>
          <w:tab w:val="left" w:pos="6511"/>
          <w:tab w:val="left" w:pos="7078"/>
        </w:tabs>
        <w:ind w:left="305"/>
        <w:rPr>
          <w:i/>
          <w:sz w:val="24"/>
        </w:rPr>
      </w:pPr>
      <w:r>
        <w:pict w14:anchorId="4BEE71DC">
          <v:rect id="_x0000_s2060" style="position:absolute;left:0;text-align:left;margin-left:99.25pt;margin-top:13.15pt;width:411.05pt;height:.7pt;z-index:15762432;mso-position-horizontal-relative:page" fillcolor="black" stroked="f">
            <w10:wrap anchorx="page"/>
          </v:rect>
        </w:pict>
      </w:r>
      <w:r>
        <w:rPr>
          <w:i/>
          <w:sz w:val="24"/>
        </w:rPr>
        <w:t>(segue)</w:t>
      </w:r>
      <w:r>
        <w:rPr>
          <w:i/>
          <w:sz w:val="24"/>
        </w:rPr>
        <w:tab/>
        <w:t>la</w:t>
      </w:r>
      <w:r>
        <w:rPr>
          <w:i/>
          <w:sz w:val="24"/>
        </w:rPr>
        <w:tab/>
        <w:t>persistenza</w:t>
      </w:r>
      <w:r>
        <w:rPr>
          <w:i/>
          <w:sz w:val="24"/>
        </w:rPr>
        <w:tab/>
        <w:t>degli</w:t>
      </w:r>
      <w:r>
        <w:rPr>
          <w:i/>
          <w:sz w:val="24"/>
        </w:rPr>
        <w:tab/>
        <w:t>interessi</w:t>
      </w:r>
      <w:r>
        <w:rPr>
          <w:i/>
          <w:sz w:val="24"/>
        </w:rPr>
        <w:tab/>
        <w:t>a</w:t>
      </w:r>
      <w:r>
        <w:rPr>
          <w:i/>
          <w:sz w:val="24"/>
        </w:rPr>
        <w:tab/>
        <w:t>fondamento</w:t>
      </w:r>
    </w:p>
    <w:p w14:paraId="751043BE" w14:textId="77777777" w:rsidR="001E3021" w:rsidRDefault="00000000">
      <w:pPr>
        <w:spacing w:before="144"/>
        <w:ind w:left="305"/>
        <w:rPr>
          <w:i/>
          <w:sz w:val="24"/>
        </w:rPr>
      </w:pPr>
      <w:r>
        <w:rPr>
          <w:i/>
          <w:sz w:val="24"/>
          <w:u w:val="single"/>
        </w:rPr>
        <w:t>dell’obbligazione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“di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scopo”.</w:t>
      </w:r>
    </w:p>
    <w:p w14:paraId="0C03D0AE" w14:textId="77777777" w:rsidR="001E3021" w:rsidRDefault="001E3021">
      <w:pPr>
        <w:pStyle w:val="Corpotesto"/>
        <w:ind w:left="0"/>
        <w:jc w:val="left"/>
        <w:rPr>
          <w:i/>
          <w:sz w:val="20"/>
        </w:rPr>
      </w:pPr>
    </w:p>
    <w:p w14:paraId="0969520B" w14:textId="77777777" w:rsidR="001E3021" w:rsidRDefault="001E3021">
      <w:pPr>
        <w:pStyle w:val="Corpotesto"/>
        <w:ind w:left="0"/>
        <w:jc w:val="left"/>
        <w:rPr>
          <w:i/>
          <w:sz w:val="20"/>
        </w:rPr>
      </w:pPr>
    </w:p>
    <w:p w14:paraId="287D37A1" w14:textId="77777777" w:rsidR="001E3021" w:rsidRDefault="001E3021">
      <w:pPr>
        <w:pStyle w:val="Corpotesto"/>
        <w:ind w:left="0"/>
        <w:jc w:val="left"/>
        <w:rPr>
          <w:i/>
          <w:sz w:val="20"/>
        </w:rPr>
      </w:pPr>
    </w:p>
    <w:p w14:paraId="66CBE7D7" w14:textId="77777777" w:rsidR="001E3021" w:rsidRDefault="001E3021">
      <w:pPr>
        <w:pStyle w:val="Corpotesto"/>
        <w:ind w:left="0"/>
        <w:jc w:val="left"/>
        <w:rPr>
          <w:i/>
          <w:sz w:val="19"/>
        </w:rPr>
      </w:pPr>
    </w:p>
    <w:p w14:paraId="378A0078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99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4440BB82" w14:textId="77777777" w:rsidR="001E3021" w:rsidRDefault="001E3021">
      <w:pPr>
        <w:rPr>
          <w:sz w:val="20"/>
        </w:rPr>
        <w:sectPr w:rsidR="001E3021">
          <w:type w:val="continuous"/>
          <w:pgSz w:w="11910" w:h="16840"/>
          <w:pgMar w:top="360" w:right="480" w:bottom="600" w:left="1680" w:header="720" w:footer="720" w:gutter="0"/>
          <w:cols w:space="720"/>
        </w:sectPr>
      </w:pPr>
    </w:p>
    <w:p w14:paraId="026641BF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1592DE3D">
          <v:shape id="_x0000_s2059" type="#_x0000_t202" style="position:absolute;left:0;text-align:left;margin-left:568pt;margin-top:16.15pt;width:19.85pt;height:786.8pt;z-index:15763968;mso-position-horizontal-relative:page;mso-position-vertical-relative:page" filled="f" stroked="f">
            <v:textbox style="layout-flow:vertical;mso-layout-flow-alt:bottom-to-top" inset="0,0,0,0">
              <w:txbxContent>
                <w:p w14:paraId="2451852C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7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7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27F4F5DC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871"/>
        </w:tabs>
        <w:spacing w:line="338" w:lineRule="exact"/>
        <w:ind w:left="870" w:right="0" w:hanging="566"/>
        <w:rPr>
          <w:rFonts w:ascii="Arial MT" w:hAnsi="Arial MT"/>
          <w:sz w:val="16"/>
        </w:rPr>
      </w:pPr>
      <w:r>
        <w:rPr>
          <w:spacing w:val="-1"/>
          <w:sz w:val="24"/>
        </w:rPr>
        <w:t>N</w:t>
      </w:r>
      <w:r>
        <w:rPr>
          <w:spacing w:val="1"/>
          <w:sz w:val="24"/>
        </w:rPr>
        <w:t>e</w:t>
      </w:r>
      <w:r>
        <w:rPr>
          <w:sz w:val="24"/>
        </w:rPr>
        <w:t xml:space="preserve">l </w:t>
      </w:r>
      <w:r>
        <w:rPr>
          <w:spacing w:val="2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>al</w:t>
      </w:r>
      <w:r>
        <w:rPr>
          <w:spacing w:val="-2"/>
          <w:sz w:val="24"/>
        </w:rPr>
        <w:t>u</w:t>
      </w:r>
      <w:r>
        <w:rPr>
          <w:spacing w:val="-1"/>
          <w:sz w:val="24"/>
        </w:rPr>
        <w:t>t</w:t>
      </w:r>
      <w:r>
        <w:rPr>
          <w:sz w:val="24"/>
        </w:rPr>
        <w:t xml:space="preserve">are 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 xml:space="preserve">l 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-1"/>
          <w:sz w:val="24"/>
        </w:rPr>
        <w:t>m</w:t>
      </w:r>
      <w:r>
        <w:rPr>
          <w:sz w:val="24"/>
        </w:rPr>
        <w:t xml:space="preserve">a 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l</w:t>
      </w:r>
      <w:r>
        <w:rPr>
          <w:sz w:val="24"/>
        </w:rPr>
        <w:t>’i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er</w:t>
      </w:r>
      <w:r>
        <w:rPr>
          <w:spacing w:val="1"/>
          <w:sz w:val="24"/>
        </w:rPr>
        <w:t>e</w:t>
      </w:r>
      <w:r>
        <w:rPr>
          <w:sz w:val="24"/>
        </w:rPr>
        <w:t xml:space="preserve">sse </w:t>
      </w:r>
      <w:r>
        <w:rPr>
          <w:spacing w:val="4"/>
          <w:sz w:val="24"/>
        </w:rPr>
        <w:t xml:space="preserve"> </w:t>
      </w:r>
      <w:r>
        <w:rPr>
          <w:sz w:val="24"/>
        </w:rPr>
        <w:t>ris</w:t>
      </w:r>
      <w:r>
        <w:rPr>
          <w:spacing w:val="-1"/>
          <w:sz w:val="24"/>
        </w:rPr>
        <w:t>p</w:t>
      </w:r>
      <w:r>
        <w:rPr>
          <w:sz w:val="24"/>
        </w:rPr>
        <w:t>e</w:t>
      </w:r>
      <w:r>
        <w:rPr>
          <w:spacing w:val="-1"/>
          <w:sz w:val="24"/>
        </w:rPr>
        <w:t>tt</w:t>
      </w:r>
      <w:r>
        <w:rPr>
          <w:sz w:val="24"/>
        </w:rPr>
        <w:t xml:space="preserve">o 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>l</w:t>
      </w:r>
      <w:r>
        <w:rPr>
          <w:rFonts w:ascii="Arial MT" w:hAnsi="Arial MT"/>
          <w:color w:val="0000FF"/>
          <w:spacing w:val="-105"/>
          <w:position w:val="18"/>
          <w:sz w:val="16"/>
        </w:rPr>
        <w:t>N</w:t>
      </w:r>
      <w:r>
        <w:rPr>
          <w:spacing w:val="-1"/>
          <w:sz w:val="24"/>
        </w:rPr>
        <w:t>l</w:t>
      </w:r>
      <w:r>
        <w:rPr>
          <w:spacing w:val="-26"/>
          <w:sz w:val="24"/>
        </w:rPr>
        <w:t>’</w:t>
      </w:r>
      <w:r>
        <w:rPr>
          <w:rFonts w:ascii="Arial MT" w:hAnsi="Arial MT"/>
          <w:color w:val="0000FF"/>
          <w:spacing w:val="-65"/>
          <w:position w:val="18"/>
          <w:sz w:val="16"/>
        </w:rPr>
        <w:t>u</w:t>
      </w:r>
      <w:r>
        <w:rPr>
          <w:spacing w:val="-81"/>
          <w:sz w:val="24"/>
        </w:rPr>
        <w:t>a</w:t>
      </w:r>
      <w:r>
        <w:rPr>
          <w:rFonts w:ascii="Arial MT" w:hAnsi="Arial MT"/>
          <w:color w:val="0000FF"/>
          <w:spacing w:val="-54"/>
          <w:position w:val="18"/>
          <w:sz w:val="16"/>
        </w:rPr>
        <w:t>m</w:t>
      </w:r>
      <w:r>
        <w:rPr>
          <w:spacing w:val="-96"/>
          <w:sz w:val="24"/>
        </w:rPr>
        <w:t>d</w:t>
      </w:r>
      <w:proofErr w:type="spellStart"/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49"/>
          <w:position w:val="18"/>
          <w:sz w:val="16"/>
        </w:rPr>
        <w:t>r</w:t>
      </w:r>
      <w:proofErr w:type="spellEnd"/>
      <w:r>
        <w:rPr>
          <w:spacing w:val="-95"/>
          <w:sz w:val="24"/>
        </w:rPr>
        <w:t>e</w:t>
      </w:r>
      <w:r>
        <w:rPr>
          <w:rFonts w:ascii="Arial MT" w:hAnsi="Arial MT"/>
          <w:color w:val="0000FF"/>
          <w:spacing w:val="6"/>
          <w:position w:val="18"/>
          <w:sz w:val="16"/>
        </w:rPr>
        <w:t>o</w:t>
      </w:r>
      <w:r>
        <w:rPr>
          <w:spacing w:val="-196"/>
          <w:sz w:val="24"/>
        </w:rPr>
        <w:t>m</w:t>
      </w:r>
      <w:r>
        <w:rPr>
          <w:rFonts w:ascii="Arial MT" w:hAnsi="Arial MT"/>
          <w:color w:val="0000FF"/>
          <w:position w:val="18"/>
          <w:sz w:val="16"/>
        </w:rPr>
        <w:t xml:space="preserve">di </w:t>
      </w:r>
      <w:r>
        <w:rPr>
          <w:rFonts w:ascii="Arial MT" w:hAnsi="Arial MT"/>
          <w:color w:val="0000FF"/>
          <w:spacing w:val="-26"/>
          <w:position w:val="18"/>
          <w:sz w:val="16"/>
        </w:rPr>
        <w:t>r</w:t>
      </w:r>
      <w:r>
        <w:rPr>
          <w:spacing w:val="-125"/>
          <w:sz w:val="24"/>
        </w:rPr>
        <w:t>p</w:t>
      </w:r>
      <w:proofErr w:type="spellStart"/>
      <w:r>
        <w:rPr>
          <w:rFonts w:ascii="Arial MT" w:hAnsi="Arial MT"/>
          <w:color w:val="0000FF"/>
          <w:position w:val="18"/>
          <w:sz w:val="16"/>
        </w:rPr>
        <w:t>a</w:t>
      </w:r>
      <w:r>
        <w:rPr>
          <w:rFonts w:ascii="Arial MT" w:hAnsi="Arial MT"/>
          <w:color w:val="0000FF"/>
          <w:spacing w:val="-46"/>
          <w:position w:val="18"/>
          <w:sz w:val="16"/>
        </w:rPr>
        <w:t>c</w:t>
      </w:r>
      <w:proofErr w:type="spellEnd"/>
      <w:r>
        <w:rPr>
          <w:spacing w:val="-21"/>
          <w:sz w:val="24"/>
        </w:rPr>
        <w:t>i</w:t>
      </w:r>
      <w:r>
        <w:rPr>
          <w:rFonts w:ascii="Arial MT" w:hAnsi="Arial MT"/>
          <w:color w:val="0000FF"/>
          <w:spacing w:val="-61"/>
          <w:position w:val="18"/>
          <w:sz w:val="16"/>
        </w:rPr>
        <w:t>c</w:t>
      </w:r>
      <w:r>
        <w:rPr>
          <w:spacing w:val="-174"/>
          <w:sz w:val="24"/>
        </w:rPr>
        <w:t>m</w:t>
      </w:r>
      <w:proofErr w:type="spellStart"/>
      <w:r>
        <w:rPr>
          <w:rFonts w:ascii="Arial MT" w:hAnsi="Arial MT"/>
          <w:color w:val="0000FF"/>
          <w:position w:val="18"/>
          <w:sz w:val="16"/>
        </w:rPr>
        <w:t>olt</w:t>
      </w:r>
      <w:r>
        <w:rPr>
          <w:rFonts w:ascii="Arial MT" w:hAnsi="Arial MT"/>
          <w:color w:val="0000FF"/>
          <w:spacing w:val="-87"/>
          <w:position w:val="18"/>
          <w:sz w:val="16"/>
        </w:rPr>
        <w:t>a</w:t>
      </w:r>
      <w:proofErr w:type="spellEnd"/>
      <w:r>
        <w:rPr>
          <w:spacing w:val="-12"/>
          <w:sz w:val="24"/>
        </w:rPr>
        <w:t>e</w:t>
      </w:r>
      <w:r>
        <w:rPr>
          <w:rFonts w:ascii="Arial MT" w:hAnsi="Arial MT"/>
          <w:color w:val="0000FF"/>
          <w:spacing w:val="-77"/>
          <w:position w:val="18"/>
          <w:sz w:val="16"/>
        </w:rPr>
        <w:t>g</w:t>
      </w:r>
      <w:r>
        <w:rPr>
          <w:spacing w:val="-76"/>
          <w:sz w:val="24"/>
        </w:rPr>
        <w:t>n</w:t>
      </w:r>
      <w:r>
        <w:rPr>
          <w:rFonts w:ascii="Arial MT" w:hAnsi="Arial MT"/>
          <w:color w:val="0000FF"/>
          <w:spacing w:val="-14"/>
          <w:position w:val="18"/>
          <w:sz w:val="16"/>
        </w:rPr>
        <w:t>e</w:t>
      </w:r>
      <w:r>
        <w:rPr>
          <w:spacing w:val="-81"/>
          <w:sz w:val="24"/>
        </w:rPr>
        <w:t>t</w:t>
      </w:r>
      <w:r>
        <w:rPr>
          <w:rFonts w:ascii="Arial MT" w:hAnsi="Arial MT"/>
          <w:color w:val="0000FF"/>
          <w:spacing w:val="-10"/>
          <w:position w:val="18"/>
          <w:sz w:val="16"/>
        </w:rPr>
        <w:t>n</w:t>
      </w:r>
      <w:r>
        <w:rPr>
          <w:spacing w:val="-137"/>
          <w:sz w:val="24"/>
        </w:rPr>
        <w:t>o</w:t>
      </w:r>
      <w:proofErr w:type="spellStart"/>
      <w:r>
        <w:rPr>
          <w:rFonts w:ascii="Arial MT" w:hAnsi="Arial MT"/>
          <w:color w:val="0000FF"/>
          <w:position w:val="18"/>
          <w:sz w:val="16"/>
        </w:rPr>
        <w:t>erale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7B88B89C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471F38A6" w14:textId="77777777" w:rsidR="001E3021" w:rsidRDefault="00000000">
      <w:pPr>
        <w:pStyle w:val="Corpotesto"/>
        <w:spacing w:before="40" w:line="360" w:lineRule="auto"/>
        <w:ind w:right="1219"/>
      </w:pPr>
      <w:r>
        <w:t>dell’obbligazione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contenzioso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muoversi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richiamo,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lato</w:t>
      </w:r>
      <w:r>
        <w:rPr>
          <w:spacing w:val="1"/>
        </w:rPr>
        <w:t xml:space="preserve"> </w:t>
      </w:r>
      <w:r>
        <w:t>datoriale,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natura</w:t>
      </w:r>
      <w:r>
        <w:rPr>
          <w:spacing w:val="1"/>
        </w:rPr>
        <w:t xml:space="preserve"> </w:t>
      </w:r>
      <w:r>
        <w:t>“continua”</w:t>
      </w:r>
      <w:r>
        <w:rPr>
          <w:spacing w:val="1"/>
        </w:rPr>
        <w:t xml:space="preserve"> </w:t>
      </w:r>
      <w:r>
        <w:t>del</w:t>
      </w:r>
      <w:r>
        <w:rPr>
          <w:spacing w:val="84"/>
        </w:rPr>
        <w:t xml:space="preserve"> </w:t>
      </w:r>
      <w:r>
        <w:t>diritto-</w:t>
      </w:r>
      <w:r>
        <w:rPr>
          <w:spacing w:val="1"/>
        </w:rPr>
        <w:t xml:space="preserve"> </w:t>
      </w:r>
      <w:r>
        <w:t>dovere alla formazione ed aggiornamento ed all’inserirsi di esso nel</w:t>
      </w:r>
      <w:r>
        <w:rPr>
          <w:spacing w:val="-82"/>
        </w:rPr>
        <w:t xml:space="preserve"> </w:t>
      </w:r>
      <w:r>
        <w:t>contesto</w:t>
      </w:r>
      <w:r>
        <w:rPr>
          <w:spacing w:val="15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una</w:t>
      </w:r>
      <w:r>
        <w:rPr>
          <w:spacing w:val="15"/>
        </w:rPr>
        <w:t xml:space="preserve"> </w:t>
      </w:r>
      <w:r>
        <w:t>ormai</w:t>
      </w:r>
      <w:r>
        <w:rPr>
          <w:spacing w:val="15"/>
        </w:rPr>
        <w:t xml:space="preserve"> </w:t>
      </w:r>
      <w:r>
        <w:t>conclamata</w:t>
      </w:r>
      <w:r>
        <w:rPr>
          <w:spacing w:val="17"/>
        </w:rPr>
        <w:t xml:space="preserve"> </w:t>
      </w:r>
      <w:r>
        <w:t>unitarietà</w:t>
      </w:r>
      <w:r>
        <w:rPr>
          <w:spacing w:val="15"/>
        </w:rPr>
        <w:t xml:space="preserve"> </w:t>
      </w:r>
      <w:r>
        <w:t>non</w:t>
      </w:r>
      <w:r>
        <w:rPr>
          <w:spacing w:val="16"/>
        </w:rPr>
        <w:t xml:space="preserve"> </w:t>
      </w:r>
      <w:r>
        <w:t>solo</w:t>
      </w:r>
      <w:r>
        <w:rPr>
          <w:spacing w:val="18"/>
        </w:rPr>
        <w:t xml:space="preserve"> </w:t>
      </w:r>
      <w:r>
        <w:t>tra</w:t>
      </w:r>
      <w:r>
        <w:rPr>
          <w:spacing w:val="18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-82"/>
        </w:rPr>
        <w:t xml:space="preserve"> </w:t>
      </w:r>
      <w:r>
        <w:t>e ruolo (Cass. 28 novembre 2019, n. 31149), ma anche del periodo</w:t>
      </w:r>
      <w:r>
        <w:rPr>
          <w:spacing w:val="-82"/>
        </w:rPr>
        <w:t xml:space="preserve"> </w:t>
      </w:r>
      <w:proofErr w:type="spellStart"/>
      <w:r>
        <w:t>pre</w:t>
      </w:r>
      <w:proofErr w:type="spellEnd"/>
      <w:r>
        <w:t>-ruolo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sé</w:t>
      </w:r>
      <w:r>
        <w:rPr>
          <w:spacing w:val="-2"/>
        </w:rPr>
        <w:t xml:space="preserve"> </w:t>
      </w:r>
      <w:r>
        <w:t>considerato</w:t>
      </w:r>
      <w:r>
        <w:rPr>
          <w:spacing w:val="-1"/>
        </w:rPr>
        <w:t xml:space="preserve"> </w:t>
      </w:r>
      <w:r>
        <w:t>(Cass.</w:t>
      </w:r>
      <w:r>
        <w:rPr>
          <w:spacing w:val="-4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novembre</w:t>
      </w:r>
      <w:r>
        <w:rPr>
          <w:spacing w:val="-1"/>
        </w:rPr>
        <w:t xml:space="preserve"> </w:t>
      </w:r>
      <w:r>
        <w:t>2016,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22558).</w:t>
      </w:r>
    </w:p>
    <w:p w14:paraId="13CD1B70" w14:textId="77777777" w:rsidR="001E3021" w:rsidRDefault="00000000">
      <w:pPr>
        <w:pStyle w:val="Corpotesto"/>
        <w:spacing w:line="360" w:lineRule="auto"/>
        <w:ind w:right="1224"/>
      </w:pPr>
      <w:r>
        <w:t>Ciò porta a ritenere che la mancata attribuzione degli importi che</w:t>
      </w:r>
      <w:r>
        <w:rPr>
          <w:spacing w:val="1"/>
        </w:rPr>
        <w:t xml:space="preserve"> </w:t>
      </w:r>
      <w:r>
        <w:t>erano</w:t>
      </w:r>
      <w:r>
        <w:rPr>
          <w:spacing w:val="42"/>
        </w:rPr>
        <w:t xml:space="preserve"> </w:t>
      </w:r>
      <w:r>
        <w:t>dovuti</w:t>
      </w:r>
      <w:r>
        <w:rPr>
          <w:spacing w:val="40"/>
        </w:rPr>
        <w:t xml:space="preserve"> </w:t>
      </w:r>
      <w:r>
        <w:t>per</w:t>
      </w:r>
      <w:r>
        <w:rPr>
          <w:spacing w:val="43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annate</w:t>
      </w:r>
      <w:r>
        <w:rPr>
          <w:spacing w:val="43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siano</w:t>
      </w:r>
      <w:r>
        <w:rPr>
          <w:spacing w:val="43"/>
        </w:rPr>
        <w:t xml:space="preserve"> </w:t>
      </w:r>
      <w:r>
        <w:t>state</w:t>
      </w:r>
      <w:r>
        <w:rPr>
          <w:spacing w:val="43"/>
        </w:rPr>
        <w:t xml:space="preserve"> </w:t>
      </w:r>
      <w:r>
        <w:t>svolte</w:t>
      </w:r>
      <w:r>
        <w:rPr>
          <w:spacing w:val="43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supplenze</w:t>
      </w:r>
      <w:r>
        <w:rPr>
          <w:spacing w:val="-82"/>
        </w:rPr>
        <w:t xml:space="preserve"> </w:t>
      </w:r>
      <w:r>
        <w:t>non significhi che vi sia perdita di interesse rispetto all’ottenimento</w:t>
      </w:r>
      <w:r>
        <w:rPr>
          <w:spacing w:val="1"/>
        </w:rPr>
        <w:t xml:space="preserve"> </w:t>
      </w:r>
      <w:r>
        <w:t>successivo</w:t>
      </w:r>
      <w:r>
        <w:rPr>
          <w:spacing w:val="26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essi,</w:t>
      </w:r>
      <w:r>
        <w:rPr>
          <w:spacing w:val="27"/>
        </w:rPr>
        <w:t xml:space="preserve"> </w:t>
      </w:r>
      <w:r>
        <w:t>che</w:t>
      </w:r>
      <w:r>
        <w:rPr>
          <w:spacing w:val="26"/>
        </w:rPr>
        <w:t xml:space="preserve"> </w:t>
      </w:r>
      <w:r>
        <w:t>anzi</w:t>
      </w:r>
      <w:r>
        <w:rPr>
          <w:spacing w:val="24"/>
        </w:rPr>
        <w:t xml:space="preserve"> </w:t>
      </w:r>
      <w:r>
        <w:t>deve</w:t>
      </w:r>
      <w:r>
        <w:rPr>
          <w:spacing w:val="27"/>
        </w:rPr>
        <w:t xml:space="preserve"> </w:t>
      </w:r>
      <w:r>
        <w:t>presumersi</w:t>
      </w:r>
      <w:r>
        <w:rPr>
          <w:spacing w:val="26"/>
        </w:rPr>
        <w:t xml:space="preserve"> </w:t>
      </w:r>
      <w:r>
        <w:t>persista</w:t>
      </w:r>
      <w:r>
        <w:rPr>
          <w:spacing w:val="26"/>
        </w:rPr>
        <w:t xml:space="preserve"> </w:t>
      </w:r>
      <w:r>
        <w:t>nella</w:t>
      </w:r>
      <w:r>
        <w:rPr>
          <w:spacing w:val="27"/>
        </w:rPr>
        <w:t xml:space="preserve"> </w:t>
      </w:r>
      <w:r>
        <w:t>misura</w:t>
      </w:r>
      <w:r>
        <w:rPr>
          <w:spacing w:val="-82"/>
        </w:rPr>
        <w:t xml:space="preserve"> </w:t>
      </w:r>
      <w:r>
        <w:t>in cui chi agisce sia ancora interno al sistema educativo scolastico,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ragione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persistenza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diritto-dovere</w:t>
      </w:r>
      <w:r>
        <w:rPr>
          <w:spacing w:val="-1"/>
        </w:rPr>
        <w:t xml:space="preserve"> </w:t>
      </w:r>
      <w:r>
        <w:t>formativo.</w:t>
      </w:r>
    </w:p>
    <w:p w14:paraId="3EA25714" w14:textId="05F41B72" w:rsidR="001E3021" w:rsidRDefault="00000000">
      <w:pPr>
        <w:pStyle w:val="Corpotesto"/>
        <w:spacing w:line="360" w:lineRule="auto"/>
        <w:ind w:right="1220"/>
      </w:pPr>
      <w:r>
        <w:t>Di</w:t>
      </w:r>
      <w:r>
        <w:rPr>
          <w:spacing w:val="1"/>
        </w:rPr>
        <w:t xml:space="preserve"> </w:t>
      </w:r>
      <w:r>
        <w:t>converso,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tali</w:t>
      </w:r>
      <w:r>
        <w:rPr>
          <w:spacing w:val="1"/>
        </w:rPr>
        <w:t xml:space="preserve"> </w:t>
      </w:r>
      <w:r>
        <w:t>casi,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meno</w:t>
      </w:r>
      <w:r>
        <w:rPr>
          <w:spacing w:val="1"/>
        </w:rPr>
        <w:t xml:space="preserve"> </w:t>
      </w:r>
      <w:r>
        <w:t>neanche</w:t>
      </w:r>
      <w:r>
        <w:rPr>
          <w:spacing w:val="1"/>
        </w:rPr>
        <w:t xml:space="preserve"> </w:t>
      </w:r>
      <w:r>
        <w:t>l’interesse</w:t>
      </w:r>
      <w:r>
        <w:rPr>
          <w:spacing w:val="1"/>
        </w:rPr>
        <w:t xml:space="preserve"> </w:t>
      </w:r>
      <w:r>
        <w:t>datoriale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adempiere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quelle</w:t>
      </w:r>
      <w:r>
        <w:rPr>
          <w:spacing w:val="1"/>
        </w:rPr>
        <w:t xml:space="preserve"> </w:t>
      </w:r>
      <w:r>
        <w:t>modalità,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perché</w:t>
      </w:r>
      <w:r>
        <w:rPr>
          <w:spacing w:val="1"/>
        </w:rPr>
        <w:t xml:space="preserve"> </w:t>
      </w:r>
      <w:r>
        <w:t>l’inserimento dell’insegnante nel sistema educativo giustifica anche</w:t>
      </w:r>
      <w:r>
        <w:rPr>
          <w:spacing w:val="1"/>
        </w:rPr>
        <w:t xml:space="preserve"> </w:t>
      </w:r>
      <w:r>
        <w:t>l’attribuzione successiva del beneficio in relazione al permanere di</w:t>
      </w:r>
      <w:r>
        <w:rPr>
          <w:spacing w:val="1"/>
        </w:rPr>
        <w:t xml:space="preserve"> </w:t>
      </w:r>
      <w:r>
        <w:t>esigenze</w:t>
      </w:r>
      <w:r>
        <w:rPr>
          <w:spacing w:val="-1"/>
        </w:rPr>
        <w:t xml:space="preserve"> </w:t>
      </w:r>
      <w:r>
        <w:t>formative.</w:t>
      </w:r>
    </w:p>
    <w:p w14:paraId="74F3675D" w14:textId="77777777" w:rsidR="001E3021" w:rsidRDefault="00000000">
      <w:pPr>
        <w:pStyle w:val="Corpotesto"/>
        <w:spacing w:line="360" w:lineRule="auto"/>
        <w:ind w:right="1228"/>
      </w:pPr>
      <w:r>
        <w:t>Si è del resto già detto che il sistema, mentre riconnette il sorgere</w:t>
      </w:r>
      <w:r>
        <w:rPr>
          <w:spacing w:val="1"/>
        </w:rPr>
        <w:t xml:space="preserve"> </w:t>
      </w:r>
      <w:r>
        <w:t>del diritto alla concomitanza con l’attività didattica, consente poi un</w:t>
      </w:r>
      <w:r>
        <w:rPr>
          <w:spacing w:val="-82"/>
        </w:rPr>
        <w:t xml:space="preserve"> </w:t>
      </w:r>
      <w:r>
        <w:t>esercizio dilazionato di esso, che, nel caso fisiologico del regolare</w:t>
      </w:r>
      <w:r>
        <w:rPr>
          <w:spacing w:val="1"/>
        </w:rPr>
        <w:t xml:space="preserve"> </w:t>
      </w:r>
      <w:r>
        <w:t>accredito in corso di anno scolastico, permette la fruizione entro</w:t>
      </w:r>
      <w:r>
        <w:rPr>
          <w:spacing w:val="1"/>
        </w:rPr>
        <w:t xml:space="preserve"> </w:t>
      </w:r>
      <w:r>
        <w:t>l’anno</w:t>
      </w:r>
      <w:r>
        <w:rPr>
          <w:spacing w:val="-1"/>
        </w:rPr>
        <w:t xml:space="preserve"> </w:t>
      </w:r>
      <w:r>
        <w:t>scolastico successivo.</w:t>
      </w:r>
    </w:p>
    <w:p w14:paraId="38D15777" w14:textId="77777777" w:rsidR="001E3021" w:rsidRDefault="00000000">
      <w:pPr>
        <w:pStyle w:val="Corpotesto"/>
        <w:spacing w:line="360" w:lineRule="auto"/>
        <w:ind w:right="1225"/>
      </w:pPr>
      <w:r>
        <w:t>Si deve allora valutare quale sia il funzionamento del sistema nel</w:t>
      </w:r>
      <w:r>
        <w:rPr>
          <w:spacing w:val="1"/>
        </w:rPr>
        <w:t xml:space="preserve"> </w:t>
      </w:r>
      <w:r>
        <w:t>caso in cui l’attribuzione tempestiva non vi sia stata, caso che è poi</w:t>
      </w:r>
      <w:r>
        <w:rPr>
          <w:spacing w:val="-82"/>
        </w:rPr>
        <w:t xml:space="preserve"> </w:t>
      </w:r>
      <w:r>
        <w:t>quello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precari,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norma</w:t>
      </w:r>
      <w:r>
        <w:rPr>
          <w:spacing w:val="-3"/>
        </w:rPr>
        <w:t xml:space="preserve"> </w:t>
      </w:r>
      <w:r>
        <w:t>interna non</w:t>
      </w:r>
      <w:r>
        <w:rPr>
          <w:spacing w:val="-3"/>
        </w:rPr>
        <w:t xml:space="preserve"> </w:t>
      </w:r>
      <w:r>
        <w:t>riconosceva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diritto.</w:t>
      </w:r>
    </w:p>
    <w:p w14:paraId="521553A9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938"/>
        </w:tabs>
        <w:spacing w:line="360" w:lineRule="auto"/>
        <w:ind w:left="305" w:right="1221" w:firstLine="0"/>
        <w:jc w:val="both"/>
        <w:rPr>
          <w:sz w:val="24"/>
        </w:rPr>
      </w:pPr>
      <w:r>
        <w:rPr>
          <w:sz w:val="24"/>
        </w:rPr>
        <w:t>Va in proposito considerato, come si è già detto al punto 12.3,</w:t>
      </w:r>
      <w:r>
        <w:rPr>
          <w:spacing w:val="-82"/>
          <w:sz w:val="24"/>
        </w:rPr>
        <w:t xml:space="preserve"> </w:t>
      </w:r>
      <w:r>
        <w:rPr>
          <w:sz w:val="24"/>
        </w:rPr>
        <w:t>che la cessazione dal servizio, ai sensi dell’art. 3, co. 2, del DPCM</w:t>
      </w:r>
      <w:r>
        <w:rPr>
          <w:spacing w:val="1"/>
          <w:sz w:val="24"/>
        </w:rPr>
        <w:t xml:space="preserve"> </w:t>
      </w:r>
      <w:r>
        <w:rPr>
          <w:sz w:val="24"/>
        </w:rPr>
        <w:t>del 2016, è causa di estinzione del diritto a fruire del beneficio, per</w:t>
      </w:r>
      <w:r>
        <w:rPr>
          <w:spacing w:val="1"/>
          <w:sz w:val="24"/>
        </w:rPr>
        <w:t xml:space="preserve"> </w:t>
      </w:r>
      <w:r>
        <w:rPr>
          <w:sz w:val="24"/>
        </w:rPr>
        <w:t>ragioni intrinsecamente connesse con la struttura dell’obbligazione</w:t>
      </w:r>
      <w:r>
        <w:rPr>
          <w:spacing w:val="1"/>
          <w:sz w:val="24"/>
        </w:rPr>
        <w:t xml:space="preserve"> </w:t>
      </w:r>
      <w:r>
        <w:rPr>
          <w:sz w:val="24"/>
        </w:rPr>
        <w:t>“di</w:t>
      </w:r>
      <w:r>
        <w:rPr>
          <w:spacing w:val="-2"/>
          <w:sz w:val="24"/>
        </w:rPr>
        <w:t xml:space="preserve"> </w:t>
      </w:r>
      <w:r>
        <w:rPr>
          <w:sz w:val="24"/>
        </w:rPr>
        <w:t>scopo”.</w:t>
      </w:r>
    </w:p>
    <w:p w14:paraId="173755A9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40DDF103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1D73D7E9" w14:textId="77777777" w:rsidR="001E3021" w:rsidRDefault="001E3021">
      <w:pPr>
        <w:pStyle w:val="Corpotesto"/>
        <w:spacing w:before="11"/>
        <w:ind w:left="0"/>
        <w:jc w:val="left"/>
        <w:rPr>
          <w:sz w:val="26"/>
        </w:rPr>
      </w:pPr>
    </w:p>
    <w:p w14:paraId="002EB4A1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spacing w:before="100"/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1AD433B2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59CFF7C6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27B6BBFE">
          <v:shape id="_x0000_s2058" type="#_x0000_t202" style="position:absolute;left:0;text-align:left;margin-left:568pt;margin-top:16.15pt;width:19.85pt;height:786.8pt;z-index:15764992;mso-position-horizontal-relative:page;mso-position-vertical-relative:page" filled="f" stroked="f">
            <v:textbox style="layout-flow:vertical;mso-layout-flow-alt:bottom-to-top" inset="0,0,0,0">
              <w:txbxContent>
                <w:p w14:paraId="3F01AF2F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1A61536E" w14:textId="77777777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z w:val="24"/>
        </w:rPr>
        <w:t>T</w:t>
      </w:r>
      <w:r>
        <w:rPr>
          <w:spacing w:val="-1"/>
          <w:sz w:val="24"/>
        </w:rPr>
        <w:t>utt</w:t>
      </w:r>
      <w:r>
        <w:rPr>
          <w:sz w:val="24"/>
        </w:rPr>
        <w:t>a</w:t>
      </w:r>
      <w:r>
        <w:rPr>
          <w:spacing w:val="-1"/>
          <w:sz w:val="24"/>
        </w:rPr>
        <w:t>vi</w:t>
      </w:r>
      <w:r>
        <w:rPr>
          <w:sz w:val="24"/>
        </w:rPr>
        <w:t>a,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z w:val="24"/>
        </w:rPr>
        <w:t>el</w:t>
      </w:r>
      <w:r>
        <w:rPr>
          <w:spacing w:val="12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>a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u</w:t>
      </w:r>
      <w:r>
        <w:rPr>
          <w:spacing w:val="-1"/>
          <w:sz w:val="24"/>
        </w:rPr>
        <w:t>t</w:t>
      </w:r>
      <w:r>
        <w:rPr>
          <w:spacing w:val="2"/>
          <w:sz w:val="24"/>
        </w:rPr>
        <w:t>a</w:t>
      </w:r>
      <w:r>
        <w:rPr>
          <w:sz w:val="24"/>
        </w:rPr>
        <w:t>re</w:t>
      </w:r>
      <w:r>
        <w:rPr>
          <w:spacing w:val="12"/>
          <w:sz w:val="24"/>
        </w:rPr>
        <w:t xml:space="preserve"> </w:t>
      </w:r>
      <w:r>
        <w:rPr>
          <w:spacing w:val="-1"/>
          <w:sz w:val="24"/>
        </w:rPr>
        <w:t>t</w:t>
      </w:r>
      <w:r>
        <w:rPr>
          <w:sz w:val="24"/>
        </w:rPr>
        <w:t>a</w:t>
      </w:r>
      <w:r>
        <w:rPr>
          <w:spacing w:val="-1"/>
          <w:sz w:val="24"/>
        </w:rPr>
        <w:t>l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z w:val="24"/>
        </w:rPr>
        <w:t>evenienza</w:t>
      </w:r>
      <w:r>
        <w:rPr>
          <w:spacing w:val="11"/>
          <w:sz w:val="24"/>
        </w:rPr>
        <w:t xml:space="preserve"> </w:t>
      </w:r>
      <w:r>
        <w:rPr>
          <w:sz w:val="24"/>
        </w:rPr>
        <w:t>ris</w:t>
      </w:r>
      <w:r>
        <w:rPr>
          <w:spacing w:val="-1"/>
          <w:sz w:val="24"/>
        </w:rPr>
        <w:t>p</w:t>
      </w:r>
      <w:r>
        <w:rPr>
          <w:sz w:val="24"/>
        </w:rPr>
        <w:t>e</w:t>
      </w:r>
      <w:r>
        <w:rPr>
          <w:spacing w:val="-1"/>
          <w:sz w:val="24"/>
        </w:rPr>
        <w:t>tt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al</w:t>
      </w:r>
      <w:r>
        <w:rPr>
          <w:spacing w:val="12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ers</w:t>
      </w:r>
      <w:r>
        <w:rPr>
          <w:spacing w:val="-126"/>
          <w:sz w:val="24"/>
        </w:rPr>
        <w:t>o</w:t>
      </w:r>
      <w:r>
        <w:rPr>
          <w:rFonts w:ascii="Arial MT"/>
          <w:color w:val="0000FF"/>
          <w:position w:val="18"/>
          <w:sz w:val="16"/>
        </w:rPr>
        <w:t>N</w:t>
      </w:r>
      <w:r>
        <w:rPr>
          <w:rFonts w:ascii="Arial MT"/>
          <w:color w:val="0000FF"/>
          <w:spacing w:val="-78"/>
          <w:position w:val="18"/>
          <w:sz w:val="16"/>
        </w:rPr>
        <w:t>u</w:t>
      </w:r>
      <w:r>
        <w:rPr>
          <w:spacing w:val="-74"/>
          <w:sz w:val="24"/>
        </w:rPr>
        <w:t>n</w:t>
      </w:r>
      <w:r>
        <w:rPr>
          <w:rFonts w:ascii="Arial MT"/>
          <w:color w:val="0000FF"/>
          <w:spacing w:val="-61"/>
          <w:position w:val="18"/>
          <w:sz w:val="16"/>
        </w:rPr>
        <w:t>m</w:t>
      </w:r>
      <w:r>
        <w:rPr>
          <w:spacing w:val="-85"/>
          <w:sz w:val="24"/>
        </w:rPr>
        <w:t>a</w:t>
      </w:r>
      <w:r>
        <w:rPr>
          <w:rFonts w:ascii="Arial MT"/>
          <w:color w:val="0000FF"/>
          <w:spacing w:val="-5"/>
          <w:position w:val="18"/>
          <w:sz w:val="16"/>
        </w:rPr>
        <w:t>e</w:t>
      </w:r>
      <w:r>
        <w:rPr>
          <w:spacing w:val="-62"/>
          <w:sz w:val="24"/>
        </w:rPr>
        <w:t>l</w:t>
      </w:r>
      <w:r>
        <w:rPr>
          <w:rFonts w:ascii="Arial MT"/>
          <w:color w:val="0000FF"/>
          <w:position w:val="18"/>
          <w:sz w:val="16"/>
        </w:rPr>
        <w:t>r</w:t>
      </w:r>
      <w:r>
        <w:rPr>
          <w:rFonts w:ascii="Arial MT"/>
          <w:color w:val="0000FF"/>
          <w:spacing w:val="-82"/>
          <w:position w:val="18"/>
          <w:sz w:val="16"/>
        </w:rPr>
        <w:t>o</w:t>
      </w:r>
      <w:r>
        <w:rPr>
          <w:spacing w:val="-17"/>
          <w:sz w:val="24"/>
        </w:rPr>
        <w:t>e</w:t>
      </w:r>
      <w:r>
        <w:rPr>
          <w:rFonts w:ascii="Arial MT"/>
          <w:color w:val="0000FF"/>
          <w:position w:val="18"/>
          <w:sz w:val="16"/>
        </w:rPr>
        <w:t>d</w:t>
      </w:r>
      <w:r>
        <w:rPr>
          <w:rFonts w:ascii="Arial MT"/>
          <w:color w:val="0000FF"/>
          <w:spacing w:val="-9"/>
          <w:position w:val="18"/>
          <w:sz w:val="16"/>
        </w:rPr>
        <w:t>i</w:t>
      </w:r>
      <w:r>
        <w:rPr>
          <w:spacing w:val="-97"/>
          <w:sz w:val="24"/>
        </w:rPr>
        <w:t>p</w:t>
      </w:r>
      <w:proofErr w:type="spellStart"/>
      <w:r>
        <w:rPr>
          <w:rFonts w:ascii="Arial MT"/>
          <w:color w:val="0000FF"/>
          <w:position w:val="18"/>
          <w:sz w:val="16"/>
        </w:rPr>
        <w:t>r</w:t>
      </w:r>
      <w:r>
        <w:rPr>
          <w:rFonts w:ascii="Arial MT"/>
          <w:color w:val="0000FF"/>
          <w:spacing w:val="-47"/>
          <w:position w:val="18"/>
          <w:sz w:val="16"/>
        </w:rPr>
        <w:t>a</w:t>
      </w:r>
      <w:proofErr w:type="spellEnd"/>
      <w:r>
        <w:rPr>
          <w:spacing w:val="-56"/>
          <w:sz w:val="24"/>
        </w:rPr>
        <w:t>r</w:t>
      </w:r>
      <w:r>
        <w:rPr>
          <w:rFonts w:ascii="Arial MT"/>
          <w:color w:val="0000FF"/>
          <w:spacing w:val="-25"/>
          <w:position w:val="18"/>
          <w:sz w:val="16"/>
        </w:rPr>
        <w:t>c</w:t>
      </w:r>
      <w:r>
        <w:rPr>
          <w:spacing w:val="-119"/>
          <w:sz w:val="24"/>
        </w:rPr>
        <w:t>e</w:t>
      </w:r>
      <w:r>
        <w:rPr>
          <w:rFonts w:ascii="Arial MT"/>
          <w:color w:val="0000FF"/>
          <w:position w:val="18"/>
          <w:sz w:val="16"/>
        </w:rPr>
        <w:t>c</w:t>
      </w:r>
      <w:r>
        <w:rPr>
          <w:rFonts w:ascii="Arial MT"/>
          <w:color w:val="0000FF"/>
          <w:spacing w:val="-49"/>
          <w:position w:val="18"/>
          <w:sz w:val="16"/>
        </w:rPr>
        <w:t>o</w:t>
      </w:r>
      <w:r>
        <w:rPr>
          <w:spacing w:val="-77"/>
          <w:sz w:val="24"/>
        </w:rPr>
        <w:t>c</w:t>
      </w:r>
      <w:r>
        <w:rPr>
          <w:rFonts w:ascii="Arial MT"/>
          <w:color w:val="0000FF"/>
          <w:position w:val="18"/>
          <w:sz w:val="16"/>
        </w:rPr>
        <w:t>l</w:t>
      </w:r>
      <w:r>
        <w:rPr>
          <w:rFonts w:ascii="Arial MT"/>
          <w:color w:val="0000FF"/>
          <w:spacing w:val="-4"/>
          <w:position w:val="18"/>
          <w:sz w:val="16"/>
        </w:rPr>
        <w:t>t</w:t>
      </w:r>
      <w:r>
        <w:rPr>
          <w:spacing w:val="-141"/>
          <w:sz w:val="24"/>
        </w:rPr>
        <w:t>a</w:t>
      </w:r>
      <w:proofErr w:type="spellStart"/>
      <w:r>
        <w:rPr>
          <w:rFonts w:ascii="Arial MT"/>
          <w:color w:val="0000FF"/>
          <w:position w:val="18"/>
          <w:sz w:val="16"/>
        </w:rPr>
        <w:t>a</w:t>
      </w:r>
      <w:proofErr w:type="spellEnd"/>
      <w:r>
        <w:rPr>
          <w:rFonts w:ascii="Arial MT"/>
          <w:color w:val="0000FF"/>
          <w:position w:val="18"/>
          <w:sz w:val="16"/>
        </w:rPr>
        <w:t xml:space="preserve"> </w:t>
      </w:r>
      <w:r>
        <w:rPr>
          <w:rFonts w:ascii="Arial MT"/>
          <w:color w:val="0000FF"/>
          <w:spacing w:val="-83"/>
          <w:position w:val="18"/>
          <w:sz w:val="16"/>
        </w:rPr>
        <w:t>g</w:t>
      </w:r>
      <w:r>
        <w:rPr>
          <w:spacing w:val="-21"/>
          <w:sz w:val="24"/>
        </w:rPr>
        <w:t>r</w:t>
      </w:r>
      <w:r>
        <w:rPr>
          <w:rFonts w:ascii="Arial MT"/>
          <w:color w:val="0000FF"/>
          <w:spacing w:val="-69"/>
          <w:position w:val="18"/>
          <w:sz w:val="16"/>
        </w:rPr>
        <w:t>e</w:t>
      </w:r>
      <w:r>
        <w:rPr>
          <w:sz w:val="24"/>
        </w:rPr>
        <w:t>i</w:t>
      </w:r>
      <w:r>
        <w:rPr>
          <w:spacing w:val="-143"/>
          <w:sz w:val="24"/>
        </w:rPr>
        <w:t>o</w:t>
      </w:r>
      <w:r>
        <w:rPr>
          <w:rFonts w:ascii="Arial MT"/>
          <w:color w:val="0000FF"/>
          <w:position w:val="18"/>
          <w:sz w:val="16"/>
        </w:rPr>
        <w:t>n</w:t>
      </w:r>
      <w:r>
        <w:rPr>
          <w:rFonts w:ascii="Arial MT"/>
          <w:color w:val="0000FF"/>
          <w:spacing w:val="-36"/>
          <w:position w:val="18"/>
          <w:sz w:val="16"/>
        </w:rPr>
        <w:t>e</w:t>
      </w:r>
      <w:r>
        <w:rPr>
          <w:spacing w:val="-53"/>
          <w:sz w:val="24"/>
        </w:rPr>
        <w:t>,</w:t>
      </w:r>
      <w:proofErr w:type="spellStart"/>
      <w:r>
        <w:rPr>
          <w:rFonts w:ascii="Arial MT"/>
          <w:color w:val="0000FF"/>
          <w:position w:val="18"/>
          <w:sz w:val="16"/>
        </w:rPr>
        <w:t>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22CA570A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4779D753" w14:textId="77777777" w:rsidR="001E3021" w:rsidRDefault="00000000">
      <w:pPr>
        <w:pStyle w:val="Corpotesto"/>
        <w:spacing w:before="40" w:line="360" w:lineRule="auto"/>
        <w:ind w:right="1228"/>
      </w:pPr>
      <w:r>
        <w:t>la</w:t>
      </w:r>
      <w:r>
        <w:rPr>
          <w:spacing w:val="1"/>
        </w:rPr>
        <w:t xml:space="preserve"> </w:t>
      </w:r>
      <w:r>
        <w:t>nozione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“cessazione”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evidentemente</w:t>
      </w:r>
      <w:r>
        <w:rPr>
          <w:spacing w:val="1"/>
        </w:rPr>
        <w:t xml:space="preserve"> </w:t>
      </w:r>
      <w:r>
        <w:t>adattata,</w:t>
      </w:r>
      <w:r>
        <w:rPr>
          <w:spacing w:val="1"/>
        </w:rPr>
        <w:t xml:space="preserve"> </w:t>
      </w:r>
      <w:r>
        <w:t>perché</w:t>
      </w:r>
      <w:r>
        <w:rPr>
          <w:spacing w:val="1"/>
        </w:rPr>
        <w:t xml:space="preserve"> </w:t>
      </w:r>
      <w:r>
        <w:t>altrimenti si dovrebbe dire che, con la cessazione della supplenza,</w:t>
      </w:r>
      <w:r>
        <w:rPr>
          <w:spacing w:val="1"/>
        </w:rPr>
        <w:t xml:space="preserve"> </w:t>
      </w:r>
      <w:r>
        <w:t>cessando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servizio,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resti</w:t>
      </w:r>
      <w:r>
        <w:rPr>
          <w:spacing w:val="1"/>
        </w:rPr>
        <w:t xml:space="preserve"> </w:t>
      </w:r>
      <w:r>
        <w:t>altro</w:t>
      </w:r>
      <w:r>
        <w:rPr>
          <w:spacing w:val="1"/>
        </w:rPr>
        <w:t xml:space="preserve"> </w:t>
      </w:r>
      <w:r>
        <w:t>percorso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quello</w:t>
      </w:r>
      <w:r>
        <w:rPr>
          <w:spacing w:val="-82"/>
        </w:rPr>
        <w:t xml:space="preserve"> </w:t>
      </w:r>
      <w:r>
        <w:t>risarcitorio.</w:t>
      </w:r>
    </w:p>
    <w:p w14:paraId="284669F0" w14:textId="77777777" w:rsidR="001E3021" w:rsidRDefault="00000000">
      <w:pPr>
        <w:pStyle w:val="Corpotesto"/>
        <w:spacing w:line="360" w:lineRule="auto"/>
        <w:ind w:right="1219"/>
      </w:pPr>
      <w:r>
        <w:t>Così</w:t>
      </w:r>
      <w:r>
        <w:rPr>
          <w:spacing w:val="1"/>
        </w:rPr>
        <w:t xml:space="preserve"> </w:t>
      </w:r>
      <w:r>
        <w:t>però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dimostra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argomentativi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sopravvenuto</w:t>
      </w:r>
      <w:r>
        <w:rPr>
          <w:spacing w:val="-1"/>
        </w:rPr>
        <w:t xml:space="preserve"> </w:t>
      </w:r>
      <w:proofErr w:type="spellStart"/>
      <w:r>
        <w:t>d.l.</w:t>
      </w:r>
      <w:proofErr w:type="spellEnd"/>
      <w:r>
        <w:rPr>
          <w:spacing w:val="-2"/>
        </w:rPr>
        <w:t xml:space="preserve"> </w:t>
      </w:r>
      <w:r>
        <w:t>69/2023,</w:t>
      </w:r>
      <w:r>
        <w:rPr>
          <w:spacing w:val="-1"/>
        </w:rPr>
        <w:t xml:space="preserve"> </w:t>
      </w:r>
      <w:r>
        <w:t>cit.</w:t>
      </w:r>
    </w:p>
    <w:p w14:paraId="305AED69" w14:textId="77777777" w:rsidR="001E3021" w:rsidRDefault="00000000">
      <w:pPr>
        <w:pStyle w:val="Corpotesto"/>
      </w:pPr>
      <w:r>
        <w:t>Infatti,</w:t>
      </w:r>
      <w:r>
        <w:rPr>
          <w:spacing w:val="4"/>
        </w:rPr>
        <w:t xml:space="preserve"> </w:t>
      </w:r>
      <w:r>
        <w:t>l’art.</w:t>
      </w:r>
      <w:r>
        <w:rPr>
          <w:spacing w:val="3"/>
        </w:rPr>
        <w:t xml:space="preserve"> </w:t>
      </w:r>
      <w:r>
        <w:t>15</w:t>
      </w:r>
      <w:r>
        <w:rPr>
          <w:spacing w:val="6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tale</w:t>
      </w:r>
      <w:r>
        <w:rPr>
          <w:spacing w:val="6"/>
        </w:rPr>
        <w:t xml:space="preserve"> </w:t>
      </w:r>
      <w:proofErr w:type="spellStart"/>
      <w:r>
        <w:t>d.l.</w:t>
      </w:r>
      <w:proofErr w:type="spellEnd"/>
      <w:r>
        <w:rPr>
          <w:spacing w:val="3"/>
        </w:rPr>
        <w:t xml:space="preserve"> </w:t>
      </w:r>
      <w:r>
        <w:t>consente</w:t>
      </w:r>
      <w:r>
        <w:rPr>
          <w:spacing w:val="6"/>
        </w:rPr>
        <w:t xml:space="preserve"> </w:t>
      </w:r>
      <w:r>
        <w:t>l’accesso</w:t>
      </w:r>
      <w:r>
        <w:rPr>
          <w:spacing w:val="5"/>
        </w:rPr>
        <w:t xml:space="preserve"> </w:t>
      </w:r>
      <w:r>
        <w:t>alla</w:t>
      </w:r>
      <w:r>
        <w:rPr>
          <w:spacing w:val="4"/>
        </w:rPr>
        <w:t xml:space="preserve"> </w:t>
      </w:r>
      <w:r>
        <w:t>Carta</w:t>
      </w:r>
      <w:r>
        <w:rPr>
          <w:spacing w:val="4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chi</w:t>
      </w:r>
      <w:r>
        <w:rPr>
          <w:spacing w:val="2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è</w:t>
      </w:r>
    </w:p>
    <w:p w14:paraId="2B52AB17" w14:textId="77777777" w:rsidR="001E3021" w:rsidRDefault="00000000">
      <w:pPr>
        <w:pStyle w:val="Corpotesto"/>
        <w:spacing w:before="145"/>
      </w:pPr>
      <w:r>
        <w:t>di</w:t>
      </w:r>
      <w:r>
        <w:rPr>
          <w:spacing w:val="-6"/>
        </w:rPr>
        <w:t xml:space="preserve"> </w:t>
      </w:r>
      <w:r>
        <w:t>ruolo.</w:t>
      </w:r>
    </w:p>
    <w:p w14:paraId="1D7A51F2" w14:textId="77777777" w:rsidR="001E3021" w:rsidRDefault="00000000">
      <w:pPr>
        <w:pStyle w:val="Corpotesto"/>
        <w:spacing w:before="146" w:line="360" w:lineRule="auto"/>
        <w:ind w:right="1221"/>
      </w:pPr>
      <w:r>
        <w:t>Poiché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comunque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utilizzata</w:t>
      </w:r>
      <w:r>
        <w:rPr>
          <w:spacing w:val="1"/>
        </w:rPr>
        <w:t xml:space="preserve"> </w:t>
      </w:r>
      <w:r>
        <w:t>nell’arco</w:t>
      </w:r>
      <w:r>
        <w:rPr>
          <w:spacing w:val="8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biennio, ciò significa che, se anche, nell'anno successivo, a quel</w:t>
      </w:r>
      <w:r>
        <w:rPr>
          <w:spacing w:val="1"/>
        </w:rPr>
        <w:t xml:space="preserve"> </w:t>
      </w:r>
      <w:r>
        <w:t>docente non fosse attribuita una supplenza, egli potrebbe ancora</w:t>
      </w:r>
      <w:r>
        <w:rPr>
          <w:spacing w:val="1"/>
        </w:rPr>
        <w:t xml:space="preserve"> </w:t>
      </w:r>
      <w:r>
        <w:t>fruire di</w:t>
      </w:r>
      <w:r>
        <w:rPr>
          <w:spacing w:val="-3"/>
        </w:rPr>
        <w:t xml:space="preserve"> </w:t>
      </w:r>
      <w:r>
        <w:t>quanto accreditato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suo favore.</w:t>
      </w:r>
    </w:p>
    <w:p w14:paraId="78A67A6A" w14:textId="77777777" w:rsidR="001E3021" w:rsidRDefault="00000000">
      <w:pPr>
        <w:pStyle w:val="Corpotesto"/>
        <w:spacing w:line="362" w:lineRule="auto"/>
        <w:ind w:right="1233"/>
      </w:pPr>
      <w:r>
        <w:t>Ciò è conseguenza del fatto che la cessazione della supplenza di</w:t>
      </w:r>
      <w:r>
        <w:rPr>
          <w:spacing w:val="1"/>
        </w:rPr>
        <w:t xml:space="preserve"> </w:t>
      </w:r>
      <w:r>
        <w:t>regola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significa uscita</w:t>
      </w:r>
      <w:r>
        <w:rPr>
          <w:spacing w:val="2"/>
        </w:rPr>
        <w:t xml:space="preserve"> </w:t>
      </w:r>
      <w:r>
        <w:t>dal sistema</w:t>
      </w:r>
      <w:r>
        <w:rPr>
          <w:spacing w:val="-1"/>
        </w:rPr>
        <w:t xml:space="preserve"> </w:t>
      </w:r>
      <w:r>
        <w:t>scolastico.</w:t>
      </w:r>
    </w:p>
    <w:p w14:paraId="25B33BFB" w14:textId="6128CCDA" w:rsidR="001E3021" w:rsidRDefault="00000000">
      <w:pPr>
        <w:pStyle w:val="Corpotesto"/>
        <w:spacing w:line="360" w:lineRule="auto"/>
        <w:ind w:right="1226"/>
      </w:pPr>
      <w:r>
        <w:t>Analogamente, l’effetto estintivo, nel caso di docenti precari a cui la</w:t>
      </w:r>
      <w:r>
        <w:rPr>
          <w:spacing w:val="-83"/>
        </w:rPr>
        <w:t xml:space="preserve"> </w:t>
      </w:r>
      <w:r>
        <w:t>Carta non sia stata tempestivamente attribuita, va definito in modo</w:t>
      </w:r>
      <w:r>
        <w:rPr>
          <w:spacing w:val="-82"/>
        </w:rPr>
        <w:t xml:space="preserve"> </w:t>
      </w:r>
      <w:r>
        <w:t>diverso.</w:t>
      </w:r>
    </w:p>
    <w:p w14:paraId="6810CF3E" w14:textId="77777777" w:rsidR="001E3021" w:rsidRDefault="00000000">
      <w:pPr>
        <w:pStyle w:val="Corpotesto"/>
        <w:spacing w:line="360" w:lineRule="auto"/>
        <w:ind w:right="1224"/>
      </w:pPr>
      <w:r>
        <w:t>Il ragionamento va condotto tenendo conto appunto del nesso tra</w:t>
      </w:r>
      <w:r>
        <w:rPr>
          <w:spacing w:val="1"/>
        </w:rPr>
        <w:t xml:space="preserve"> </w:t>
      </w:r>
      <w:r>
        <w:t>Carta</w:t>
      </w:r>
      <w:r>
        <w:rPr>
          <w:spacing w:val="-1"/>
        </w:rPr>
        <w:t xml:space="preserve"> </w:t>
      </w:r>
      <w:r>
        <w:t>e formazione.</w:t>
      </w:r>
    </w:p>
    <w:p w14:paraId="67EB6D2A" w14:textId="77777777" w:rsidR="001E3021" w:rsidRDefault="00000000">
      <w:pPr>
        <w:pStyle w:val="Corpotesto"/>
        <w:spacing w:line="360" w:lineRule="auto"/>
        <w:ind w:right="1221"/>
      </w:pPr>
      <w:r>
        <w:t>Tale</w:t>
      </w:r>
      <w:r>
        <w:rPr>
          <w:spacing w:val="69"/>
        </w:rPr>
        <w:t xml:space="preserve"> </w:t>
      </w:r>
      <w:r>
        <w:t>nesso,</w:t>
      </w:r>
      <w:r>
        <w:rPr>
          <w:spacing w:val="68"/>
        </w:rPr>
        <w:t xml:space="preserve"> </w:t>
      </w:r>
      <w:r>
        <w:t>se,</w:t>
      </w:r>
      <w:r>
        <w:rPr>
          <w:spacing w:val="68"/>
        </w:rPr>
        <w:t xml:space="preserve"> </w:t>
      </w:r>
      <w:r>
        <w:t>per</w:t>
      </w:r>
      <w:r>
        <w:rPr>
          <w:spacing w:val="69"/>
        </w:rPr>
        <w:t xml:space="preserve"> </w:t>
      </w:r>
      <w:r>
        <w:t>i</w:t>
      </w:r>
      <w:r>
        <w:rPr>
          <w:spacing w:val="67"/>
        </w:rPr>
        <w:t xml:space="preserve"> </w:t>
      </w:r>
      <w:r>
        <w:t>docenti</w:t>
      </w:r>
      <w:r>
        <w:rPr>
          <w:spacing w:val="69"/>
        </w:rPr>
        <w:t xml:space="preserve"> </w:t>
      </w:r>
      <w:r>
        <w:t>di</w:t>
      </w:r>
      <w:r>
        <w:rPr>
          <w:spacing w:val="67"/>
        </w:rPr>
        <w:t xml:space="preserve"> </w:t>
      </w:r>
      <w:r>
        <w:t>ruolo,</w:t>
      </w:r>
      <w:r>
        <w:rPr>
          <w:spacing w:val="69"/>
        </w:rPr>
        <w:t xml:space="preserve"> </w:t>
      </w:r>
      <w:r>
        <w:t>giustifica</w:t>
      </w:r>
      <w:r>
        <w:rPr>
          <w:spacing w:val="68"/>
        </w:rPr>
        <w:t xml:space="preserve"> </w:t>
      </w:r>
      <w:r>
        <w:t>l’estinzione</w:t>
      </w:r>
      <w:r>
        <w:rPr>
          <w:spacing w:val="68"/>
        </w:rPr>
        <w:t xml:space="preserve"> </w:t>
      </w:r>
      <w:r>
        <w:t>del</w:t>
      </w:r>
      <w:r>
        <w:rPr>
          <w:spacing w:val="-82"/>
        </w:rPr>
        <w:t xml:space="preserve"> </w:t>
      </w:r>
      <w:r>
        <w:t xml:space="preserve">diritto alla fruizione del </w:t>
      </w:r>
      <w:r>
        <w:rPr>
          <w:i/>
        </w:rPr>
        <w:t xml:space="preserve">bonus </w:t>
      </w:r>
      <w:r>
        <w:t>quando il servizio venga meno, nel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precari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stata</w:t>
      </w:r>
      <w:r>
        <w:rPr>
          <w:spacing w:val="1"/>
        </w:rPr>
        <w:t xml:space="preserve"> </w:t>
      </w:r>
      <w:r>
        <w:t>attribuita</w:t>
      </w:r>
      <w:r>
        <w:rPr>
          <w:spacing w:val="1"/>
        </w:rPr>
        <w:t xml:space="preserve"> </w:t>
      </w:r>
      <w:r>
        <w:t>tempestivamente,</w:t>
      </w:r>
      <w:r>
        <w:rPr>
          <w:spacing w:val="1"/>
        </w:rPr>
        <w:t xml:space="preserve"> </w:t>
      </w:r>
      <w:r>
        <w:t>impone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connettere</w:t>
      </w:r>
      <w:r>
        <w:rPr>
          <w:spacing w:val="1"/>
        </w:rPr>
        <w:t xml:space="preserve"> </w:t>
      </w:r>
      <w:r>
        <w:t>l’effetto</w:t>
      </w:r>
      <w:r>
        <w:rPr>
          <w:spacing w:val="1"/>
        </w:rPr>
        <w:t xml:space="preserve"> </w:t>
      </w:r>
      <w:r>
        <w:t>estintivo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all’ultimarsi della supplenza, ma alla fuoriuscita di essi dal sistema</w:t>
      </w:r>
      <w:r>
        <w:rPr>
          <w:spacing w:val="1"/>
        </w:rPr>
        <w:t xml:space="preserve"> </w:t>
      </w:r>
      <w:r>
        <w:t>scolastico.</w:t>
      </w:r>
    </w:p>
    <w:p w14:paraId="4DC7D6D3" w14:textId="77777777" w:rsidR="001E3021" w:rsidRDefault="00000000">
      <w:pPr>
        <w:pStyle w:val="Corpotesto"/>
        <w:spacing w:line="360" w:lineRule="auto"/>
        <w:ind w:right="1227"/>
      </w:pPr>
      <w:r>
        <w:t>È infatti in quel momento che si verifica il venir meno dell’interesse</w:t>
      </w:r>
      <w:r>
        <w:rPr>
          <w:spacing w:val="1"/>
        </w:rPr>
        <w:t xml:space="preserve"> </w:t>
      </w:r>
      <w:r>
        <w:t>bilaterale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formazione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governa</w:t>
      </w:r>
      <w:r>
        <w:rPr>
          <w:spacing w:val="1"/>
        </w:rPr>
        <w:t xml:space="preserve"> </w:t>
      </w:r>
      <w:r>
        <w:t>appunto</w:t>
      </w:r>
      <w:r>
        <w:rPr>
          <w:spacing w:val="1"/>
        </w:rPr>
        <w:t xml:space="preserve"> </w:t>
      </w:r>
      <w:r>
        <w:t>il</w:t>
      </w:r>
      <w:r>
        <w:rPr>
          <w:spacing w:val="84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estintivo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fruizione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utilità</w:t>
      </w:r>
      <w:r>
        <w:rPr>
          <w:spacing w:val="1"/>
        </w:rPr>
        <w:t xml:space="preserve"> </w:t>
      </w:r>
      <w:r>
        <w:t>conseguenti</w:t>
      </w:r>
      <w:r>
        <w:rPr>
          <w:spacing w:val="1"/>
        </w:rPr>
        <w:t xml:space="preserve"> </w:t>
      </w:r>
      <w:r>
        <w:t>all’attribuzione</w:t>
      </w:r>
      <w:r>
        <w:rPr>
          <w:spacing w:val="-3"/>
        </w:rPr>
        <w:t xml:space="preserve"> </w:t>
      </w:r>
      <w:r>
        <w:t>della Carta</w:t>
      </w:r>
      <w:r>
        <w:rPr>
          <w:spacing w:val="-2"/>
        </w:rPr>
        <w:t xml:space="preserve"> </w:t>
      </w:r>
      <w:r>
        <w:t>Docente.</w:t>
      </w:r>
    </w:p>
    <w:p w14:paraId="06892C15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1001"/>
        </w:tabs>
        <w:spacing w:line="362" w:lineRule="auto"/>
        <w:ind w:left="305" w:right="1224" w:firstLine="0"/>
        <w:jc w:val="both"/>
        <w:rPr>
          <w:sz w:val="24"/>
        </w:rPr>
      </w:pPr>
      <w:r>
        <w:rPr>
          <w:sz w:val="24"/>
        </w:rPr>
        <w:t>Quindi, se il docente precario che, in una certa annualità,</w:t>
      </w:r>
      <w:r>
        <w:rPr>
          <w:spacing w:val="1"/>
          <w:sz w:val="24"/>
        </w:rPr>
        <w:t xml:space="preserve"> </w:t>
      </w:r>
      <w:r>
        <w:rPr>
          <w:sz w:val="24"/>
        </w:rPr>
        <w:t>abbia</w:t>
      </w:r>
      <w:r>
        <w:rPr>
          <w:spacing w:val="38"/>
          <w:sz w:val="24"/>
        </w:rPr>
        <w:t xml:space="preserve"> </w:t>
      </w:r>
      <w:r>
        <w:rPr>
          <w:sz w:val="24"/>
        </w:rPr>
        <w:t>maturato</w:t>
      </w:r>
      <w:r>
        <w:rPr>
          <w:spacing w:val="38"/>
          <w:sz w:val="24"/>
        </w:rPr>
        <w:t xml:space="preserve"> </w:t>
      </w:r>
      <w:r>
        <w:rPr>
          <w:sz w:val="24"/>
        </w:rPr>
        <w:t>il</w:t>
      </w:r>
      <w:r>
        <w:rPr>
          <w:spacing w:val="38"/>
          <w:sz w:val="24"/>
        </w:rPr>
        <w:t xml:space="preserve"> </w:t>
      </w:r>
      <w:r>
        <w:rPr>
          <w:sz w:val="24"/>
        </w:rPr>
        <w:t>diritto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38"/>
          <w:sz w:val="24"/>
        </w:rPr>
        <w:t xml:space="preserve"> </w:t>
      </w:r>
      <w:r>
        <w:rPr>
          <w:sz w:val="24"/>
        </w:rPr>
        <w:t>Carta,</w:t>
      </w:r>
      <w:r>
        <w:rPr>
          <w:spacing w:val="39"/>
          <w:sz w:val="24"/>
        </w:rPr>
        <w:t xml:space="preserve"> </w:t>
      </w:r>
      <w:r>
        <w:rPr>
          <w:sz w:val="24"/>
        </w:rPr>
        <w:t>resti</w:t>
      </w:r>
      <w:r>
        <w:rPr>
          <w:spacing w:val="38"/>
          <w:sz w:val="24"/>
        </w:rPr>
        <w:t xml:space="preserve"> </w:t>
      </w:r>
      <w:r>
        <w:rPr>
          <w:sz w:val="24"/>
        </w:rPr>
        <w:t>iscritto</w:t>
      </w:r>
      <w:r>
        <w:rPr>
          <w:spacing w:val="38"/>
          <w:sz w:val="24"/>
        </w:rPr>
        <w:t xml:space="preserve"> </w:t>
      </w:r>
      <w:r>
        <w:rPr>
          <w:sz w:val="24"/>
        </w:rPr>
        <w:t>nelle</w:t>
      </w:r>
      <w:r>
        <w:rPr>
          <w:spacing w:val="36"/>
          <w:sz w:val="24"/>
        </w:rPr>
        <w:t xml:space="preserve"> </w:t>
      </w:r>
      <w:r>
        <w:rPr>
          <w:sz w:val="24"/>
        </w:rPr>
        <w:t>graduatorie</w:t>
      </w:r>
    </w:p>
    <w:p w14:paraId="576CC36C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0291DD01" w14:textId="77777777" w:rsidR="001E3021" w:rsidRDefault="001E3021">
      <w:pPr>
        <w:pStyle w:val="Corpotesto"/>
        <w:spacing w:before="2"/>
        <w:ind w:left="0"/>
        <w:jc w:val="left"/>
        <w:rPr>
          <w:sz w:val="18"/>
        </w:rPr>
      </w:pPr>
    </w:p>
    <w:p w14:paraId="30D82FE1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70B18D46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6685B2A9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5DE6F835">
          <v:shape id="_x0000_s2057" type="#_x0000_t202" style="position:absolute;left:0;text-align:left;margin-left:568pt;margin-top:16.15pt;width:19.85pt;height:786.8pt;z-index:15766016;mso-position-horizontal-relative:page;mso-position-vertical-relative:page" filled="f" stroked="f">
            <v:textbox style="layout-flow:vertical;mso-layout-flow-alt:bottom-to-top" inset="0,0,0,0">
              <w:txbxContent>
                <w:p w14:paraId="2A7F97EF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3223DD87" w14:textId="77777777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pacing w:val="-1"/>
          <w:sz w:val="24"/>
        </w:rPr>
        <w:t>(</w:t>
      </w:r>
      <w:r>
        <w:rPr>
          <w:sz w:val="24"/>
        </w:rPr>
        <w:t xml:space="preserve">ad </w:t>
      </w:r>
      <w:r>
        <w:rPr>
          <w:spacing w:val="14"/>
          <w:sz w:val="24"/>
        </w:rPr>
        <w:t xml:space="preserve"> </w:t>
      </w:r>
      <w:r>
        <w:rPr>
          <w:sz w:val="24"/>
        </w:rPr>
        <w:t>esa</w:t>
      </w:r>
      <w:r>
        <w:rPr>
          <w:spacing w:val="-2"/>
          <w:sz w:val="24"/>
        </w:rPr>
        <w:t>u</w:t>
      </w:r>
      <w:r>
        <w:rPr>
          <w:sz w:val="24"/>
        </w:rPr>
        <w:t>rimen</w:t>
      </w:r>
      <w:r>
        <w:rPr>
          <w:spacing w:val="-2"/>
          <w:sz w:val="24"/>
        </w:rPr>
        <w:t>t</w:t>
      </w:r>
      <w:r>
        <w:rPr>
          <w:sz w:val="24"/>
        </w:rPr>
        <w:t xml:space="preserve">o, </w:t>
      </w:r>
      <w:r>
        <w:rPr>
          <w:spacing w:val="17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r</w:t>
      </w:r>
      <w:r>
        <w:rPr>
          <w:spacing w:val="1"/>
          <w:sz w:val="24"/>
        </w:rPr>
        <w:t>o</w:t>
      </w:r>
      <w:r>
        <w:rPr>
          <w:sz w:val="24"/>
        </w:rPr>
        <w:t>v</w:t>
      </w:r>
      <w:r>
        <w:rPr>
          <w:spacing w:val="-1"/>
          <w:sz w:val="24"/>
        </w:rPr>
        <w:t>in</w:t>
      </w:r>
      <w:r>
        <w:rPr>
          <w:sz w:val="24"/>
        </w:rPr>
        <w:t>c</w:t>
      </w:r>
      <w:r>
        <w:rPr>
          <w:spacing w:val="-1"/>
          <w:sz w:val="24"/>
        </w:rPr>
        <w:t>i</w:t>
      </w:r>
      <w:r>
        <w:rPr>
          <w:spacing w:val="2"/>
          <w:sz w:val="24"/>
        </w:rPr>
        <w:t>a</w:t>
      </w:r>
      <w:r>
        <w:rPr>
          <w:spacing w:val="-1"/>
          <w:sz w:val="24"/>
        </w:rPr>
        <w:t>l</w:t>
      </w:r>
      <w:r>
        <w:rPr>
          <w:sz w:val="24"/>
        </w:rPr>
        <w:t xml:space="preserve">i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16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 xml:space="preserve">i 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s</w:t>
      </w:r>
      <w:r>
        <w:rPr>
          <w:spacing w:val="1"/>
          <w:sz w:val="24"/>
        </w:rPr>
        <w:t>t</w:t>
      </w:r>
      <w:r>
        <w:rPr>
          <w:spacing w:val="-1"/>
          <w:sz w:val="24"/>
        </w:rPr>
        <w:t>i</w:t>
      </w:r>
      <w:r>
        <w:rPr>
          <w:spacing w:val="-3"/>
          <w:sz w:val="24"/>
        </w:rPr>
        <w:t>t</w:t>
      </w:r>
      <w:r>
        <w:rPr>
          <w:spacing w:val="1"/>
          <w:sz w:val="24"/>
        </w:rPr>
        <w:t>u</w:t>
      </w:r>
      <w:r>
        <w:rPr>
          <w:spacing w:val="-1"/>
          <w:sz w:val="24"/>
        </w:rPr>
        <w:t>t</w:t>
      </w:r>
      <w:r>
        <w:rPr>
          <w:sz w:val="24"/>
        </w:rPr>
        <w:t xml:space="preserve">o) 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 xml:space="preserve">er 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l</w:t>
      </w:r>
      <w:r>
        <w:rPr>
          <w:spacing w:val="9"/>
          <w:sz w:val="24"/>
        </w:rPr>
        <w:t>e</w:t>
      </w:r>
      <w:r>
        <w:rPr>
          <w:rFonts w:ascii="Arial MT"/>
          <w:color w:val="0000FF"/>
          <w:position w:val="18"/>
          <w:sz w:val="16"/>
        </w:rPr>
        <w:t>N</w:t>
      </w:r>
      <w:r>
        <w:rPr>
          <w:rFonts w:ascii="Arial MT"/>
          <w:color w:val="0000FF"/>
          <w:spacing w:val="-30"/>
          <w:position w:val="18"/>
          <w:sz w:val="16"/>
        </w:rPr>
        <w:t>u</w:t>
      </w:r>
      <w:r>
        <w:rPr>
          <w:spacing w:val="-96"/>
          <w:sz w:val="24"/>
        </w:rPr>
        <w:t>s</w:t>
      </w:r>
      <w:r>
        <w:rPr>
          <w:rFonts w:ascii="Arial MT"/>
          <w:color w:val="0000FF"/>
          <w:spacing w:val="-39"/>
          <w:position w:val="18"/>
          <w:sz w:val="16"/>
        </w:rPr>
        <w:t>m</w:t>
      </w:r>
      <w:r>
        <w:rPr>
          <w:spacing w:val="-114"/>
          <w:sz w:val="24"/>
        </w:rPr>
        <w:t>u</w:t>
      </w:r>
      <w:proofErr w:type="spellStart"/>
      <w:r>
        <w:rPr>
          <w:rFonts w:ascii="Arial MT"/>
          <w:color w:val="0000FF"/>
          <w:position w:val="18"/>
          <w:sz w:val="16"/>
        </w:rPr>
        <w:t>e</w:t>
      </w:r>
      <w:r>
        <w:rPr>
          <w:rFonts w:ascii="Arial MT"/>
          <w:color w:val="0000FF"/>
          <w:spacing w:val="-30"/>
          <w:position w:val="18"/>
          <w:sz w:val="16"/>
        </w:rPr>
        <w:t>r</w:t>
      </w:r>
      <w:proofErr w:type="spellEnd"/>
      <w:r>
        <w:rPr>
          <w:spacing w:val="-120"/>
          <w:sz w:val="24"/>
        </w:rPr>
        <w:t>p</w:t>
      </w:r>
      <w:r>
        <w:rPr>
          <w:rFonts w:ascii="Arial MT"/>
          <w:color w:val="0000FF"/>
          <w:position w:val="18"/>
          <w:sz w:val="16"/>
        </w:rPr>
        <w:t>o</w:t>
      </w:r>
      <w:r>
        <w:rPr>
          <w:rFonts w:ascii="Arial MT"/>
          <w:color w:val="0000FF"/>
          <w:spacing w:val="-15"/>
          <w:position w:val="18"/>
          <w:sz w:val="16"/>
        </w:rPr>
        <w:t xml:space="preserve"> </w:t>
      </w:r>
      <w:r>
        <w:rPr>
          <w:spacing w:val="-136"/>
          <w:sz w:val="24"/>
        </w:rPr>
        <w:t>p</w:t>
      </w:r>
      <w:r>
        <w:rPr>
          <w:rFonts w:ascii="Arial MT"/>
          <w:color w:val="0000FF"/>
          <w:position w:val="18"/>
          <w:sz w:val="16"/>
        </w:rPr>
        <w:t>d</w:t>
      </w:r>
      <w:r>
        <w:rPr>
          <w:rFonts w:ascii="Arial MT"/>
          <w:color w:val="0000FF"/>
          <w:spacing w:val="10"/>
          <w:position w:val="18"/>
          <w:sz w:val="16"/>
        </w:rPr>
        <w:t>i</w:t>
      </w:r>
      <w:r>
        <w:rPr>
          <w:spacing w:val="-32"/>
          <w:sz w:val="24"/>
        </w:rPr>
        <w:t>l</w:t>
      </w:r>
      <w:r>
        <w:rPr>
          <w:rFonts w:ascii="Arial MT"/>
          <w:color w:val="0000FF"/>
          <w:spacing w:val="-23"/>
          <w:position w:val="18"/>
          <w:sz w:val="16"/>
        </w:rPr>
        <w:t>r</w:t>
      </w:r>
      <w:r>
        <w:rPr>
          <w:spacing w:val="-121"/>
          <w:sz w:val="24"/>
        </w:rPr>
        <w:t>e</w:t>
      </w:r>
      <w:proofErr w:type="spellStart"/>
      <w:r>
        <w:rPr>
          <w:rFonts w:ascii="Arial MT"/>
          <w:color w:val="0000FF"/>
          <w:position w:val="18"/>
          <w:sz w:val="16"/>
        </w:rPr>
        <w:t>a</w:t>
      </w:r>
      <w:r>
        <w:rPr>
          <w:rFonts w:ascii="Arial MT"/>
          <w:color w:val="0000FF"/>
          <w:spacing w:val="-49"/>
          <w:position w:val="18"/>
          <w:sz w:val="16"/>
        </w:rPr>
        <w:t>c</w:t>
      </w:r>
      <w:proofErr w:type="spellEnd"/>
      <w:r>
        <w:rPr>
          <w:spacing w:val="-103"/>
          <w:sz w:val="24"/>
        </w:rPr>
        <w:t>n</w:t>
      </w:r>
      <w:r>
        <w:rPr>
          <w:rFonts w:ascii="Arial MT"/>
          <w:color w:val="0000FF"/>
          <w:position w:val="18"/>
          <w:sz w:val="16"/>
        </w:rPr>
        <w:t>c</w:t>
      </w:r>
      <w:r>
        <w:rPr>
          <w:rFonts w:ascii="Arial MT"/>
          <w:color w:val="0000FF"/>
          <w:spacing w:val="-67"/>
          <w:position w:val="18"/>
          <w:sz w:val="16"/>
        </w:rPr>
        <w:t>o</w:t>
      </w:r>
      <w:r>
        <w:rPr>
          <w:spacing w:val="-60"/>
          <w:sz w:val="24"/>
        </w:rPr>
        <w:t>z</w:t>
      </w:r>
      <w:r>
        <w:rPr>
          <w:rFonts w:ascii="Arial MT"/>
          <w:color w:val="0000FF"/>
          <w:position w:val="18"/>
          <w:sz w:val="16"/>
        </w:rPr>
        <w:t>l</w:t>
      </w:r>
      <w:r>
        <w:rPr>
          <w:rFonts w:ascii="Arial MT"/>
          <w:color w:val="0000FF"/>
          <w:spacing w:val="-21"/>
          <w:position w:val="18"/>
          <w:sz w:val="16"/>
        </w:rPr>
        <w:t>t</w:t>
      </w:r>
      <w:r>
        <w:rPr>
          <w:spacing w:val="-123"/>
          <w:sz w:val="24"/>
        </w:rPr>
        <w:t>e</w:t>
      </w:r>
      <w:r>
        <w:rPr>
          <w:rFonts w:ascii="Arial MT"/>
          <w:color w:val="0000FF"/>
          <w:position w:val="18"/>
          <w:sz w:val="16"/>
        </w:rPr>
        <w:t xml:space="preserve">a </w:t>
      </w:r>
      <w:proofErr w:type="spellStart"/>
      <w:r>
        <w:rPr>
          <w:rFonts w:ascii="Arial MT"/>
          <w:color w:val="0000FF"/>
          <w:position w:val="18"/>
          <w:sz w:val="16"/>
        </w:rPr>
        <w:t>g</w:t>
      </w:r>
      <w:r>
        <w:rPr>
          <w:rFonts w:ascii="Arial MT"/>
          <w:color w:val="0000FF"/>
          <w:spacing w:val="-4"/>
          <w:position w:val="18"/>
          <w:sz w:val="16"/>
        </w:rPr>
        <w:t>e</w:t>
      </w:r>
      <w:proofErr w:type="spellEnd"/>
      <w:r>
        <w:rPr>
          <w:spacing w:val="-140"/>
          <w:sz w:val="24"/>
        </w:rPr>
        <w:t>e</w:t>
      </w:r>
      <w:r>
        <w:rPr>
          <w:rFonts w:ascii="Arial MT"/>
          <w:color w:val="0000FF"/>
          <w:position w:val="18"/>
          <w:sz w:val="16"/>
        </w:rPr>
        <w:t>n</w:t>
      </w:r>
      <w:r>
        <w:rPr>
          <w:rFonts w:ascii="Arial MT"/>
          <w:color w:val="0000FF"/>
          <w:spacing w:val="-38"/>
          <w:position w:val="18"/>
          <w:sz w:val="16"/>
        </w:rPr>
        <w:t>e</w:t>
      </w:r>
      <w:r>
        <w:rPr>
          <w:spacing w:val="-50"/>
          <w:sz w:val="24"/>
        </w:rPr>
        <w:t>,</w:t>
      </w:r>
      <w:proofErr w:type="spellStart"/>
      <w:r>
        <w:rPr>
          <w:rFonts w:ascii="Arial MT"/>
          <w:color w:val="0000FF"/>
          <w:position w:val="18"/>
          <w:sz w:val="16"/>
        </w:rPr>
        <w:t>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24F65F9B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1ABE95CD" w14:textId="77777777" w:rsidR="001E3021" w:rsidRDefault="00000000">
      <w:pPr>
        <w:pStyle w:val="Corpotesto"/>
        <w:spacing w:before="40" w:line="360" w:lineRule="auto"/>
        <w:ind w:right="1226"/>
      </w:pPr>
      <w:r>
        <w:t>eventualmente,</w:t>
      </w:r>
      <w:r>
        <w:rPr>
          <w:spacing w:val="1"/>
        </w:rPr>
        <w:t xml:space="preserve"> </w:t>
      </w:r>
      <w:r>
        <w:t>riceva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incarichi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supplenza,</w:t>
      </w:r>
      <w:r>
        <w:rPr>
          <w:spacing w:val="1"/>
        </w:rPr>
        <w:t xml:space="preserve"> </w:t>
      </w:r>
      <w:r>
        <w:t>permane</w:t>
      </w:r>
      <w:r>
        <w:rPr>
          <w:spacing w:val="1"/>
        </w:rPr>
        <w:t xml:space="preserve"> </w:t>
      </w:r>
      <w:r>
        <w:t>l’inserimento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giustifica</w:t>
      </w:r>
      <w:r>
        <w:rPr>
          <w:spacing w:val="1"/>
        </w:rPr>
        <w:t xml:space="preserve"> </w:t>
      </w:r>
      <w:r>
        <w:t>l’esercizio</w:t>
      </w:r>
      <w:r>
        <w:rPr>
          <w:spacing w:val="1"/>
        </w:rPr>
        <w:t xml:space="preserve"> </w:t>
      </w:r>
      <w:r>
        <w:t>del</w:t>
      </w:r>
      <w:r>
        <w:rPr>
          <w:spacing w:val="-8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all’adempimento</w:t>
      </w:r>
      <w:r>
        <w:rPr>
          <w:spacing w:val="-2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ancor più</w:t>
      </w:r>
      <w:r>
        <w:rPr>
          <w:spacing w:val="-3"/>
        </w:rPr>
        <w:t xml:space="preserve"> </w:t>
      </w:r>
      <w:r>
        <w:t>se poi</w:t>
      </w:r>
      <w:r>
        <w:rPr>
          <w:spacing w:val="-4"/>
        </w:rPr>
        <w:t xml:space="preserve"> </w:t>
      </w:r>
      <w:r>
        <w:t>egli</w:t>
      </w:r>
      <w:r>
        <w:rPr>
          <w:spacing w:val="-2"/>
        </w:rPr>
        <w:t xml:space="preserve"> </w:t>
      </w:r>
      <w:r>
        <w:t>transiti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ruolo.</w:t>
      </w:r>
    </w:p>
    <w:p w14:paraId="1C85A0CF" w14:textId="77777777" w:rsidR="001E3021" w:rsidRDefault="00000000">
      <w:pPr>
        <w:pStyle w:val="Corpotesto"/>
        <w:spacing w:line="360" w:lineRule="auto"/>
        <w:ind w:right="1226"/>
      </w:pPr>
      <w:r>
        <w:t>Al</w:t>
      </w:r>
      <w:r>
        <w:rPr>
          <w:spacing w:val="12"/>
        </w:rPr>
        <w:t xml:space="preserve"> </w:t>
      </w:r>
      <w:r>
        <w:t>contrario,</w:t>
      </w:r>
      <w:r>
        <w:rPr>
          <w:spacing w:val="12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tale</w:t>
      </w:r>
      <w:r>
        <w:rPr>
          <w:spacing w:val="15"/>
        </w:rPr>
        <w:t xml:space="preserve"> </w:t>
      </w:r>
      <w:r>
        <w:t>docente,</w:t>
      </w:r>
      <w:r>
        <w:rPr>
          <w:spacing w:val="15"/>
        </w:rPr>
        <w:t xml:space="preserve"> </w:t>
      </w:r>
      <w:r>
        <w:t>dopo</w:t>
      </w:r>
      <w:r>
        <w:rPr>
          <w:spacing w:val="14"/>
        </w:rPr>
        <w:t xml:space="preserve"> </w:t>
      </w:r>
      <w:r>
        <w:t>l’annualità</w:t>
      </w:r>
      <w:r>
        <w:rPr>
          <w:spacing w:val="16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cui</w:t>
      </w:r>
      <w:r>
        <w:rPr>
          <w:spacing w:val="15"/>
        </w:rPr>
        <w:t xml:space="preserve"> </w:t>
      </w:r>
      <w:r>
        <w:t>è</w:t>
      </w:r>
      <w:r>
        <w:rPr>
          <w:spacing w:val="17"/>
        </w:rPr>
        <w:t xml:space="preserve"> </w:t>
      </w:r>
      <w:r>
        <w:t>maturato</w:t>
      </w:r>
      <w:r>
        <w:rPr>
          <w:spacing w:val="-8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Carta,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cancellato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graduatorie,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all’adempimento cessa con tale cancellazione, per fuoriuscita dal</w:t>
      </w:r>
      <w:r>
        <w:rPr>
          <w:spacing w:val="1"/>
        </w:rPr>
        <w:t xml:space="preserve"> </w:t>
      </w:r>
      <w:r>
        <w:t>sistema</w:t>
      </w:r>
      <w:r>
        <w:rPr>
          <w:spacing w:val="-1"/>
        </w:rPr>
        <w:t xml:space="preserve"> </w:t>
      </w:r>
      <w:r>
        <w:t>scolastico.</w:t>
      </w:r>
    </w:p>
    <w:p w14:paraId="4D76D5AD" w14:textId="77777777" w:rsidR="001E3021" w:rsidRDefault="00000000">
      <w:pPr>
        <w:pStyle w:val="Corpotesto"/>
        <w:spacing w:line="360" w:lineRule="auto"/>
        <w:ind w:right="1227"/>
      </w:pPr>
      <w:r>
        <w:t>In tal caso resta solo il diritto al risarcimento del danno, di cui si</w:t>
      </w:r>
      <w:r>
        <w:rPr>
          <w:spacing w:val="1"/>
        </w:rPr>
        <w:t xml:space="preserve"> </w:t>
      </w:r>
      <w:r>
        <w:t>dirà</w:t>
      </w:r>
      <w:r>
        <w:rPr>
          <w:spacing w:val="-4"/>
        </w:rPr>
        <w:t xml:space="preserve"> </w:t>
      </w:r>
      <w:r>
        <w:t>più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dettaglio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 giudizio</w:t>
      </w:r>
      <w:r>
        <w:rPr>
          <w:spacing w:val="10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quo</w:t>
      </w:r>
      <w:r>
        <w:t>.</w:t>
      </w:r>
    </w:p>
    <w:p w14:paraId="62F03BB1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1090"/>
        </w:tabs>
        <w:spacing w:line="360" w:lineRule="auto"/>
        <w:ind w:left="305" w:right="1222" w:firstLine="0"/>
        <w:jc w:val="both"/>
        <w:rPr>
          <w:sz w:val="24"/>
        </w:rPr>
      </w:pPr>
      <w:r>
        <w:rPr>
          <w:sz w:val="24"/>
        </w:rPr>
        <w:t>Dunque,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presenza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tali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permanente</w:t>
      </w:r>
      <w:r>
        <w:rPr>
          <w:spacing w:val="1"/>
          <w:sz w:val="24"/>
        </w:rPr>
        <w:t xml:space="preserve"> </w:t>
      </w:r>
      <w:r>
        <w:rPr>
          <w:sz w:val="24"/>
        </w:rPr>
        <w:t>inserimento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sistema</w:t>
      </w:r>
      <w:r>
        <w:rPr>
          <w:spacing w:val="1"/>
          <w:sz w:val="24"/>
        </w:rPr>
        <w:t xml:space="preserve"> </w:t>
      </w:r>
      <w:r>
        <w:rPr>
          <w:sz w:val="24"/>
        </w:rPr>
        <w:t>scolastico,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riconosciuta</w:t>
      </w:r>
      <w:r>
        <w:rPr>
          <w:spacing w:val="1"/>
          <w:sz w:val="24"/>
        </w:rPr>
        <w:t xml:space="preserve"> </w:t>
      </w:r>
      <w:r>
        <w:rPr>
          <w:sz w:val="24"/>
        </w:rPr>
        <w:t>l’azione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adempimento in forma specifica, mediante attribuzione della Carta</w:t>
      </w:r>
      <w:r>
        <w:rPr>
          <w:spacing w:val="1"/>
          <w:sz w:val="24"/>
        </w:rPr>
        <w:t xml:space="preserve"> </w:t>
      </w:r>
      <w:r>
        <w:rPr>
          <w:sz w:val="24"/>
        </w:rPr>
        <w:t>Docente,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importo</w:t>
      </w:r>
      <w:r>
        <w:rPr>
          <w:spacing w:val="1"/>
          <w:sz w:val="24"/>
        </w:rPr>
        <w:t xml:space="preserve"> </w:t>
      </w:r>
      <w:r>
        <w:rPr>
          <w:sz w:val="24"/>
        </w:rPr>
        <w:t>pari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valore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spettava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funzionamento secondo il sistema attuativo proprio dello specifico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bonus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esame.</w:t>
      </w:r>
    </w:p>
    <w:p w14:paraId="352EDA15" w14:textId="62C4DD6E" w:rsidR="001E3021" w:rsidRDefault="00000000">
      <w:pPr>
        <w:spacing w:line="360" w:lineRule="auto"/>
        <w:ind w:left="305" w:right="1217"/>
        <w:jc w:val="both"/>
        <w:rPr>
          <w:sz w:val="24"/>
        </w:rPr>
      </w:pPr>
      <w:r>
        <w:rPr>
          <w:sz w:val="24"/>
        </w:rPr>
        <w:t>L’esito finale, tra l’altro, coincide con quello fatto proprio da buona</w:t>
      </w:r>
      <w:r>
        <w:rPr>
          <w:spacing w:val="1"/>
          <w:sz w:val="24"/>
        </w:rPr>
        <w:t xml:space="preserve"> </w:t>
      </w:r>
      <w:r>
        <w:rPr>
          <w:sz w:val="24"/>
        </w:rPr>
        <w:t>parte della giurisprudenza di merito nota, oltre che con la richiesta</w:t>
      </w:r>
      <w:r>
        <w:rPr>
          <w:spacing w:val="1"/>
          <w:sz w:val="24"/>
        </w:rPr>
        <w:t xml:space="preserve"> </w:t>
      </w:r>
      <w:r>
        <w:rPr>
          <w:sz w:val="24"/>
        </w:rPr>
        <w:t>formulata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via</w:t>
      </w:r>
      <w:r>
        <w:rPr>
          <w:spacing w:val="1"/>
          <w:sz w:val="24"/>
        </w:rPr>
        <w:t xml:space="preserve"> </w:t>
      </w:r>
      <w:r>
        <w:rPr>
          <w:sz w:val="24"/>
        </w:rPr>
        <w:t>principale</w:t>
      </w:r>
      <w:r>
        <w:rPr>
          <w:spacing w:val="1"/>
          <w:sz w:val="24"/>
        </w:rPr>
        <w:t xml:space="preserve"> </w:t>
      </w:r>
      <w:r>
        <w:rPr>
          <w:sz w:val="24"/>
        </w:rPr>
        <w:t>dall’odierno</w:t>
      </w:r>
      <w:r>
        <w:rPr>
          <w:spacing w:val="1"/>
          <w:sz w:val="24"/>
        </w:rPr>
        <w:t xml:space="preserve"> </w:t>
      </w:r>
      <w:r>
        <w:rPr>
          <w:sz w:val="24"/>
        </w:rPr>
        <w:t>ricorrente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argomentazioni sul punto del Pubblico Ministero, ove si afferma che</w:t>
      </w:r>
      <w:r>
        <w:rPr>
          <w:spacing w:val="-82"/>
          <w:sz w:val="24"/>
        </w:rPr>
        <w:t xml:space="preserve"> </w:t>
      </w:r>
      <w:r>
        <w:rPr>
          <w:sz w:val="24"/>
        </w:rPr>
        <w:t>la rimozione della discriminazione è da assicurare riconoscendo «</w:t>
      </w:r>
      <w:r>
        <w:rPr>
          <w:i/>
          <w:sz w:val="24"/>
        </w:rPr>
        <w:t>il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medesimo importo … da impiegare negli stessi termini e secondo le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medesime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modalità</w:t>
      </w:r>
      <w:r>
        <w:rPr>
          <w:sz w:val="24"/>
        </w:rPr>
        <w:t>».</w:t>
      </w:r>
    </w:p>
    <w:p w14:paraId="617116DE" w14:textId="77777777" w:rsidR="001E3021" w:rsidRDefault="00000000">
      <w:pPr>
        <w:pStyle w:val="Corpotesto"/>
        <w:spacing w:line="360" w:lineRule="auto"/>
        <w:ind w:right="1216"/>
      </w:pPr>
      <w:r>
        <w:t>Il principio di diritto qui inevitabilmente - lo si dice per coerenza</w:t>
      </w:r>
      <w:r>
        <w:rPr>
          <w:spacing w:val="1"/>
        </w:rPr>
        <w:t xml:space="preserve"> </w:t>
      </w:r>
      <w:r>
        <w:t>rispetto a quanto precisato sul piano processuale al punto 9 - va</w:t>
      </w:r>
      <w:r>
        <w:rPr>
          <w:spacing w:val="1"/>
        </w:rPr>
        <w:t xml:space="preserve"> </w:t>
      </w:r>
      <w:r>
        <w:t xml:space="preserve">esteso oltre l’ambito del giudizio </w:t>
      </w:r>
      <w:r>
        <w:rPr>
          <w:i/>
        </w:rPr>
        <w:t>a quo</w:t>
      </w:r>
      <w:r>
        <w:t>, in quanto altrimenti non si</w:t>
      </w:r>
      <w:r>
        <w:rPr>
          <w:spacing w:val="1"/>
        </w:rPr>
        <w:t xml:space="preserve"> </w:t>
      </w:r>
      <w:r>
        <w:t>riescono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delineare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sufficiente</w:t>
      </w:r>
      <w:r>
        <w:rPr>
          <w:spacing w:val="1"/>
        </w:rPr>
        <w:t xml:space="preserve"> </w:t>
      </w:r>
      <w:r>
        <w:t>chiarezza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tratti</w:t>
      </w:r>
      <w:r>
        <w:rPr>
          <w:spacing w:val="1"/>
        </w:rPr>
        <w:t xml:space="preserve"> </w:t>
      </w:r>
      <w:r>
        <w:t>essenziali</w:t>
      </w:r>
      <w:r>
        <w:rPr>
          <w:spacing w:val="-82"/>
        </w:rPr>
        <w:t xml:space="preserve"> </w:t>
      </w:r>
      <w:r>
        <w:t>dell’assetto</w:t>
      </w:r>
      <w:r>
        <w:rPr>
          <w:spacing w:val="1"/>
        </w:rPr>
        <w:t xml:space="preserve"> </w:t>
      </w:r>
      <w:r>
        <w:t>giuridico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particolare</w:t>
      </w:r>
      <w:r>
        <w:rPr>
          <w:spacing w:val="1"/>
        </w:rPr>
        <w:t xml:space="preserve"> </w:t>
      </w:r>
      <w:r>
        <w:t>fenomeno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contenzioso.</w:t>
      </w:r>
    </w:p>
    <w:p w14:paraId="4A87282D" w14:textId="77777777" w:rsidR="001E3021" w:rsidRDefault="00000000">
      <w:pPr>
        <w:ind w:left="305"/>
        <w:jc w:val="both"/>
        <w:rPr>
          <w:i/>
          <w:sz w:val="24"/>
        </w:rPr>
      </w:pPr>
      <w:r>
        <w:rPr>
          <w:i/>
          <w:sz w:val="24"/>
          <w:u w:val="single"/>
        </w:rPr>
        <w:t>(segue):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le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condizioni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di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cui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al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DPCM.</w:t>
      </w:r>
    </w:p>
    <w:p w14:paraId="3E1D24E8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838"/>
        </w:tabs>
        <w:spacing w:before="146" w:line="362" w:lineRule="auto"/>
        <w:ind w:right="1221" w:firstLine="0"/>
        <w:jc w:val="both"/>
        <w:rPr>
          <w:sz w:val="24"/>
        </w:rPr>
      </w:pPr>
      <w:r>
        <w:rPr>
          <w:sz w:val="24"/>
        </w:rPr>
        <w:t>Il giudice del rinvio chiede anche di chiarire i rapporti tra il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2"/>
          <w:sz w:val="24"/>
        </w:rPr>
        <w:t xml:space="preserve"> </w:t>
      </w:r>
      <w:r>
        <w:rPr>
          <w:sz w:val="24"/>
        </w:rPr>
        <w:t>alla Carta</w:t>
      </w:r>
      <w:r>
        <w:rPr>
          <w:spacing w:val="4"/>
          <w:sz w:val="24"/>
        </w:rPr>
        <w:t xml:space="preserve"> </w:t>
      </w:r>
      <w:r>
        <w:rPr>
          <w:sz w:val="24"/>
        </w:rPr>
        <w:t>Docente</w:t>
      </w:r>
      <w:r>
        <w:rPr>
          <w:spacing w:val="3"/>
          <w:sz w:val="24"/>
        </w:rPr>
        <w:t xml:space="preserve"> </w:t>
      </w:r>
      <w:r>
        <w:rPr>
          <w:sz w:val="24"/>
        </w:rPr>
        <w:t>quale</w:t>
      </w:r>
      <w:r>
        <w:rPr>
          <w:spacing w:val="1"/>
          <w:sz w:val="24"/>
        </w:rPr>
        <w:t xml:space="preserve"> </w:t>
      </w:r>
      <w:r>
        <w:rPr>
          <w:sz w:val="24"/>
        </w:rPr>
        <w:t>riconosciuto</w:t>
      </w:r>
      <w:r>
        <w:rPr>
          <w:spacing w:val="9"/>
          <w:sz w:val="24"/>
        </w:rPr>
        <w:t xml:space="preserve"> </w:t>
      </w:r>
      <w:r>
        <w:rPr>
          <w:i/>
          <w:sz w:val="24"/>
        </w:rPr>
        <w:t>ex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post</w:t>
      </w:r>
      <w:r>
        <w:rPr>
          <w:i/>
          <w:spacing w:val="5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alcune</w:t>
      </w:r>
      <w:r>
        <w:rPr>
          <w:spacing w:val="2"/>
          <w:sz w:val="24"/>
        </w:rPr>
        <w:t xml:space="preserve"> </w:t>
      </w:r>
      <w:r>
        <w:rPr>
          <w:sz w:val="24"/>
        </w:rPr>
        <w:t>delle</w:t>
      </w:r>
    </w:p>
    <w:p w14:paraId="7F1DBAF5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329A51AD" w14:textId="77777777" w:rsidR="001E3021" w:rsidRDefault="001E3021">
      <w:pPr>
        <w:pStyle w:val="Corpotesto"/>
        <w:spacing w:before="7"/>
        <w:ind w:left="0"/>
        <w:jc w:val="left"/>
        <w:rPr>
          <w:sz w:val="18"/>
        </w:rPr>
      </w:pPr>
    </w:p>
    <w:p w14:paraId="653C194F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4DA3E622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23C0788D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7FB74A8F">
          <v:shape id="_x0000_s2056" type="#_x0000_t202" style="position:absolute;left:0;text-align:left;margin-left:568pt;margin-top:16.15pt;width:19.85pt;height:786.8pt;z-index:15767040;mso-position-horizontal-relative:page;mso-position-vertical-relative:page" filled="f" stroked="f">
            <v:textbox style="layout-flow:vertical;mso-layout-flow-alt:bottom-to-top" inset="0,0,0,0">
              <w:txbxContent>
                <w:p w14:paraId="6D8ACA02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29DD76AA" w14:textId="77777777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z w:val="24"/>
        </w:rPr>
        <w:t>r</w:t>
      </w:r>
      <w:r>
        <w:rPr>
          <w:spacing w:val="1"/>
          <w:sz w:val="24"/>
        </w:rPr>
        <w:t>e</w:t>
      </w:r>
      <w:r>
        <w:rPr>
          <w:spacing w:val="-1"/>
          <w:sz w:val="24"/>
        </w:rPr>
        <w:t>g</w:t>
      </w:r>
      <w:r>
        <w:rPr>
          <w:sz w:val="24"/>
        </w:rPr>
        <w:t>o</w:t>
      </w:r>
      <w:r>
        <w:rPr>
          <w:spacing w:val="-2"/>
          <w:sz w:val="24"/>
        </w:rPr>
        <w:t>l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i ese</w:t>
      </w:r>
      <w:r>
        <w:rPr>
          <w:spacing w:val="1"/>
          <w:sz w:val="24"/>
        </w:rPr>
        <w:t>r</w:t>
      </w:r>
      <w:r>
        <w:rPr>
          <w:sz w:val="24"/>
        </w:rPr>
        <w:t>c</w:t>
      </w:r>
      <w:r>
        <w:rPr>
          <w:spacing w:val="-1"/>
          <w:sz w:val="24"/>
        </w:rPr>
        <w:t>i</w:t>
      </w:r>
      <w:r>
        <w:rPr>
          <w:sz w:val="24"/>
        </w:rPr>
        <w:t>z</w:t>
      </w:r>
      <w:r>
        <w:rPr>
          <w:spacing w:val="-2"/>
          <w:sz w:val="24"/>
        </w:rPr>
        <w:t>i</w:t>
      </w:r>
      <w:r>
        <w:rPr>
          <w:sz w:val="24"/>
        </w:rPr>
        <w:t xml:space="preserve">o </w:t>
      </w:r>
      <w:r>
        <w:rPr>
          <w:spacing w:val="1"/>
          <w:sz w:val="24"/>
        </w:rPr>
        <w:t>d</w:t>
      </w:r>
      <w:r>
        <w:rPr>
          <w:sz w:val="24"/>
        </w:rPr>
        <w:t>el corris</w:t>
      </w:r>
      <w:r>
        <w:rPr>
          <w:spacing w:val="-1"/>
          <w:sz w:val="24"/>
        </w:rPr>
        <w:t>p</w:t>
      </w:r>
      <w:r>
        <w:rPr>
          <w:sz w:val="24"/>
        </w:rPr>
        <w:t>o</w:t>
      </w:r>
      <w:r>
        <w:rPr>
          <w:spacing w:val="-1"/>
          <w:sz w:val="24"/>
        </w:rPr>
        <w:t>nd</w:t>
      </w:r>
      <w:r>
        <w:rPr>
          <w:sz w:val="24"/>
        </w:rPr>
        <w:t>e</w:t>
      </w:r>
      <w:r>
        <w:rPr>
          <w:spacing w:val="-1"/>
          <w:sz w:val="24"/>
        </w:rPr>
        <w:t>nt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pacing w:val="1"/>
          <w:sz w:val="24"/>
        </w:rPr>
        <w:t>di</w:t>
      </w:r>
      <w:r>
        <w:rPr>
          <w:sz w:val="24"/>
        </w:rPr>
        <w:t>ri</w:t>
      </w:r>
      <w:r>
        <w:rPr>
          <w:spacing w:val="-1"/>
          <w:sz w:val="24"/>
        </w:rPr>
        <w:t>tt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r</w:t>
      </w:r>
      <w:r>
        <w:rPr>
          <w:spacing w:val="1"/>
          <w:sz w:val="24"/>
        </w:rPr>
        <w:t>e</w:t>
      </w:r>
      <w:r>
        <w:rPr>
          <w:sz w:val="24"/>
        </w:rPr>
        <w:t>v</w:t>
      </w:r>
      <w:r>
        <w:rPr>
          <w:spacing w:val="-1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-24"/>
          <w:sz w:val="24"/>
        </w:rPr>
        <w:t xml:space="preserve"> </w:t>
      </w:r>
      <w:r>
        <w:rPr>
          <w:rFonts w:ascii="Arial MT"/>
          <w:color w:val="0000FF"/>
          <w:spacing w:val="-90"/>
          <w:position w:val="18"/>
          <w:sz w:val="16"/>
        </w:rPr>
        <w:t>N</w:t>
      </w:r>
      <w:r>
        <w:rPr>
          <w:spacing w:val="-13"/>
          <w:sz w:val="24"/>
        </w:rPr>
        <w:t>r</w:t>
      </w:r>
      <w:r>
        <w:rPr>
          <w:rFonts w:ascii="Arial MT"/>
          <w:color w:val="0000FF"/>
          <w:spacing w:val="-76"/>
          <w:position w:val="18"/>
          <w:sz w:val="16"/>
        </w:rPr>
        <w:t>u</w:t>
      </w:r>
      <w:proofErr w:type="spellStart"/>
      <w:r>
        <w:rPr>
          <w:sz w:val="24"/>
        </w:rPr>
        <w:t>i</w:t>
      </w:r>
      <w:r>
        <w:rPr>
          <w:spacing w:val="-115"/>
          <w:sz w:val="24"/>
        </w:rPr>
        <w:t>s</w:t>
      </w:r>
      <w:proofErr w:type="spellEnd"/>
      <w:r>
        <w:rPr>
          <w:rFonts w:ascii="Arial MT"/>
          <w:color w:val="0000FF"/>
          <w:spacing w:val="-19"/>
          <w:position w:val="18"/>
          <w:sz w:val="16"/>
        </w:rPr>
        <w:t>m</w:t>
      </w:r>
      <w:r>
        <w:rPr>
          <w:spacing w:val="-132"/>
          <w:sz w:val="24"/>
        </w:rPr>
        <w:t>p</w:t>
      </w:r>
      <w:proofErr w:type="spellStart"/>
      <w:r>
        <w:rPr>
          <w:rFonts w:ascii="Arial MT"/>
          <w:color w:val="0000FF"/>
          <w:position w:val="18"/>
          <w:sz w:val="16"/>
        </w:rPr>
        <w:t>e</w:t>
      </w:r>
      <w:r>
        <w:rPr>
          <w:rFonts w:ascii="Arial MT"/>
          <w:color w:val="0000FF"/>
          <w:spacing w:val="-12"/>
          <w:position w:val="18"/>
          <w:sz w:val="16"/>
        </w:rPr>
        <w:t>r</w:t>
      </w:r>
      <w:proofErr w:type="spellEnd"/>
      <w:r>
        <w:rPr>
          <w:spacing w:val="-132"/>
          <w:sz w:val="24"/>
        </w:rPr>
        <w:t>e</w:t>
      </w:r>
      <w:r>
        <w:rPr>
          <w:rFonts w:ascii="Arial MT"/>
          <w:color w:val="0000FF"/>
          <w:position w:val="18"/>
          <w:sz w:val="16"/>
        </w:rPr>
        <w:t>o</w:t>
      </w:r>
      <w:r>
        <w:rPr>
          <w:rFonts w:ascii="Arial MT"/>
          <w:color w:val="0000FF"/>
          <w:spacing w:val="-2"/>
          <w:position w:val="18"/>
          <w:sz w:val="16"/>
        </w:rPr>
        <w:t xml:space="preserve"> </w:t>
      </w:r>
      <w:r>
        <w:rPr>
          <w:spacing w:val="-94"/>
          <w:sz w:val="24"/>
        </w:rPr>
        <w:t>t</w:t>
      </w:r>
      <w:r>
        <w:rPr>
          <w:rFonts w:ascii="Arial MT"/>
          <w:color w:val="0000FF"/>
          <w:position w:val="18"/>
          <w:sz w:val="16"/>
        </w:rPr>
        <w:t>d</w:t>
      </w:r>
      <w:r>
        <w:rPr>
          <w:rFonts w:ascii="Arial MT"/>
          <w:color w:val="0000FF"/>
          <w:spacing w:val="-31"/>
          <w:position w:val="18"/>
          <w:sz w:val="16"/>
        </w:rPr>
        <w:t>i</w:t>
      </w:r>
      <w:r>
        <w:rPr>
          <w:spacing w:val="-20"/>
          <w:sz w:val="24"/>
        </w:rPr>
        <w:t>t</w:t>
      </w:r>
      <w:r>
        <w:rPr>
          <w:rFonts w:ascii="Arial MT"/>
          <w:color w:val="0000FF"/>
          <w:spacing w:val="-33"/>
          <w:position w:val="18"/>
          <w:sz w:val="16"/>
        </w:rPr>
        <w:t>r</w:t>
      </w:r>
      <w:r>
        <w:rPr>
          <w:spacing w:val="-114"/>
          <w:sz w:val="24"/>
        </w:rPr>
        <w:t>o</w:t>
      </w:r>
      <w:proofErr w:type="spellStart"/>
      <w:r>
        <w:rPr>
          <w:rFonts w:ascii="Arial MT"/>
          <w:color w:val="0000FF"/>
          <w:position w:val="18"/>
          <w:sz w:val="16"/>
        </w:rPr>
        <w:t>ac</w:t>
      </w:r>
      <w:r>
        <w:rPr>
          <w:rFonts w:ascii="Arial MT"/>
          <w:color w:val="0000FF"/>
          <w:spacing w:val="-49"/>
          <w:position w:val="18"/>
          <w:sz w:val="16"/>
        </w:rPr>
        <w:t>c</w:t>
      </w:r>
      <w:proofErr w:type="spellEnd"/>
      <w:r>
        <w:rPr>
          <w:spacing w:val="-96"/>
          <w:sz w:val="24"/>
        </w:rPr>
        <w:t>a</w:t>
      </w:r>
      <w:proofErr w:type="spellStart"/>
      <w:r>
        <w:rPr>
          <w:rFonts w:ascii="Arial MT"/>
          <w:color w:val="0000FF"/>
          <w:position w:val="18"/>
          <w:sz w:val="16"/>
        </w:rPr>
        <w:t>o</w:t>
      </w:r>
      <w:r>
        <w:rPr>
          <w:rFonts w:ascii="Arial MT"/>
          <w:color w:val="0000FF"/>
          <w:spacing w:val="-30"/>
          <w:position w:val="18"/>
          <w:sz w:val="16"/>
        </w:rPr>
        <w:t>l</w:t>
      </w:r>
      <w:proofErr w:type="spellEnd"/>
      <w:r>
        <w:rPr>
          <w:spacing w:val="-37"/>
          <w:sz w:val="24"/>
        </w:rPr>
        <w:t>i</w:t>
      </w:r>
      <w:r>
        <w:rPr>
          <w:rFonts w:ascii="Arial MT"/>
          <w:color w:val="0000FF"/>
          <w:position w:val="18"/>
          <w:sz w:val="16"/>
        </w:rPr>
        <w:t>t</w:t>
      </w:r>
      <w:r>
        <w:rPr>
          <w:rFonts w:ascii="Arial MT"/>
          <w:color w:val="0000FF"/>
          <w:spacing w:val="-12"/>
          <w:position w:val="18"/>
          <w:sz w:val="16"/>
        </w:rPr>
        <w:t>a</w:t>
      </w:r>
      <w:r>
        <w:rPr>
          <w:spacing w:val="-70"/>
          <w:sz w:val="24"/>
        </w:rPr>
        <w:t>c</w:t>
      </w:r>
      <w:r>
        <w:rPr>
          <w:rFonts w:ascii="Arial MT"/>
          <w:color w:val="0000FF"/>
          <w:spacing w:val="-20"/>
          <w:position w:val="18"/>
          <w:sz w:val="16"/>
        </w:rPr>
        <w:t>g</w:t>
      </w:r>
      <w:r>
        <w:rPr>
          <w:spacing w:val="-125"/>
          <w:sz w:val="24"/>
        </w:rPr>
        <w:t>a</w:t>
      </w:r>
      <w:r>
        <w:rPr>
          <w:rFonts w:ascii="Arial MT"/>
          <w:color w:val="0000FF"/>
          <w:position w:val="18"/>
          <w:sz w:val="16"/>
        </w:rPr>
        <w:t>e</w:t>
      </w:r>
      <w:r>
        <w:rPr>
          <w:rFonts w:ascii="Arial MT"/>
          <w:color w:val="0000FF"/>
          <w:spacing w:val="-54"/>
          <w:position w:val="18"/>
          <w:sz w:val="16"/>
        </w:rPr>
        <w:t>n</w:t>
      </w:r>
      <w:r>
        <w:rPr>
          <w:spacing w:val="-72"/>
          <w:sz w:val="24"/>
        </w:rPr>
        <w:t>s</w:t>
      </w:r>
      <w:r>
        <w:rPr>
          <w:rFonts w:ascii="Arial MT"/>
          <w:color w:val="0000FF"/>
          <w:spacing w:val="-16"/>
          <w:position w:val="18"/>
          <w:sz w:val="16"/>
        </w:rPr>
        <w:t>e</w:t>
      </w:r>
      <w:r>
        <w:rPr>
          <w:spacing w:val="-51"/>
          <w:sz w:val="24"/>
        </w:rPr>
        <w:t>i</w:t>
      </w:r>
      <w:proofErr w:type="spellStart"/>
      <w:r>
        <w:rPr>
          <w:rFonts w:ascii="Arial MT"/>
          <w:color w:val="0000FF"/>
          <w:position w:val="18"/>
          <w:sz w:val="16"/>
        </w:rPr>
        <w:t>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301E2F80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11110FE1" w14:textId="77777777" w:rsidR="001E3021" w:rsidRDefault="00000000">
      <w:pPr>
        <w:pStyle w:val="Corpotesto"/>
        <w:spacing w:before="40"/>
      </w:pPr>
      <w:r>
        <w:t>di</w:t>
      </w:r>
      <w:r>
        <w:rPr>
          <w:spacing w:val="-6"/>
        </w:rPr>
        <w:t xml:space="preserve"> </w:t>
      </w:r>
      <w:r>
        <w:t>fisiologico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rapporto.</w:t>
      </w:r>
    </w:p>
    <w:p w14:paraId="569ADE10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996"/>
        </w:tabs>
        <w:spacing w:before="145" w:line="360" w:lineRule="auto"/>
        <w:ind w:left="305" w:right="1219" w:firstLine="0"/>
        <w:jc w:val="both"/>
        <w:rPr>
          <w:sz w:val="24"/>
        </w:rPr>
      </w:pPr>
      <w:r>
        <w:rPr>
          <w:sz w:val="24"/>
        </w:rPr>
        <w:t>Intanto è da escludere che il diritto degli assunti a tempo</w:t>
      </w:r>
      <w:r>
        <w:rPr>
          <w:spacing w:val="1"/>
          <w:sz w:val="24"/>
        </w:rPr>
        <w:t xml:space="preserve"> </w:t>
      </w:r>
      <w:r>
        <w:rPr>
          <w:sz w:val="24"/>
        </w:rPr>
        <w:t>determinato</w:t>
      </w:r>
      <w:r>
        <w:rPr>
          <w:spacing w:val="1"/>
          <w:sz w:val="24"/>
        </w:rPr>
        <w:t xml:space="preserve"> </w:t>
      </w:r>
      <w:r>
        <w:rPr>
          <w:sz w:val="24"/>
        </w:rPr>
        <w:t>possa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paralizzato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rilievo</w:t>
      </w:r>
      <w:r>
        <w:rPr>
          <w:spacing w:val="1"/>
          <w:sz w:val="24"/>
        </w:rPr>
        <w:t xml:space="preserve"> </w:t>
      </w:r>
      <w:r>
        <w:rPr>
          <w:sz w:val="24"/>
        </w:rPr>
        <w:t>dell’omessa</w:t>
      </w:r>
      <w:r>
        <w:rPr>
          <w:spacing w:val="1"/>
          <w:sz w:val="24"/>
        </w:rPr>
        <w:t xml:space="preserve"> </w:t>
      </w:r>
      <w:r>
        <w:rPr>
          <w:sz w:val="24"/>
        </w:rPr>
        <w:t>presentazione,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suo</w:t>
      </w:r>
      <w:r>
        <w:rPr>
          <w:spacing w:val="-2"/>
          <w:sz w:val="24"/>
        </w:rPr>
        <w:t xml:space="preserve"> </w:t>
      </w:r>
      <w:r>
        <w:rPr>
          <w:sz w:val="24"/>
        </w:rPr>
        <w:t>tempo,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una domanda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datore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lavoro.</w:t>
      </w:r>
    </w:p>
    <w:p w14:paraId="0E45F5EA" w14:textId="77777777" w:rsidR="001E3021" w:rsidRDefault="00000000">
      <w:pPr>
        <w:pStyle w:val="Corpotesto"/>
        <w:spacing w:line="360" w:lineRule="auto"/>
        <w:ind w:right="1222"/>
      </w:pPr>
      <w:r>
        <w:t>È vero che il sistema prevede una registrazione sulla piattaforma</w:t>
      </w:r>
      <w:r>
        <w:rPr>
          <w:spacing w:val="1"/>
        </w:rPr>
        <w:t xml:space="preserve"> </w:t>
      </w:r>
      <w:r>
        <w:rPr>
          <w:i/>
        </w:rPr>
        <w:t>web</w:t>
      </w:r>
      <w:r>
        <w:rPr>
          <w:i/>
          <w:spacing w:val="1"/>
        </w:rPr>
        <w:t xml:space="preserve"> </w:t>
      </w:r>
      <w:r>
        <w:t>(art.</w:t>
      </w:r>
      <w:r>
        <w:rPr>
          <w:spacing w:val="1"/>
        </w:rPr>
        <w:t xml:space="preserve"> </w:t>
      </w:r>
      <w:r>
        <w:t>3,</w:t>
      </w:r>
      <w:r>
        <w:rPr>
          <w:spacing w:val="1"/>
        </w:rPr>
        <w:t xml:space="preserve"> </w:t>
      </w:r>
      <w:r>
        <w:t>co.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DPCM),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un’autenticazione</w:t>
      </w:r>
      <w:r>
        <w:rPr>
          <w:spacing w:val="-82"/>
        </w:rPr>
        <w:t xml:space="preserve"> </w:t>
      </w:r>
      <w:r>
        <w:t>attraverso il Sistema pubblico per la gestione dell’identità digitale di</w:t>
      </w:r>
      <w:r>
        <w:rPr>
          <w:spacing w:val="-82"/>
        </w:rPr>
        <w:t xml:space="preserve"> </w:t>
      </w:r>
      <w:r>
        <w:t>cittadini</w:t>
      </w:r>
      <w:r>
        <w:rPr>
          <w:spacing w:val="30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imprese,</w:t>
      </w:r>
      <w:r>
        <w:rPr>
          <w:spacing w:val="31"/>
        </w:rPr>
        <w:t xml:space="preserve"> </w:t>
      </w:r>
      <w:r>
        <w:t>denominato</w:t>
      </w:r>
      <w:r>
        <w:rPr>
          <w:spacing w:val="33"/>
        </w:rPr>
        <w:t xml:space="preserve"> </w:t>
      </w:r>
      <w:r>
        <w:t>«SPID»</w:t>
      </w:r>
      <w:r>
        <w:rPr>
          <w:spacing w:val="3"/>
        </w:rPr>
        <w:t xml:space="preserve"> </w:t>
      </w:r>
      <w:r>
        <w:t>(art.</w:t>
      </w:r>
      <w:r>
        <w:rPr>
          <w:spacing w:val="32"/>
        </w:rPr>
        <w:t xml:space="preserve"> </w:t>
      </w:r>
      <w:r>
        <w:t>5,</w:t>
      </w:r>
      <w:r>
        <w:rPr>
          <w:spacing w:val="31"/>
        </w:rPr>
        <w:t xml:space="preserve"> </w:t>
      </w:r>
      <w:r>
        <w:t>co.</w:t>
      </w:r>
      <w:r>
        <w:rPr>
          <w:spacing w:val="32"/>
        </w:rPr>
        <w:t xml:space="preserve"> </w:t>
      </w:r>
      <w:r>
        <w:t>1,</w:t>
      </w:r>
      <w:r>
        <w:rPr>
          <w:spacing w:val="31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3,</w:t>
      </w:r>
      <w:r>
        <w:rPr>
          <w:spacing w:val="31"/>
        </w:rPr>
        <w:t xml:space="preserve"> </w:t>
      </w:r>
      <w:r>
        <w:t>co.</w:t>
      </w:r>
      <w:r>
        <w:rPr>
          <w:spacing w:val="32"/>
        </w:rPr>
        <w:t xml:space="preserve"> </w:t>
      </w:r>
      <w:r>
        <w:t>2,</w:t>
      </w:r>
      <w:r>
        <w:rPr>
          <w:spacing w:val="-8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DPCM).</w:t>
      </w:r>
    </w:p>
    <w:p w14:paraId="2CF7CD47" w14:textId="77777777" w:rsidR="001E3021" w:rsidRDefault="00000000">
      <w:pPr>
        <w:pStyle w:val="Corpotesto"/>
        <w:spacing w:line="360" w:lineRule="auto"/>
        <w:ind w:right="1224"/>
      </w:pP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però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condizionano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concreto</w:t>
      </w:r>
      <w:r>
        <w:rPr>
          <w:spacing w:val="1"/>
        </w:rPr>
        <w:t xml:space="preserve"> </w:t>
      </w:r>
      <w:r>
        <w:t>l’esercizio del diritto, ma non di regole che onerino di una qualche</w:t>
      </w:r>
      <w:r>
        <w:rPr>
          <w:spacing w:val="1"/>
        </w:rPr>
        <w:t xml:space="preserve"> </w:t>
      </w:r>
      <w:r>
        <w:t>formale</w:t>
      </w:r>
      <w:r>
        <w:rPr>
          <w:spacing w:val="-1"/>
        </w:rPr>
        <w:t xml:space="preserve"> </w:t>
      </w:r>
      <w:r>
        <w:t>istanza.</w:t>
      </w:r>
    </w:p>
    <w:p w14:paraId="398AEA45" w14:textId="77777777" w:rsidR="001E3021" w:rsidRDefault="00000000">
      <w:pPr>
        <w:pStyle w:val="Corpotesto"/>
        <w:spacing w:line="360" w:lineRule="auto"/>
        <w:ind w:right="1225"/>
      </w:pPr>
      <w:r>
        <w:t>Anche perché, evidentemente, i docenti non di ruolo non avrebbero</w:t>
      </w:r>
      <w:r>
        <w:rPr>
          <w:spacing w:val="-82"/>
        </w:rPr>
        <w:t xml:space="preserve"> </w:t>
      </w:r>
      <w:r>
        <w:t>certamente ottenuto dal sistema una valida autenticazione, visto</w:t>
      </w:r>
      <w:r>
        <w:rPr>
          <w:spacing w:val="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Ministero</w:t>
      </w:r>
      <w:r>
        <w:rPr>
          <w:spacing w:val="-1"/>
        </w:rPr>
        <w:t xml:space="preserve"> </w:t>
      </w:r>
      <w:r>
        <w:t>nega</w:t>
      </w:r>
      <w:r>
        <w:rPr>
          <w:spacing w:val="-1"/>
        </w:rPr>
        <w:t xml:space="preserve"> </w:t>
      </w:r>
      <w:r>
        <w:t>l’esistenza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 loro</w:t>
      </w:r>
      <w:r>
        <w:rPr>
          <w:spacing w:val="-1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proposito.</w:t>
      </w:r>
    </w:p>
    <w:p w14:paraId="214A2BDD" w14:textId="07C80487" w:rsidR="001E3021" w:rsidRDefault="00000000">
      <w:pPr>
        <w:pStyle w:val="Paragrafoelenco"/>
        <w:numPr>
          <w:ilvl w:val="1"/>
          <w:numId w:val="6"/>
        </w:numPr>
        <w:tabs>
          <w:tab w:val="left" w:pos="948"/>
        </w:tabs>
        <w:spacing w:line="360" w:lineRule="auto"/>
        <w:ind w:left="305" w:right="1230" w:firstLine="0"/>
        <w:jc w:val="both"/>
        <w:rPr>
          <w:sz w:val="24"/>
        </w:rPr>
      </w:pPr>
      <w:r>
        <w:rPr>
          <w:sz w:val="24"/>
        </w:rPr>
        <w:t>Quanto alla decadenza per mancata utilizzazione nei fondi nel</w:t>
      </w:r>
      <w:r>
        <w:rPr>
          <w:spacing w:val="1"/>
          <w:sz w:val="24"/>
        </w:rPr>
        <w:t xml:space="preserve"> </w:t>
      </w:r>
      <w:r>
        <w:rPr>
          <w:sz w:val="24"/>
        </w:rPr>
        <w:t>biennio,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parimenti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interroga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giudice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rinvio,</w:t>
      </w:r>
      <w:r>
        <w:rPr>
          <w:spacing w:val="84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evidente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essa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può</w:t>
      </w:r>
      <w:r>
        <w:rPr>
          <w:spacing w:val="-1"/>
          <w:sz w:val="24"/>
        </w:rPr>
        <w:t xml:space="preserve"> </w:t>
      </w:r>
      <w:r>
        <w:rPr>
          <w:sz w:val="24"/>
        </w:rPr>
        <w:t>operare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fatto del</w:t>
      </w:r>
      <w:r>
        <w:rPr>
          <w:spacing w:val="-4"/>
          <w:sz w:val="24"/>
        </w:rPr>
        <w:t xml:space="preserve"> </w:t>
      </w:r>
      <w:r>
        <w:rPr>
          <w:sz w:val="24"/>
        </w:rPr>
        <w:t>creditore.</w:t>
      </w:r>
    </w:p>
    <w:p w14:paraId="35818C1C" w14:textId="77777777" w:rsidR="001E3021" w:rsidRDefault="00000000">
      <w:pPr>
        <w:pStyle w:val="Corpotesto"/>
        <w:spacing w:before="1" w:line="360" w:lineRule="auto"/>
        <w:ind w:right="1226"/>
      </w:pPr>
      <w:r>
        <w:t>Dunque, essa non impedisce in alcun modo il riconoscimento in</w:t>
      </w:r>
      <w:r>
        <w:rPr>
          <w:spacing w:val="1"/>
        </w:rPr>
        <w:t xml:space="preserve"> </w:t>
      </w:r>
      <w:r>
        <w:t>sede giudiziale della Carta docente per il solo fatto del trascorrere</w:t>
      </w:r>
      <w:r>
        <w:rPr>
          <w:spacing w:val="1"/>
        </w:rPr>
        <w:t xml:space="preserve"> </w:t>
      </w:r>
      <w:r>
        <w:t>del biennio dal momento in cui il diritto era sorto e viene poi</w:t>
      </w:r>
      <w:r>
        <w:rPr>
          <w:spacing w:val="1"/>
        </w:rPr>
        <w:t xml:space="preserve"> </w:t>
      </w:r>
      <w:r>
        <w:t>accertato</w:t>
      </w:r>
      <w:r>
        <w:rPr>
          <w:spacing w:val="-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giudice.</w:t>
      </w:r>
    </w:p>
    <w:p w14:paraId="45E8EB4F" w14:textId="77777777" w:rsidR="001E3021" w:rsidRDefault="001E3021">
      <w:pPr>
        <w:pStyle w:val="Corpotesto"/>
        <w:spacing w:before="1"/>
        <w:ind w:left="0"/>
        <w:jc w:val="left"/>
        <w:rPr>
          <w:sz w:val="36"/>
        </w:rPr>
      </w:pPr>
    </w:p>
    <w:p w14:paraId="13980713" w14:textId="77777777" w:rsidR="001E3021" w:rsidRDefault="00000000">
      <w:pPr>
        <w:ind w:left="305"/>
        <w:rPr>
          <w:i/>
          <w:sz w:val="24"/>
        </w:rPr>
      </w:pPr>
      <w:r>
        <w:rPr>
          <w:i/>
          <w:sz w:val="24"/>
          <w:u w:val="single"/>
        </w:rPr>
        <w:t>L’azione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di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risarcimento.</w:t>
      </w:r>
    </w:p>
    <w:p w14:paraId="4A54216B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888"/>
        </w:tabs>
        <w:spacing w:before="145" w:line="360" w:lineRule="auto"/>
        <w:ind w:right="1227" w:firstLine="0"/>
        <w:rPr>
          <w:sz w:val="24"/>
        </w:rPr>
      </w:pPr>
      <w:r>
        <w:rPr>
          <w:sz w:val="24"/>
        </w:rPr>
        <w:t>Il</w:t>
      </w:r>
      <w:r>
        <w:rPr>
          <w:spacing w:val="17"/>
          <w:sz w:val="24"/>
        </w:rPr>
        <w:t xml:space="preserve"> </w:t>
      </w:r>
      <w:r>
        <w:rPr>
          <w:sz w:val="24"/>
        </w:rPr>
        <w:t>caso</w:t>
      </w:r>
      <w:r>
        <w:rPr>
          <w:spacing w:val="19"/>
          <w:sz w:val="24"/>
        </w:rPr>
        <w:t xml:space="preserve"> </w:t>
      </w: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specie</w:t>
      </w:r>
      <w:r>
        <w:rPr>
          <w:spacing w:val="19"/>
          <w:sz w:val="24"/>
        </w:rPr>
        <w:t xml:space="preserve"> </w:t>
      </w:r>
      <w:r>
        <w:rPr>
          <w:sz w:val="24"/>
        </w:rPr>
        <w:t>permette</w:t>
      </w:r>
      <w:r>
        <w:rPr>
          <w:spacing w:val="19"/>
          <w:sz w:val="24"/>
        </w:rPr>
        <w:t xml:space="preserve"> </w:t>
      </w: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definire</w:t>
      </w:r>
      <w:r>
        <w:rPr>
          <w:spacing w:val="19"/>
          <w:sz w:val="24"/>
        </w:rPr>
        <w:t xml:space="preserve"> </w:t>
      </w:r>
      <w:r>
        <w:rPr>
          <w:sz w:val="24"/>
        </w:rPr>
        <w:t>anche</w:t>
      </w:r>
      <w:r>
        <w:rPr>
          <w:spacing w:val="19"/>
          <w:sz w:val="24"/>
        </w:rPr>
        <w:t xml:space="preserve"> </w:t>
      </w:r>
      <w:r>
        <w:rPr>
          <w:sz w:val="24"/>
        </w:rPr>
        <w:t>un</w:t>
      </w:r>
      <w:r>
        <w:rPr>
          <w:spacing w:val="20"/>
          <w:sz w:val="24"/>
        </w:rPr>
        <w:t xml:space="preserve"> </w:t>
      </w:r>
      <w:r>
        <w:rPr>
          <w:sz w:val="24"/>
        </w:rPr>
        <w:t>ulteriore</w:t>
      </w:r>
      <w:r>
        <w:rPr>
          <w:spacing w:val="-82"/>
          <w:sz w:val="24"/>
        </w:rPr>
        <w:t xml:space="preserve"> </w:t>
      </w:r>
      <w:r>
        <w:rPr>
          <w:sz w:val="24"/>
        </w:rPr>
        <w:t>aspetto.</w:t>
      </w:r>
    </w:p>
    <w:p w14:paraId="1892E495" w14:textId="77777777" w:rsidR="001E3021" w:rsidRDefault="00000000">
      <w:pPr>
        <w:pStyle w:val="Corpotesto"/>
        <w:spacing w:before="2" w:line="360" w:lineRule="auto"/>
        <w:ind w:right="1218"/>
      </w:pPr>
      <w:r>
        <w:t>Le conclusioni assunte nel giudizio di merito sono infatti nel senso,</w:t>
      </w:r>
      <w:r>
        <w:rPr>
          <w:spacing w:val="1"/>
        </w:rPr>
        <w:t xml:space="preserve"> </w:t>
      </w:r>
      <w:r>
        <w:t>in via principale, di una condanna del Ministero all’adempimento</w:t>
      </w:r>
      <w:r>
        <w:rPr>
          <w:spacing w:val="1"/>
        </w:rPr>
        <w:t xml:space="preserve"> </w:t>
      </w:r>
      <w:r>
        <w:t>dell’obbligazione</w:t>
      </w:r>
      <w:r>
        <w:rPr>
          <w:spacing w:val="41"/>
        </w:rPr>
        <w:t xml:space="preserve"> </w:t>
      </w:r>
      <w:r>
        <w:t>attraverso</w:t>
      </w:r>
      <w:r>
        <w:rPr>
          <w:spacing w:val="43"/>
        </w:rPr>
        <w:t xml:space="preserve"> </w:t>
      </w:r>
      <w:r>
        <w:t>l’attribuzione</w:t>
      </w:r>
      <w:r>
        <w:rPr>
          <w:spacing w:val="43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500,00</w:t>
      </w:r>
      <w:r>
        <w:rPr>
          <w:spacing w:val="43"/>
        </w:rPr>
        <w:t xml:space="preserve"> </w:t>
      </w:r>
      <w:r>
        <w:t>euro</w:t>
      </w:r>
      <w:r>
        <w:rPr>
          <w:spacing w:val="43"/>
        </w:rPr>
        <w:t xml:space="preserve"> </w:t>
      </w:r>
      <w:r>
        <w:t>«</w:t>
      </w:r>
      <w:r>
        <w:rPr>
          <w:i/>
        </w:rPr>
        <w:t>tramite</w:t>
      </w:r>
      <w:r>
        <w:rPr>
          <w:i/>
          <w:spacing w:val="-82"/>
        </w:rPr>
        <w:t xml:space="preserve"> </w:t>
      </w:r>
      <w:r>
        <w:rPr>
          <w:i/>
        </w:rPr>
        <w:t>la Carta Elettronica</w:t>
      </w:r>
      <w:r>
        <w:t>» (v. anche, oltre alle conclusioni, il punto V,</w:t>
      </w:r>
      <w:r>
        <w:rPr>
          <w:spacing w:val="1"/>
        </w:rPr>
        <w:t xml:space="preserve"> </w:t>
      </w:r>
      <w:r>
        <w:t>primo</w:t>
      </w:r>
      <w:r>
        <w:rPr>
          <w:spacing w:val="17"/>
        </w:rPr>
        <w:t xml:space="preserve"> </w:t>
      </w:r>
      <w:r>
        <w:t>periodo,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ricorso</w:t>
      </w:r>
      <w:r>
        <w:rPr>
          <w:spacing w:val="18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primo</w:t>
      </w:r>
      <w:r>
        <w:rPr>
          <w:spacing w:val="17"/>
        </w:rPr>
        <w:t xml:space="preserve"> </w:t>
      </w:r>
      <w:r>
        <w:t>grado)</w:t>
      </w:r>
      <w:r>
        <w:rPr>
          <w:spacing w:val="17"/>
        </w:rPr>
        <w:t xml:space="preserve"> </w:t>
      </w:r>
      <w:r>
        <w:t>e,</w:t>
      </w:r>
      <w:r>
        <w:rPr>
          <w:spacing w:val="16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via</w:t>
      </w:r>
      <w:r>
        <w:rPr>
          <w:spacing w:val="17"/>
        </w:rPr>
        <w:t xml:space="preserve"> </w:t>
      </w:r>
      <w:r>
        <w:t>subordinata,</w:t>
      </w:r>
      <w:r>
        <w:rPr>
          <w:spacing w:val="16"/>
        </w:rPr>
        <w:t xml:space="preserve"> </w:t>
      </w:r>
      <w:r>
        <w:t>al</w:t>
      </w:r>
    </w:p>
    <w:p w14:paraId="5657F262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06FA73AB" w14:textId="77777777" w:rsidR="001E3021" w:rsidRDefault="001E3021">
      <w:pPr>
        <w:pStyle w:val="Corpotesto"/>
        <w:spacing w:before="11"/>
        <w:ind w:left="0"/>
        <w:jc w:val="left"/>
        <w:rPr>
          <w:sz w:val="18"/>
        </w:rPr>
      </w:pPr>
    </w:p>
    <w:p w14:paraId="51342755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58D5DB44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1F49B56B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2B65E9D0">
          <v:shape id="_x0000_s2055" type="#_x0000_t202" style="position:absolute;left:0;text-align:left;margin-left:568pt;margin-top:16.15pt;width:19.85pt;height:786.8pt;z-index:15768064;mso-position-horizontal-relative:page;mso-position-vertical-relative:page" filled="f" stroked="f">
            <v:textbox style="layout-flow:vertical;mso-layout-flow-alt:bottom-to-top" inset="0,0,0,0">
              <w:txbxContent>
                <w:p w14:paraId="1334A294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69C18B0E" w14:textId="77777777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z w:val="24"/>
        </w:rPr>
        <w:t>risarci</w:t>
      </w:r>
      <w:r>
        <w:rPr>
          <w:spacing w:val="-1"/>
          <w:sz w:val="24"/>
        </w:rPr>
        <w:t>m</w:t>
      </w:r>
      <w:r>
        <w:rPr>
          <w:sz w:val="24"/>
        </w:rPr>
        <w:t>e</w:t>
      </w:r>
      <w:r>
        <w:rPr>
          <w:spacing w:val="-1"/>
          <w:sz w:val="24"/>
        </w:rPr>
        <w:t>nt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-</w:t>
      </w:r>
      <w:r>
        <w:rPr>
          <w:spacing w:val="18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n</w:t>
      </w:r>
      <w:r>
        <w:rPr>
          <w:spacing w:val="1"/>
          <w:sz w:val="24"/>
        </w:rPr>
        <w:t>d</w:t>
      </w:r>
      <w:r>
        <w:rPr>
          <w:spacing w:val="-1"/>
          <w:sz w:val="24"/>
        </w:rPr>
        <w:t>i</w:t>
      </w:r>
      <w:r>
        <w:rPr>
          <w:sz w:val="24"/>
        </w:rPr>
        <w:t>ca</w:t>
      </w:r>
      <w:r>
        <w:rPr>
          <w:spacing w:val="-2"/>
          <w:sz w:val="24"/>
        </w:rPr>
        <w:t>t</w:t>
      </w:r>
      <w:r>
        <w:rPr>
          <w:sz w:val="24"/>
        </w:rPr>
        <w:t>o</w:t>
      </w:r>
      <w:r>
        <w:rPr>
          <w:spacing w:val="16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16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>m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>p</w:t>
      </w:r>
      <w:r>
        <w:rPr>
          <w:sz w:val="24"/>
        </w:rPr>
        <w:t>ec</w:t>
      </w:r>
      <w:r>
        <w:rPr>
          <w:spacing w:val="-1"/>
          <w:sz w:val="24"/>
        </w:rPr>
        <w:t>i</w:t>
      </w:r>
      <w:r>
        <w:rPr>
          <w:spacing w:val="1"/>
          <w:sz w:val="24"/>
        </w:rPr>
        <w:t>fi</w:t>
      </w:r>
      <w:r>
        <w:rPr>
          <w:sz w:val="24"/>
        </w:rPr>
        <w:t>ca,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pacing w:val="-1"/>
          <w:sz w:val="24"/>
        </w:rPr>
        <w:t>t</w:t>
      </w:r>
      <w:r>
        <w:rPr>
          <w:spacing w:val="2"/>
          <w:sz w:val="24"/>
        </w:rPr>
        <w:t>a</w:t>
      </w:r>
      <w:r>
        <w:rPr>
          <w:spacing w:val="-2"/>
          <w:sz w:val="24"/>
        </w:rPr>
        <w:t>l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pacing w:val="-100"/>
          <w:sz w:val="24"/>
        </w:rPr>
        <w:t>a</w:t>
      </w:r>
      <w:r>
        <w:rPr>
          <w:rFonts w:ascii="Arial MT"/>
          <w:color w:val="0000FF"/>
          <w:position w:val="18"/>
          <w:sz w:val="16"/>
        </w:rPr>
        <w:t>N</w:t>
      </w:r>
      <w:r>
        <w:rPr>
          <w:rFonts w:ascii="Arial MT"/>
          <w:color w:val="0000FF"/>
          <w:spacing w:val="-3"/>
          <w:position w:val="18"/>
          <w:sz w:val="16"/>
        </w:rPr>
        <w:t>u</w:t>
      </w:r>
      <w:r>
        <w:rPr>
          <w:spacing w:val="-123"/>
          <w:sz w:val="24"/>
        </w:rPr>
        <w:t>c</w:t>
      </w:r>
      <w:r>
        <w:rPr>
          <w:rFonts w:ascii="Arial MT"/>
          <w:color w:val="0000FF"/>
          <w:spacing w:val="-11"/>
          <w:position w:val="18"/>
          <w:sz w:val="16"/>
        </w:rPr>
        <w:t>m</w:t>
      </w:r>
      <w:r>
        <w:rPr>
          <w:spacing w:val="-136"/>
          <w:sz w:val="24"/>
        </w:rPr>
        <w:t>o</w:t>
      </w:r>
      <w:proofErr w:type="spellStart"/>
      <w:r>
        <w:rPr>
          <w:rFonts w:ascii="Arial MT"/>
          <w:color w:val="0000FF"/>
          <w:position w:val="18"/>
          <w:sz w:val="16"/>
        </w:rPr>
        <w:t>e</w:t>
      </w:r>
      <w:r>
        <w:rPr>
          <w:rFonts w:ascii="Arial MT"/>
          <w:color w:val="0000FF"/>
          <w:spacing w:val="-7"/>
          <w:position w:val="18"/>
          <w:sz w:val="16"/>
        </w:rPr>
        <w:t>r</w:t>
      </w:r>
      <w:proofErr w:type="spellEnd"/>
      <w:r>
        <w:rPr>
          <w:spacing w:val="-227"/>
          <w:sz w:val="24"/>
        </w:rPr>
        <w:t>m</w:t>
      </w:r>
      <w:r>
        <w:rPr>
          <w:rFonts w:ascii="Arial MT"/>
          <w:color w:val="0000FF"/>
          <w:position w:val="18"/>
          <w:sz w:val="16"/>
        </w:rPr>
        <w:t>o d</w:t>
      </w:r>
      <w:r>
        <w:rPr>
          <w:rFonts w:ascii="Arial MT"/>
          <w:color w:val="0000FF"/>
          <w:spacing w:val="-30"/>
          <w:position w:val="18"/>
          <w:sz w:val="16"/>
        </w:rPr>
        <w:t>i</w:t>
      </w:r>
      <w:r>
        <w:rPr>
          <w:spacing w:val="-76"/>
          <w:sz w:val="24"/>
        </w:rPr>
        <w:t>p</w:t>
      </w:r>
      <w:proofErr w:type="spellStart"/>
      <w:r>
        <w:rPr>
          <w:rFonts w:ascii="Arial MT"/>
          <w:color w:val="0000FF"/>
          <w:position w:val="18"/>
          <w:sz w:val="16"/>
        </w:rPr>
        <w:t>r</w:t>
      </w:r>
      <w:r>
        <w:rPr>
          <w:rFonts w:ascii="Arial MT"/>
          <w:color w:val="0000FF"/>
          <w:spacing w:val="-68"/>
          <w:position w:val="18"/>
          <w:sz w:val="16"/>
        </w:rPr>
        <w:t>a</w:t>
      </w:r>
      <w:proofErr w:type="spellEnd"/>
      <w:r>
        <w:rPr>
          <w:spacing w:val="-35"/>
          <w:sz w:val="24"/>
        </w:rPr>
        <w:t>r</w:t>
      </w:r>
      <w:r>
        <w:rPr>
          <w:rFonts w:ascii="Arial MT"/>
          <w:color w:val="0000FF"/>
          <w:spacing w:val="-46"/>
          <w:position w:val="18"/>
          <w:sz w:val="16"/>
        </w:rPr>
        <w:t>c</w:t>
      </w:r>
      <w:r>
        <w:rPr>
          <w:spacing w:val="-98"/>
          <w:sz w:val="24"/>
        </w:rPr>
        <w:t>e</w:t>
      </w:r>
      <w:r>
        <w:rPr>
          <w:rFonts w:ascii="Arial MT"/>
          <w:color w:val="0000FF"/>
          <w:position w:val="18"/>
          <w:sz w:val="16"/>
        </w:rPr>
        <w:t>c</w:t>
      </w:r>
      <w:r>
        <w:rPr>
          <w:rFonts w:ascii="Arial MT"/>
          <w:color w:val="0000FF"/>
          <w:spacing w:val="-70"/>
          <w:position w:val="18"/>
          <w:sz w:val="16"/>
        </w:rPr>
        <w:t>o</w:t>
      </w:r>
      <w:r>
        <w:rPr>
          <w:spacing w:val="-83"/>
          <w:sz w:val="24"/>
        </w:rPr>
        <w:t>n</w:t>
      </w:r>
      <w:proofErr w:type="spellStart"/>
      <w:r>
        <w:rPr>
          <w:rFonts w:ascii="Arial MT"/>
          <w:color w:val="0000FF"/>
          <w:position w:val="18"/>
          <w:sz w:val="16"/>
        </w:rPr>
        <w:t>lt</w:t>
      </w:r>
      <w:r>
        <w:rPr>
          <w:rFonts w:ascii="Arial MT"/>
          <w:color w:val="0000FF"/>
          <w:spacing w:val="-88"/>
          <w:position w:val="18"/>
          <w:sz w:val="16"/>
        </w:rPr>
        <w:t>a</w:t>
      </w:r>
      <w:proofErr w:type="spellEnd"/>
      <w:r>
        <w:rPr>
          <w:spacing w:val="-18"/>
          <w:sz w:val="24"/>
        </w:rPr>
        <w:t>d</w:t>
      </w:r>
      <w:r>
        <w:rPr>
          <w:rFonts w:ascii="Arial MT"/>
          <w:color w:val="0000FF"/>
          <w:spacing w:val="-72"/>
          <w:position w:val="18"/>
          <w:sz w:val="16"/>
        </w:rPr>
        <w:t>g</w:t>
      </w:r>
      <w:r>
        <w:rPr>
          <w:spacing w:val="-71"/>
          <w:sz w:val="24"/>
        </w:rPr>
        <w:t>e</w:t>
      </w:r>
      <w:proofErr w:type="spellStart"/>
      <w:r>
        <w:rPr>
          <w:rFonts w:ascii="Arial MT"/>
          <w:color w:val="0000FF"/>
          <w:spacing w:val="-18"/>
          <w:position w:val="18"/>
          <w:sz w:val="16"/>
        </w:rPr>
        <w:t>e</w:t>
      </w:r>
      <w:proofErr w:type="spellEnd"/>
      <w:r>
        <w:rPr>
          <w:spacing w:val="-86"/>
          <w:sz w:val="24"/>
        </w:rPr>
        <w:t>r</w:t>
      </w:r>
      <w:r>
        <w:rPr>
          <w:rFonts w:ascii="Arial MT"/>
          <w:color w:val="0000FF"/>
          <w:spacing w:val="-6"/>
          <w:position w:val="18"/>
          <w:sz w:val="16"/>
        </w:rPr>
        <w:t>n</w:t>
      </w:r>
      <w:r>
        <w:rPr>
          <w:spacing w:val="-138"/>
          <w:sz w:val="24"/>
        </w:rPr>
        <w:t>e</w:t>
      </w:r>
      <w:proofErr w:type="spellStart"/>
      <w:r>
        <w:rPr>
          <w:rFonts w:ascii="Arial MT"/>
          <w:color w:val="0000FF"/>
          <w:position w:val="18"/>
          <w:sz w:val="16"/>
        </w:rPr>
        <w:t>erale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41009956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4F075EBE" w14:textId="77777777" w:rsidR="001E3021" w:rsidRDefault="00000000">
      <w:pPr>
        <w:pStyle w:val="Corpotesto"/>
        <w:spacing w:before="40" w:line="360" w:lineRule="auto"/>
        <w:ind w:right="1222"/>
      </w:pPr>
      <w:r>
        <w:rPr>
          <w:i/>
        </w:rPr>
        <w:t xml:space="preserve">ipso iure </w:t>
      </w:r>
      <w:r>
        <w:t>il risarcimento per equivalente (Cass. 30 aprile 2021, n.</w:t>
      </w:r>
      <w:r>
        <w:rPr>
          <w:spacing w:val="1"/>
        </w:rPr>
        <w:t xml:space="preserve"> </w:t>
      </w:r>
      <w:r>
        <w:t>11438;</w:t>
      </w:r>
      <w:r>
        <w:rPr>
          <w:spacing w:val="-2"/>
        </w:rPr>
        <w:t xml:space="preserve"> </w:t>
      </w:r>
      <w:r>
        <w:t>Cass.</w:t>
      </w:r>
      <w:r>
        <w:rPr>
          <w:spacing w:val="-2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gennaio</w:t>
      </w:r>
      <w:r>
        <w:rPr>
          <w:spacing w:val="-1"/>
        </w:rPr>
        <w:t xml:space="preserve"> </w:t>
      </w:r>
      <w:r>
        <w:t>2002,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552).</w:t>
      </w:r>
    </w:p>
    <w:p w14:paraId="68CA8B71" w14:textId="77777777" w:rsidR="001E3021" w:rsidRDefault="00000000">
      <w:pPr>
        <w:pStyle w:val="Corpotesto"/>
        <w:spacing w:line="290" w:lineRule="exact"/>
      </w:pPr>
      <w:r>
        <w:t>Come</w:t>
      </w:r>
      <w:r>
        <w:rPr>
          <w:spacing w:val="34"/>
        </w:rPr>
        <w:t xml:space="preserve"> </w:t>
      </w:r>
      <w:r>
        <w:t>si</w:t>
      </w:r>
      <w:r>
        <w:rPr>
          <w:spacing w:val="32"/>
        </w:rPr>
        <w:t xml:space="preserve"> </w:t>
      </w:r>
      <w:r>
        <w:t>è</w:t>
      </w:r>
      <w:r>
        <w:rPr>
          <w:spacing w:val="35"/>
        </w:rPr>
        <w:t xml:space="preserve"> </w:t>
      </w:r>
      <w:r>
        <w:t>detto,</w:t>
      </w:r>
      <w:r>
        <w:rPr>
          <w:spacing w:val="32"/>
        </w:rPr>
        <w:t xml:space="preserve"> </w:t>
      </w:r>
      <w:r>
        <w:t>per</w:t>
      </w:r>
      <w:r>
        <w:rPr>
          <w:spacing w:val="35"/>
        </w:rPr>
        <w:t xml:space="preserve"> </w:t>
      </w:r>
      <w:r>
        <w:t>chi</w:t>
      </w:r>
      <w:r>
        <w:rPr>
          <w:spacing w:val="31"/>
        </w:rPr>
        <w:t xml:space="preserve"> </w:t>
      </w:r>
      <w:r>
        <w:t>non</w:t>
      </w:r>
      <w:r>
        <w:rPr>
          <w:spacing w:val="32"/>
        </w:rPr>
        <w:t xml:space="preserve"> </w:t>
      </w:r>
      <w:r>
        <w:t>sia</w:t>
      </w:r>
      <w:r>
        <w:rPr>
          <w:spacing w:val="34"/>
        </w:rPr>
        <w:t xml:space="preserve"> </w:t>
      </w:r>
      <w:r>
        <w:t>più</w:t>
      </w:r>
      <w:r>
        <w:rPr>
          <w:spacing w:val="31"/>
        </w:rPr>
        <w:t xml:space="preserve"> </w:t>
      </w:r>
      <w:r>
        <w:t>interno</w:t>
      </w:r>
      <w:r>
        <w:rPr>
          <w:spacing w:val="34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t>sistema</w:t>
      </w:r>
      <w:r>
        <w:rPr>
          <w:spacing w:val="34"/>
        </w:rPr>
        <w:t xml:space="preserve"> </w:t>
      </w:r>
      <w:r>
        <w:t>scolastico</w:t>
      </w:r>
    </w:p>
    <w:p w14:paraId="3D5467E2" w14:textId="77777777" w:rsidR="001E3021" w:rsidRDefault="00000000">
      <w:pPr>
        <w:pStyle w:val="Corpotesto"/>
        <w:spacing w:before="147"/>
      </w:pPr>
      <w:r>
        <w:t>l’unica</w:t>
      </w:r>
      <w:r>
        <w:rPr>
          <w:spacing w:val="-1"/>
        </w:rPr>
        <w:t xml:space="preserve"> </w:t>
      </w:r>
      <w:r>
        <w:t>azione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quella</w:t>
      </w:r>
      <w:r>
        <w:rPr>
          <w:spacing w:val="-4"/>
        </w:rPr>
        <w:t xml:space="preserve"> </w:t>
      </w:r>
      <w:r>
        <w:t>risarcitoria.</w:t>
      </w:r>
    </w:p>
    <w:p w14:paraId="6A223047" w14:textId="77777777" w:rsidR="001E3021" w:rsidRDefault="00000000">
      <w:pPr>
        <w:pStyle w:val="Corpotesto"/>
        <w:spacing w:before="145" w:line="360" w:lineRule="auto"/>
        <w:ind w:right="1219"/>
      </w:pPr>
      <w:r>
        <w:t>Tale</w:t>
      </w:r>
      <w:r>
        <w:rPr>
          <w:spacing w:val="1"/>
        </w:rPr>
        <w:t xml:space="preserve"> </w:t>
      </w:r>
      <w:r>
        <w:t>distinguo</w:t>
      </w:r>
      <w:r>
        <w:rPr>
          <w:spacing w:val="1"/>
        </w:rPr>
        <w:t xml:space="preserve"> </w:t>
      </w:r>
      <w:r>
        <w:t>attiene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merito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dunque,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principi</w:t>
      </w:r>
      <w:r>
        <w:rPr>
          <w:spacing w:val="1"/>
        </w:rPr>
        <w:t xml:space="preserve"> </w:t>
      </w:r>
      <w:r>
        <w:t>tradizionali e consolidati del diritto processuale, non può che essere</w:t>
      </w:r>
      <w:r>
        <w:rPr>
          <w:spacing w:val="-82"/>
        </w:rPr>
        <w:t xml:space="preserve"> </w:t>
      </w:r>
      <w:r>
        <w:t>valutato</w:t>
      </w:r>
      <w:r>
        <w:rPr>
          <w:spacing w:val="-1"/>
        </w:rPr>
        <w:t xml:space="preserve"> </w:t>
      </w:r>
      <w:r>
        <w:t>al momento</w:t>
      </w:r>
      <w:r>
        <w:rPr>
          <w:spacing w:val="-1"/>
        </w:rPr>
        <w:t xml:space="preserve"> </w:t>
      </w:r>
      <w:r>
        <w:t>della pronuncia</w:t>
      </w:r>
      <w:r>
        <w:rPr>
          <w:spacing w:val="-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esso.</w:t>
      </w:r>
    </w:p>
    <w:p w14:paraId="3CA2F234" w14:textId="77777777" w:rsidR="001E3021" w:rsidRDefault="00000000">
      <w:pPr>
        <w:pStyle w:val="Corpotesto"/>
        <w:spacing w:before="1" w:line="360" w:lineRule="auto"/>
        <w:ind w:right="1219"/>
      </w:pPr>
      <w:r>
        <w:t>Però, se è vero che oggi il ricorrente è in ruolo e dunque avrebbe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all’attribuzione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specifica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l’azione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adempimento chiesta in via principale, non si può tuttavia sapere</w:t>
      </w:r>
      <w:r>
        <w:rPr>
          <w:spacing w:val="1"/>
        </w:rPr>
        <w:t xml:space="preserve"> </w:t>
      </w:r>
      <w:r>
        <w:t>quali saranno le sue condizioni quando si dovrà pronunciare sul</w:t>
      </w:r>
      <w:r>
        <w:rPr>
          <w:spacing w:val="1"/>
        </w:rPr>
        <w:t xml:space="preserve"> </w:t>
      </w:r>
      <w:r>
        <w:t>merito, in quanto egli potrebbe appunto essere fuoriuscito dai ruoli.</w:t>
      </w:r>
      <w:r>
        <w:rPr>
          <w:spacing w:val="-82"/>
        </w:rPr>
        <w:t xml:space="preserve"> </w:t>
      </w:r>
      <w:r>
        <w:t>Pertanto,</w:t>
      </w:r>
      <w:r>
        <w:rPr>
          <w:spacing w:val="1"/>
        </w:rPr>
        <w:t xml:space="preserve"> </w:t>
      </w:r>
      <w:r>
        <w:t>poiché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domanda</w:t>
      </w:r>
      <w:r>
        <w:rPr>
          <w:spacing w:val="1"/>
        </w:rPr>
        <w:t xml:space="preserve"> </w:t>
      </w:r>
      <w:r>
        <w:t>subordinata</w:t>
      </w:r>
      <w:r>
        <w:rPr>
          <w:spacing w:val="1"/>
        </w:rPr>
        <w:t xml:space="preserve"> </w:t>
      </w:r>
      <w:r>
        <w:t>abbraccia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quell’ulteriore</w:t>
      </w:r>
      <w:r>
        <w:rPr>
          <w:spacing w:val="1"/>
        </w:rPr>
        <w:t xml:space="preserve"> </w:t>
      </w:r>
      <w:r>
        <w:t>ipotesi,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portata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definizione</w:t>
      </w:r>
      <w:r>
        <w:rPr>
          <w:spacing w:val="-1"/>
        </w:rPr>
        <w:t xml:space="preserve"> </w:t>
      </w:r>
      <w:r>
        <w:t>dei principi di</w:t>
      </w:r>
      <w:r>
        <w:rPr>
          <w:spacing w:val="-1"/>
        </w:rPr>
        <w:t xml:space="preserve"> </w:t>
      </w:r>
      <w:r>
        <w:t>diritto.</w:t>
      </w:r>
    </w:p>
    <w:p w14:paraId="523289A2" w14:textId="0351A2BC" w:rsidR="001E3021" w:rsidRDefault="00000000">
      <w:pPr>
        <w:pStyle w:val="Paragrafoelenco"/>
        <w:numPr>
          <w:ilvl w:val="1"/>
          <w:numId w:val="6"/>
        </w:numPr>
        <w:tabs>
          <w:tab w:val="left" w:pos="1020"/>
        </w:tabs>
        <w:spacing w:line="362" w:lineRule="auto"/>
        <w:ind w:left="305" w:right="1230" w:firstLine="0"/>
        <w:jc w:val="both"/>
        <w:rPr>
          <w:sz w:val="24"/>
        </w:rPr>
      </w:pPr>
      <w:r>
        <w:rPr>
          <w:sz w:val="24"/>
        </w:rPr>
        <w:t>Quello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manifesta,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proposito,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pregiudizio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83"/>
          <w:sz w:val="24"/>
        </w:rPr>
        <w:t xml:space="preserve"> </w:t>
      </w:r>
      <w:r>
        <w:rPr>
          <w:sz w:val="24"/>
        </w:rPr>
        <w:t>sfumature plurime,</w:t>
      </w:r>
      <w:r>
        <w:rPr>
          <w:spacing w:val="2"/>
          <w:sz w:val="24"/>
        </w:rPr>
        <w:t xml:space="preserve"> </w:t>
      </w:r>
      <w:r>
        <w:rPr>
          <w:sz w:val="24"/>
        </w:rPr>
        <w:t>pur nella pochezza economica.</w:t>
      </w:r>
    </w:p>
    <w:p w14:paraId="77D6F666" w14:textId="77777777" w:rsidR="001E3021" w:rsidRDefault="00000000">
      <w:pPr>
        <w:pStyle w:val="Corpotesto"/>
        <w:spacing w:line="360" w:lineRule="auto"/>
        <w:ind w:right="1221"/>
      </w:pPr>
      <w:r>
        <w:t>Si tratta infatti, in tal caso, di un insieme di possibili esborsi (spese</w:t>
      </w:r>
      <w:r>
        <w:rPr>
          <w:spacing w:val="1"/>
        </w:rPr>
        <w:t xml:space="preserve"> </w:t>
      </w:r>
      <w:r>
        <w:t>di formazione sostenute autonomamente con l’acquisto a tal fine di</w:t>
      </w:r>
      <w:r>
        <w:rPr>
          <w:spacing w:val="1"/>
        </w:rPr>
        <w:t xml:space="preserve"> </w:t>
      </w:r>
      <w:r>
        <w:t xml:space="preserve">beni o servizi), di possibili perdite di </w:t>
      </w:r>
      <w:r>
        <w:rPr>
          <w:i/>
        </w:rPr>
        <w:t>chance</w:t>
      </w:r>
      <w:r>
        <w:t>s formative e di una</w:t>
      </w:r>
      <w:r>
        <w:rPr>
          <w:spacing w:val="1"/>
        </w:rPr>
        <w:t xml:space="preserve"> </w:t>
      </w:r>
      <w:r>
        <w:t>possibile menomazione non patrimoniale della professionalità, salvo</w:t>
      </w:r>
      <w:r>
        <w:rPr>
          <w:spacing w:val="-82"/>
        </w:rPr>
        <w:t xml:space="preserve"> </w:t>
      </w:r>
      <w:r>
        <w:t>altro.</w:t>
      </w:r>
    </w:p>
    <w:p w14:paraId="0CB78C23" w14:textId="77777777" w:rsidR="001E3021" w:rsidRDefault="00000000">
      <w:pPr>
        <w:pStyle w:val="Corpotesto"/>
        <w:spacing w:line="360" w:lineRule="auto"/>
        <w:ind w:right="1221"/>
      </w:pPr>
      <w:r>
        <w:t>Il pregiudizio va allegato da chi agisca, come da principi generali,</w:t>
      </w:r>
      <w:r>
        <w:rPr>
          <w:spacing w:val="1"/>
        </w:rPr>
        <w:t xml:space="preserve"> </w:t>
      </w:r>
      <w:r>
        <w:t>per quanto, oltre alla possibilità di prova di esso in via presuntiva,</w:t>
      </w:r>
      <w:r>
        <w:rPr>
          <w:spacing w:val="1"/>
        </w:rPr>
        <w:t xml:space="preserve"> </w:t>
      </w:r>
      <w:r>
        <w:t>vada ammessa la liquidazione equitativa, da parte del giudice del</w:t>
      </w:r>
      <w:r>
        <w:rPr>
          <w:spacing w:val="1"/>
        </w:rPr>
        <w:t xml:space="preserve"> </w:t>
      </w:r>
      <w:r>
        <w:t>merito, nella misura più adeguata al caso di specie, tenuto conto</w:t>
      </w:r>
      <w:r>
        <w:rPr>
          <w:spacing w:val="1"/>
        </w:rPr>
        <w:t xml:space="preserve"> </w:t>
      </w:r>
      <w:r>
        <w:t>delle circostanze del caso concreto (tra cui ad es. la durata della</w:t>
      </w:r>
      <w:r>
        <w:rPr>
          <w:spacing w:val="1"/>
        </w:rPr>
        <w:t xml:space="preserve"> </w:t>
      </w:r>
      <w:r>
        <w:t>permanenza</w:t>
      </w:r>
      <w:r>
        <w:rPr>
          <w:spacing w:val="27"/>
        </w:rPr>
        <w:t xml:space="preserve"> </w:t>
      </w:r>
      <w:r>
        <w:t>nel</w:t>
      </w:r>
      <w:r>
        <w:rPr>
          <w:spacing w:val="26"/>
        </w:rPr>
        <w:t xml:space="preserve"> </w:t>
      </w:r>
      <w:r>
        <w:t>sistema</w:t>
      </w:r>
      <w:r>
        <w:rPr>
          <w:spacing w:val="27"/>
        </w:rPr>
        <w:t xml:space="preserve"> </w:t>
      </w:r>
      <w:r>
        <w:t>scolastico,</w:t>
      </w:r>
      <w:r>
        <w:rPr>
          <w:spacing w:val="27"/>
        </w:rPr>
        <w:t xml:space="preserve"> </w:t>
      </w:r>
      <w:r>
        <w:t>cui</w:t>
      </w:r>
      <w:r>
        <w:rPr>
          <w:spacing w:val="29"/>
        </w:rPr>
        <w:t xml:space="preserve"> </w:t>
      </w:r>
      <w:r>
        <w:t>l’attribuzione</w:t>
      </w:r>
      <w:r>
        <w:rPr>
          <w:spacing w:val="27"/>
        </w:rPr>
        <w:t xml:space="preserve"> </w:t>
      </w:r>
      <w:r>
        <w:t>è</w:t>
      </w:r>
      <w:r>
        <w:rPr>
          <w:spacing w:val="28"/>
        </w:rPr>
        <w:t xml:space="preserve"> </w:t>
      </w:r>
      <w:r>
        <w:t>funzionale,</w:t>
      </w:r>
      <w:r>
        <w:rPr>
          <w:spacing w:val="-82"/>
        </w:rPr>
        <w:t xml:space="preserve"> </w:t>
      </w:r>
      <w:r>
        <w:t>o quant’altro rilevi) ed entro il massimo pari al valore della Carta</w:t>
      </w:r>
      <w:r>
        <w:rPr>
          <w:spacing w:val="1"/>
        </w:rPr>
        <w:t xml:space="preserve"> </w:t>
      </w:r>
      <w:r>
        <w:t>che sarebbe spettato, salva la prova, a quel punto specifica, di un</w:t>
      </w:r>
      <w:r>
        <w:rPr>
          <w:spacing w:val="1"/>
        </w:rPr>
        <w:t xml:space="preserve"> </w:t>
      </w:r>
      <w:r>
        <w:t>qualche</w:t>
      </w:r>
      <w:r>
        <w:rPr>
          <w:spacing w:val="-1"/>
        </w:rPr>
        <w:t xml:space="preserve"> </w:t>
      </w:r>
      <w:r>
        <w:t>concreto maggior</w:t>
      </w:r>
      <w:r>
        <w:rPr>
          <w:spacing w:val="-1"/>
        </w:rPr>
        <w:t xml:space="preserve"> </w:t>
      </w:r>
      <w:r>
        <w:t>pregiudizio.</w:t>
      </w:r>
    </w:p>
    <w:p w14:paraId="7887CF89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0D31BD26" w14:textId="77777777" w:rsidR="001E3021" w:rsidRDefault="001E3021">
      <w:pPr>
        <w:pStyle w:val="Corpotesto"/>
        <w:spacing w:before="8"/>
        <w:ind w:left="0"/>
        <w:jc w:val="left"/>
        <w:rPr>
          <w:sz w:val="18"/>
        </w:rPr>
      </w:pPr>
    </w:p>
    <w:p w14:paraId="48321061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43AB2E35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19188059" w14:textId="77777777" w:rsidR="001E3021" w:rsidRDefault="001E3021">
      <w:pPr>
        <w:pStyle w:val="Corpotesto"/>
        <w:ind w:left="0"/>
        <w:jc w:val="left"/>
        <w:rPr>
          <w:sz w:val="28"/>
        </w:rPr>
      </w:pPr>
    </w:p>
    <w:p w14:paraId="5C0088AF" w14:textId="77777777" w:rsidR="001E3021" w:rsidRDefault="001E3021">
      <w:pPr>
        <w:pStyle w:val="Corpotesto"/>
        <w:ind w:left="0"/>
        <w:jc w:val="left"/>
        <w:rPr>
          <w:sz w:val="28"/>
        </w:rPr>
      </w:pPr>
    </w:p>
    <w:p w14:paraId="1B887DD0" w14:textId="77777777" w:rsidR="001E3021" w:rsidRDefault="00000000">
      <w:pPr>
        <w:spacing w:before="214"/>
        <w:ind w:left="305"/>
        <w:rPr>
          <w:i/>
          <w:sz w:val="24"/>
        </w:rPr>
      </w:pPr>
      <w:r>
        <w:rPr>
          <w:i/>
          <w:sz w:val="24"/>
          <w:u w:val="single"/>
        </w:rPr>
        <w:t>La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prescrizione: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misura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del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periodo.</w:t>
      </w:r>
    </w:p>
    <w:p w14:paraId="5E4F5F0A" w14:textId="77777777" w:rsidR="001E3021" w:rsidRDefault="00000000">
      <w:pPr>
        <w:spacing w:before="71" w:line="391" w:lineRule="auto"/>
        <w:ind w:left="1114" w:right="117" w:hanging="614"/>
        <w:jc w:val="right"/>
        <w:rPr>
          <w:rFonts w:ascii="Arial MT"/>
          <w:sz w:val="16"/>
        </w:rPr>
      </w:pPr>
      <w:r>
        <w:br w:type="column"/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25FDF19B" w14:textId="77777777" w:rsidR="001E3021" w:rsidRDefault="00000000">
      <w:pPr>
        <w:spacing w:line="391" w:lineRule="auto"/>
        <w:ind w:left="998" w:right="117" w:hanging="694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Numero di raccolta generale 29961/2023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Data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pubblicazione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27/10/2023</w:t>
      </w:r>
    </w:p>
    <w:p w14:paraId="1A2A7B29" w14:textId="77777777" w:rsidR="001E3021" w:rsidRDefault="001E3021">
      <w:pPr>
        <w:spacing w:line="391" w:lineRule="auto"/>
        <w:jc w:val="right"/>
        <w:rPr>
          <w:rFonts w:ascii="Arial MT"/>
          <w:sz w:val="16"/>
        </w:rPr>
        <w:sectPr w:rsidR="001E3021">
          <w:pgSz w:w="11910" w:h="16840"/>
          <w:pgMar w:top="660" w:right="480" w:bottom="600" w:left="1680" w:header="0" w:footer="400" w:gutter="0"/>
          <w:cols w:num="2" w:space="720" w:equalWidth="0">
            <w:col w:w="4684" w:space="1738"/>
            <w:col w:w="3328"/>
          </w:cols>
        </w:sectPr>
      </w:pPr>
    </w:p>
    <w:p w14:paraId="6AC3A20B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905"/>
        </w:tabs>
        <w:spacing w:before="61" w:line="360" w:lineRule="auto"/>
        <w:ind w:right="1230" w:firstLine="0"/>
        <w:jc w:val="both"/>
        <w:rPr>
          <w:sz w:val="24"/>
        </w:rPr>
      </w:pPr>
      <w:r>
        <w:pict w14:anchorId="1362C6E5">
          <v:shape id="_x0000_s2054" type="#_x0000_t202" style="position:absolute;left:0;text-align:left;margin-left:568pt;margin-top:16.15pt;width:19.85pt;height:786.8pt;z-index:15769088;mso-position-horizontal-relative:page;mso-position-vertical-relative:page" filled="f" stroked="f">
            <v:textbox style="layout-flow:vertical;mso-layout-flow-alt:bottom-to-top" inset="0,0,0,0">
              <w:txbxContent>
                <w:p w14:paraId="7411DFCE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valutare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questione</w:t>
      </w:r>
      <w:r>
        <w:rPr>
          <w:spacing w:val="1"/>
          <w:sz w:val="24"/>
        </w:rPr>
        <w:t xml:space="preserve"> </w:t>
      </w:r>
      <w:r>
        <w:rPr>
          <w:sz w:val="24"/>
        </w:rPr>
        <w:t>sulla</w:t>
      </w:r>
      <w:r>
        <w:rPr>
          <w:spacing w:val="1"/>
          <w:sz w:val="24"/>
        </w:rPr>
        <w:t xml:space="preserve"> </w:t>
      </w:r>
      <w:r>
        <w:rPr>
          <w:sz w:val="24"/>
        </w:rPr>
        <w:t>prescrizione</w:t>
      </w:r>
      <w:r>
        <w:rPr>
          <w:spacing w:val="1"/>
          <w:sz w:val="24"/>
        </w:rPr>
        <w:t xml:space="preserve"> </w:t>
      </w:r>
      <w:r>
        <w:rPr>
          <w:sz w:val="24"/>
        </w:rPr>
        <w:t>deve</w:t>
      </w:r>
      <w:r>
        <w:rPr>
          <w:spacing w:val="1"/>
          <w:sz w:val="24"/>
        </w:rPr>
        <w:t xml:space="preserve"> </w:t>
      </w:r>
      <w:r>
        <w:rPr>
          <w:sz w:val="24"/>
        </w:rPr>
        <w:t>intanto</w:t>
      </w:r>
      <w:r>
        <w:rPr>
          <w:spacing w:val="1"/>
          <w:sz w:val="24"/>
        </w:rPr>
        <w:t xml:space="preserve"> </w:t>
      </w:r>
      <w:r>
        <w:rPr>
          <w:sz w:val="24"/>
        </w:rPr>
        <w:t>richiamarsi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natura</w:t>
      </w:r>
      <w:r>
        <w:rPr>
          <w:spacing w:val="1"/>
          <w:sz w:val="24"/>
        </w:rPr>
        <w:t xml:space="preserve"> </w:t>
      </w:r>
      <w:r>
        <w:rPr>
          <w:sz w:val="24"/>
        </w:rPr>
        <w:t>pecuniaria</w:t>
      </w:r>
      <w:r>
        <w:rPr>
          <w:spacing w:val="1"/>
          <w:sz w:val="24"/>
        </w:rPr>
        <w:t xml:space="preserve"> </w:t>
      </w:r>
      <w:r>
        <w:rPr>
          <w:sz w:val="24"/>
        </w:rPr>
        <w:t>dell’obbligazione,</w:t>
      </w:r>
      <w:r>
        <w:rPr>
          <w:spacing w:val="1"/>
          <w:sz w:val="24"/>
        </w:rPr>
        <w:t xml:space="preserve"> </w:t>
      </w:r>
      <w:r>
        <w:rPr>
          <w:sz w:val="24"/>
        </w:rPr>
        <w:t>quale</w:t>
      </w:r>
      <w:r>
        <w:rPr>
          <w:spacing w:val="1"/>
          <w:sz w:val="24"/>
        </w:rPr>
        <w:t xml:space="preserve"> </w:t>
      </w:r>
      <w:r>
        <w:rPr>
          <w:sz w:val="24"/>
        </w:rPr>
        <w:t>sopra</w:t>
      </w:r>
      <w:r>
        <w:rPr>
          <w:spacing w:val="1"/>
          <w:sz w:val="24"/>
        </w:rPr>
        <w:t xml:space="preserve"> </w:t>
      </w:r>
      <w:r>
        <w:rPr>
          <w:sz w:val="24"/>
        </w:rPr>
        <w:t>ritenuta.</w:t>
      </w:r>
    </w:p>
    <w:p w14:paraId="6E2C6B24" w14:textId="77777777" w:rsidR="001E3021" w:rsidRDefault="00000000">
      <w:pPr>
        <w:pStyle w:val="Corpotesto"/>
        <w:spacing w:line="360" w:lineRule="auto"/>
        <w:ind w:right="1225"/>
      </w:pPr>
      <w:r>
        <w:t>Ciò</w:t>
      </w:r>
      <w:r>
        <w:rPr>
          <w:spacing w:val="1"/>
        </w:rPr>
        <w:t xml:space="preserve"> </w:t>
      </w:r>
      <w:r>
        <w:t>consente</w:t>
      </w:r>
      <w:r>
        <w:rPr>
          <w:spacing w:val="1"/>
        </w:rPr>
        <w:t xml:space="preserve"> </w:t>
      </w:r>
      <w:r>
        <w:t>di riportare</w:t>
      </w:r>
      <w:r>
        <w:rPr>
          <w:spacing w:val="1"/>
        </w:rPr>
        <w:t xml:space="preserve"> </w:t>
      </w:r>
      <w:r>
        <w:t>la stessa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fattispecie</w:t>
      </w:r>
      <w:r>
        <w:rPr>
          <w:spacing w:val="1"/>
        </w:rPr>
        <w:t xml:space="preserve"> </w:t>
      </w:r>
      <w:r>
        <w:t>di</w:t>
      </w:r>
      <w:r>
        <w:rPr>
          <w:spacing w:val="84"/>
        </w:rPr>
        <w:t xml:space="preserve"> </w:t>
      </w:r>
      <w:r>
        <w:t>cui all’art.</w:t>
      </w:r>
      <w:r>
        <w:rPr>
          <w:spacing w:val="1"/>
        </w:rPr>
        <w:t xml:space="preserve"> </w:t>
      </w:r>
      <w:r>
        <w:t>2948,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 c.c. relativa</w:t>
      </w:r>
      <w:r>
        <w:rPr>
          <w:spacing w:val="-1"/>
        </w:rPr>
        <w:t xml:space="preserve"> </w:t>
      </w:r>
      <w:r>
        <w:t>appunto a</w:t>
      </w:r>
      <w:r>
        <w:rPr>
          <w:spacing w:val="-2"/>
        </w:rPr>
        <w:t xml:space="preserve"> </w:t>
      </w:r>
      <w:r>
        <w:t>ciò</w:t>
      </w:r>
      <w:r>
        <w:rPr>
          <w:spacing w:val="-1"/>
        </w:rPr>
        <w:t xml:space="preserve"> </w:t>
      </w:r>
      <w:r>
        <w:t>che deve</w:t>
      </w:r>
      <w:r>
        <w:rPr>
          <w:spacing w:val="-1"/>
        </w:rPr>
        <w:t xml:space="preserve"> </w:t>
      </w:r>
      <w:r>
        <w:t>“pagarsi”.</w:t>
      </w:r>
    </w:p>
    <w:p w14:paraId="39173A8A" w14:textId="77777777" w:rsidR="001E3021" w:rsidRDefault="00000000">
      <w:pPr>
        <w:pStyle w:val="Corpotesto"/>
        <w:spacing w:before="1" w:line="360" w:lineRule="auto"/>
        <w:ind w:right="1223"/>
      </w:pPr>
      <w:r>
        <w:t>Quanto al punto - in sé più delicato - della periodicità, quale tratto</w:t>
      </w:r>
      <w:r>
        <w:rPr>
          <w:spacing w:val="1"/>
        </w:rPr>
        <w:t xml:space="preserve"> </w:t>
      </w:r>
      <w:r>
        <w:t>qualificante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l’applicazione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prescrizione</w:t>
      </w:r>
      <w:r>
        <w:rPr>
          <w:spacing w:val="1"/>
        </w:rPr>
        <w:t xml:space="preserve"> </w:t>
      </w:r>
      <w:r>
        <w:t>breve,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 non può avere riguardo al fatto che, rispetto al singolo</w:t>
      </w:r>
      <w:r>
        <w:rPr>
          <w:spacing w:val="1"/>
        </w:rPr>
        <w:t xml:space="preserve"> </w:t>
      </w:r>
      <w:r>
        <w:t>docente, la maturazione del diritto si abbia in ragione di un singolo</w:t>
      </w:r>
      <w:r>
        <w:rPr>
          <w:spacing w:val="1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scolastico.</w:t>
      </w:r>
    </w:p>
    <w:p w14:paraId="4B2DA0B7" w14:textId="07521A9E" w:rsidR="001E3021" w:rsidRDefault="00000000">
      <w:pPr>
        <w:spacing w:line="360" w:lineRule="auto"/>
        <w:ind w:left="305" w:right="1222"/>
        <w:jc w:val="both"/>
        <w:rPr>
          <w:sz w:val="24"/>
        </w:rPr>
      </w:pPr>
      <w:r>
        <w:rPr>
          <w:sz w:val="24"/>
        </w:rPr>
        <w:t>Ci si deve riferire, in proposito, ai principi che ispirano il risalente</w:t>
      </w:r>
      <w:r>
        <w:rPr>
          <w:spacing w:val="1"/>
          <w:sz w:val="24"/>
        </w:rPr>
        <w:t xml:space="preserve"> </w:t>
      </w:r>
      <w:r>
        <w:rPr>
          <w:sz w:val="24"/>
        </w:rPr>
        <w:t>orientamento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criterio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informatore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disciplina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-82"/>
          <w:sz w:val="24"/>
        </w:rPr>
        <w:t xml:space="preserve"> </w:t>
      </w:r>
      <w:r>
        <w:rPr>
          <w:i/>
          <w:sz w:val="24"/>
        </w:rPr>
        <w:t>prescrizione dei crediti previsti dal n. 1 al n. 4 dell’art. 2948 cod.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civ. è quello di liberare il debitore dalle prestazioni scadute, non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richieste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tempestivamente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creditore,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quando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84"/>
          <w:sz w:val="24"/>
        </w:rPr>
        <w:t xml:space="preserve"> </w:t>
      </w:r>
      <w:r>
        <w:rPr>
          <w:i/>
          <w:sz w:val="24"/>
        </w:rPr>
        <w:t>prestazioni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siano periodiche in relazione ad un’unica causa</w:t>
      </w:r>
      <w:r>
        <w:rPr>
          <w:sz w:val="24"/>
        </w:rPr>
        <w:t>», sicché tipiche</w:t>
      </w:r>
      <w:r>
        <w:rPr>
          <w:spacing w:val="1"/>
          <w:sz w:val="24"/>
        </w:rPr>
        <w:t xml:space="preserve"> </w:t>
      </w:r>
      <w:r>
        <w:rPr>
          <w:sz w:val="24"/>
        </w:rPr>
        <w:t>prestazioni periodiche sono quelle relative alle retribuzioni e ad altri</w:t>
      </w:r>
      <w:r>
        <w:rPr>
          <w:spacing w:val="-82"/>
          <w:sz w:val="24"/>
        </w:rPr>
        <w:t xml:space="preserve"> </w:t>
      </w:r>
      <w:r>
        <w:rPr>
          <w:sz w:val="24"/>
        </w:rPr>
        <w:t>emolumenti, da pagarsi periodicamente ad anno o in termini più</w:t>
      </w:r>
      <w:r>
        <w:rPr>
          <w:spacing w:val="1"/>
          <w:sz w:val="24"/>
        </w:rPr>
        <w:t xml:space="preserve"> </w:t>
      </w:r>
      <w:r>
        <w:rPr>
          <w:sz w:val="24"/>
        </w:rPr>
        <w:t>brevi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dipendenza</w:t>
      </w:r>
      <w:r>
        <w:rPr>
          <w:spacing w:val="6"/>
          <w:sz w:val="24"/>
        </w:rPr>
        <w:t xml:space="preserve"> </w:t>
      </w:r>
      <w:r>
        <w:rPr>
          <w:sz w:val="24"/>
        </w:rPr>
        <w:t>del</w:t>
      </w:r>
      <w:r>
        <w:rPr>
          <w:spacing w:val="4"/>
          <w:sz w:val="24"/>
        </w:rPr>
        <w:t xml:space="preserve"> </w:t>
      </w:r>
      <w:r>
        <w:rPr>
          <w:sz w:val="24"/>
        </w:rPr>
        <w:t>rapporto</w:t>
      </w:r>
      <w:r>
        <w:rPr>
          <w:spacing w:val="7"/>
          <w:sz w:val="24"/>
        </w:rPr>
        <w:t xml:space="preserve"> </w:t>
      </w:r>
      <w:r>
        <w:rPr>
          <w:sz w:val="24"/>
        </w:rPr>
        <w:t>di</w:t>
      </w:r>
      <w:r>
        <w:rPr>
          <w:spacing w:val="7"/>
          <w:sz w:val="24"/>
        </w:rPr>
        <w:t xml:space="preserve"> </w:t>
      </w:r>
      <w:r>
        <w:rPr>
          <w:sz w:val="24"/>
        </w:rPr>
        <w:t>lavoro,</w:t>
      </w:r>
      <w:r>
        <w:rPr>
          <w:spacing w:val="5"/>
          <w:sz w:val="24"/>
        </w:rPr>
        <w:t xml:space="preserve"> </w:t>
      </w:r>
      <w:r>
        <w:rPr>
          <w:sz w:val="24"/>
        </w:rPr>
        <w:t>che</w:t>
      </w:r>
      <w:r>
        <w:rPr>
          <w:spacing w:val="9"/>
          <w:sz w:val="24"/>
        </w:rPr>
        <w:t xml:space="preserve"> </w:t>
      </w:r>
      <w:r>
        <w:rPr>
          <w:sz w:val="24"/>
        </w:rPr>
        <w:t>ne</w:t>
      </w:r>
      <w:r>
        <w:rPr>
          <w:spacing w:val="7"/>
          <w:sz w:val="24"/>
        </w:rPr>
        <w:t xml:space="preserve"> </w:t>
      </w:r>
      <w:r>
        <w:rPr>
          <w:sz w:val="24"/>
        </w:rPr>
        <w:t>costituisce</w:t>
      </w:r>
    </w:p>
    <w:p w14:paraId="307B6B7E" w14:textId="77777777" w:rsidR="001E3021" w:rsidRDefault="00000000">
      <w:pPr>
        <w:spacing w:before="1" w:line="360" w:lineRule="auto"/>
        <w:ind w:left="305" w:right="1221"/>
        <w:jc w:val="both"/>
        <w:rPr>
          <w:sz w:val="24"/>
        </w:rPr>
      </w:pPr>
      <w:r>
        <w:rPr>
          <w:sz w:val="24"/>
        </w:rPr>
        <w:t>«</w:t>
      </w:r>
      <w:r>
        <w:rPr>
          <w:i/>
          <w:sz w:val="24"/>
        </w:rPr>
        <w:t>l’unica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causa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solutoria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…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influendo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decorso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saltuarietà o meno della prestazione lavorativa</w:t>
      </w:r>
      <w:r>
        <w:rPr>
          <w:sz w:val="24"/>
        </w:rPr>
        <w:t>» (Cass. 4 dicembre</w:t>
      </w:r>
      <w:r>
        <w:rPr>
          <w:spacing w:val="1"/>
          <w:sz w:val="24"/>
        </w:rPr>
        <w:t xml:space="preserve"> </w:t>
      </w:r>
      <w:r>
        <w:rPr>
          <w:sz w:val="24"/>
        </w:rPr>
        <w:t>1982,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6615</w:t>
      </w:r>
      <w:r>
        <w:rPr>
          <w:spacing w:val="1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poi,</w:t>
      </w:r>
      <w:r>
        <w:rPr>
          <w:spacing w:val="-3"/>
          <w:sz w:val="24"/>
        </w:rPr>
        <w:t xml:space="preserve"> </w:t>
      </w:r>
      <w:r>
        <w:rPr>
          <w:sz w:val="24"/>
        </w:rPr>
        <w:t>Cass. 11</w:t>
      </w:r>
      <w:r>
        <w:rPr>
          <w:spacing w:val="1"/>
          <w:sz w:val="24"/>
        </w:rPr>
        <w:t xml:space="preserve"> </w:t>
      </w:r>
      <w:r>
        <w:rPr>
          <w:sz w:val="24"/>
        </w:rPr>
        <w:t>gennaio</w:t>
      </w:r>
      <w:r>
        <w:rPr>
          <w:spacing w:val="1"/>
          <w:sz w:val="24"/>
        </w:rPr>
        <w:t xml:space="preserve"> </w:t>
      </w:r>
      <w:r>
        <w:rPr>
          <w:sz w:val="24"/>
        </w:rPr>
        <w:t>1988,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108).</w:t>
      </w:r>
    </w:p>
    <w:p w14:paraId="09D7808B" w14:textId="77777777" w:rsidR="001E3021" w:rsidRDefault="00000000">
      <w:pPr>
        <w:pStyle w:val="Corpotesto"/>
        <w:spacing w:line="360" w:lineRule="auto"/>
        <w:ind w:right="1226"/>
      </w:pPr>
      <w:r>
        <w:t>In breve, il pagamento “di scopo” di cui consiste la Carta Docente</w:t>
      </w:r>
      <w:r>
        <w:rPr>
          <w:spacing w:val="1"/>
        </w:rPr>
        <w:t xml:space="preserve"> </w:t>
      </w:r>
      <w:r>
        <w:t>deve essere assicurato annualmente dal Ministero ai docenti che ne</w:t>
      </w:r>
      <w:r>
        <w:rPr>
          <w:spacing w:val="-82"/>
        </w:rPr>
        <w:t xml:space="preserve"> </w:t>
      </w:r>
      <w:r>
        <w:t>abbiano diritto e rispetto a ciò è dato meramente occasionale che</w:t>
      </w:r>
      <w:r>
        <w:rPr>
          <w:spacing w:val="1"/>
        </w:rPr>
        <w:t xml:space="preserve"> </w:t>
      </w:r>
      <w:r>
        <w:t>per taluni di essi ed in particolare per chi non è di ruolo, vi sia</w:t>
      </w:r>
      <w:r>
        <w:rPr>
          <w:spacing w:val="1"/>
        </w:rPr>
        <w:t xml:space="preserve"> </w:t>
      </w:r>
      <w:r>
        <w:t>saltuarietà</w:t>
      </w:r>
      <w:r>
        <w:rPr>
          <w:spacing w:val="-3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maturazione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meno</w:t>
      </w:r>
      <w:r>
        <w:rPr>
          <w:spacing w:val="-2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presupposti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credito.</w:t>
      </w:r>
    </w:p>
    <w:p w14:paraId="2B6AF7B7" w14:textId="77777777" w:rsidR="001E3021" w:rsidRDefault="00000000">
      <w:pPr>
        <w:pStyle w:val="Corpotesto"/>
        <w:spacing w:line="360" w:lineRule="auto"/>
        <w:ind w:right="1225"/>
      </w:pPr>
      <w:r>
        <w:t>D’altro canto questa Corte ha già affermato, ed il principio deve</w:t>
      </w:r>
      <w:r>
        <w:rPr>
          <w:spacing w:val="1"/>
        </w:rPr>
        <w:t xml:space="preserve"> </w:t>
      </w:r>
      <w:r>
        <w:t>essere qui ribadito, che la domanda di adempimento contrattuale</w:t>
      </w:r>
      <w:r>
        <w:rPr>
          <w:spacing w:val="1"/>
        </w:rPr>
        <w:t xml:space="preserve"> </w:t>
      </w:r>
      <w:r>
        <w:t>proposta</w:t>
      </w:r>
      <w:r>
        <w:rPr>
          <w:spacing w:val="9"/>
        </w:rPr>
        <w:t xml:space="preserve"> </w:t>
      </w:r>
      <w:r>
        <w:t>dall’assunto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tempo</w:t>
      </w:r>
      <w:r>
        <w:rPr>
          <w:spacing w:val="9"/>
        </w:rPr>
        <w:t xml:space="preserve"> </w:t>
      </w:r>
      <w:r>
        <w:t>determinato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fondata</w:t>
      </w:r>
      <w:r>
        <w:rPr>
          <w:spacing w:val="11"/>
        </w:rPr>
        <w:t xml:space="preserve"> </w:t>
      </w:r>
      <w:r>
        <w:t>sulla</w:t>
      </w:r>
      <w:r>
        <w:rPr>
          <w:spacing w:val="11"/>
        </w:rPr>
        <w:t xml:space="preserve"> </w:t>
      </w:r>
      <w:r>
        <w:t>clausola</w:t>
      </w:r>
    </w:p>
    <w:p w14:paraId="41ADE931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47D7E21B" w14:textId="77777777" w:rsidR="001E3021" w:rsidRDefault="001E3021">
      <w:pPr>
        <w:pStyle w:val="Corpotesto"/>
        <w:ind w:left="0"/>
        <w:jc w:val="left"/>
        <w:rPr>
          <w:sz w:val="19"/>
        </w:rPr>
      </w:pPr>
    </w:p>
    <w:p w14:paraId="4009EF77" w14:textId="77777777" w:rsidR="001E3021" w:rsidRDefault="00000000">
      <w:pPr>
        <w:pStyle w:val="Paragrafoelenco"/>
        <w:numPr>
          <w:ilvl w:val="0"/>
          <w:numId w:val="2"/>
        </w:numPr>
        <w:tabs>
          <w:tab w:val="left" w:pos="4326"/>
        </w:tabs>
        <w:ind w:left="4325" w:hanging="4326"/>
        <w:jc w:val="left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583470E9" w14:textId="77777777" w:rsidR="001E3021" w:rsidRDefault="001E3021">
      <w:pPr>
        <w:rPr>
          <w:sz w:val="20"/>
        </w:rPr>
        <w:sectPr w:rsidR="001E3021">
          <w:type w:val="continuous"/>
          <w:pgSz w:w="11910" w:h="16840"/>
          <w:pgMar w:top="360" w:right="480" w:bottom="600" w:left="1680" w:header="720" w:footer="720" w:gutter="0"/>
          <w:cols w:space="720"/>
        </w:sectPr>
      </w:pPr>
    </w:p>
    <w:p w14:paraId="6EDC7BD3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1DE983DE">
          <v:shape id="_x0000_s2053" type="#_x0000_t202" style="position:absolute;left:0;text-align:left;margin-left:568pt;margin-top:16.15pt;width:19.85pt;height:786.8pt;z-index:15770112;mso-position-horizontal-relative:page;mso-position-vertical-relative:page" filled="f" stroked="f">
            <v:textbox style="layout-flow:vertical;mso-layout-flow-alt:bottom-to-top" inset="0,0,0,0">
              <w:txbxContent>
                <w:p w14:paraId="2E11B601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1B873E0C" w14:textId="77777777" w:rsidR="001E3021" w:rsidRDefault="00000000">
      <w:pPr>
        <w:spacing w:line="338" w:lineRule="exact"/>
        <w:ind w:left="305"/>
        <w:rPr>
          <w:rFonts w:ascii="Arial MT" w:hAnsi="Arial MT"/>
          <w:sz w:val="16"/>
        </w:rPr>
      </w:pPr>
      <w:r>
        <w:rPr>
          <w:sz w:val="24"/>
        </w:rPr>
        <w:t>4</w:t>
      </w:r>
      <w:r>
        <w:rPr>
          <w:spacing w:val="38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l</w:t>
      </w:r>
      <w:r>
        <w:rPr>
          <w:sz w:val="24"/>
        </w:rPr>
        <w:t>’A</w:t>
      </w:r>
      <w:r>
        <w:rPr>
          <w:spacing w:val="-1"/>
          <w:sz w:val="24"/>
        </w:rPr>
        <w:t>c</w:t>
      </w:r>
      <w:r>
        <w:rPr>
          <w:sz w:val="24"/>
        </w:rPr>
        <w:t>cor</w:t>
      </w:r>
      <w:r>
        <w:rPr>
          <w:spacing w:val="-1"/>
          <w:sz w:val="24"/>
        </w:rPr>
        <w:t>d</w:t>
      </w:r>
      <w:r>
        <w:rPr>
          <w:sz w:val="24"/>
        </w:rPr>
        <w:t>o</w:t>
      </w:r>
      <w:r>
        <w:rPr>
          <w:spacing w:val="38"/>
          <w:sz w:val="24"/>
        </w:rPr>
        <w:t xml:space="preserve"> </w:t>
      </w:r>
      <w:r>
        <w:rPr>
          <w:spacing w:val="-1"/>
          <w:sz w:val="24"/>
        </w:rPr>
        <w:t>Qu</w:t>
      </w:r>
      <w:r>
        <w:rPr>
          <w:spacing w:val="1"/>
          <w:sz w:val="24"/>
        </w:rPr>
        <w:t>a</w:t>
      </w:r>
      <w:r>
        <w:rPr>
          <w:spacing w:val="-1"/>
          <w:sz w:val="24"/>
        </w:rPr>
        <w:t>d</w:t>
      </w:r>
      <w:r>
        <w:rPr>
          <w:sz w:val="24"/>
        </w:rPr>
        <w:t>ro</w:t>
      </w:r>
      <w:r>
        <w:rPr>
          <w:spacing w:val="39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>llega</w:t>
      </w:r>
      <w:r>
        <w:rPr>
          <w:spacing w:val="-3"/>
          <w:sz w:val="24"/>
        </w:rPr>
        <w:t>t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>l</w:t>
      </w:r>
      <w:r>
        <w:rPr>
          <w:spacing w:val="1"/>
          <w:sz w:val="24"/>
        </w:rPr>
        <w:t>l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pacing w:val="1"/>
          <w:sz w:val="24"/>
        </w:rPr>
        <w:t>di</w:t>
      </w:r>
      <w:r>
        <w:rPr>
          <w:sz w:val="24"/>
        </w:rPr>
        <w:t>r</w:t>
      </w:r>
      <w:r>
        <w:rPr>
          <w:spacing w:val="1"/>
          <w:sz w:val="24"/>
        </w:rPr>
        <w:t>e</w:t>
      </w:r>
      <w:r>
        <w:rPr>
          <w:spacing w:val="-1"/>
          <w:sz w:val="24"/>
        </w:rPr>
        <w:t>tti</w:t>
      </w:r>
      <w:r>
        <w:rPr>
          <w:spacing w:val="-2"/>
          <w:sz w:val="24"/>
        </w:rPr>
        <w:t>v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z w:val="24"/>
        </w:rPr>
        <w:t>1999</w:t>
      </w:r>
      <w:r>
        <w:rPr>
          <w:spacing w:val="-1"/>
          <w:sz w:val="24"/>
        </w:rPr>
        <w:t>/</w:t>
      </w:r>
      <w:r>
        <w:rPr>
          <w:spacing w:val="-41"/>
          <w:sz w:val="24"/>
        </w:rPr>
        <w:t>7</w:t>
      </w:r>
      <w:r>
        <w:rPr>
          <w:rFonts w:ascii="Arial MT" w:hAnsi="Arial MT"/>
          <w:color w:val="0000FF"/>
          <w:spacing w:val="-74"/>
          <w:position w:val="18"/>
          <w:sz w:val="16"/>
        </w:rPr>
        <w:t>N</w:t>
      </w:r>
      <w:r>
        <w:rPr>
          <w:spacing w:val="-79"/>
          <w:sz w:val="24"/>
        </w:rPr>
        <w:t>0</w:t>
      </w:r>
      <w:r>
        <w:rPr>
          <w:rFonts w:ascii="Arial MT" w:hAnsi="Arial MT"/>
          <w:color w:val="0000FF"/>
          <w:spacing w:val="-10"/>
          <w:position w:val="18"/>
          <w:sz w:val="16"/>
        </w:rPr>
        <w:t>u</w:t>
      </w:r>
      <w:r>
        <w:rPr>
          <w:spacing w:val="-100"/>
          <w:sz w:val="24"/>
        </w:rPr>
        <w:t>/</w:t>
      </w:r>
      <w:r>
        <w:rPr>
          <w:rFonts w:ascii="Arial MT" w:hAnsi="Arial MT"/>
          <w:color w:val="0000FF"/>
          <w:spacing w:val="-35"/>
          <w:position w:val="18"/>
          <w:sz w:val="16"/>
        </w:rPr>
        <w:t>m</w:t>
      </w:r>
      <w:r>
        <w:rPr>
          <w:spacing w:val="-133"/>
          <w:sz w:val="24"/>
        </w:rPr>
        <w:t>C</w:t>
      </w:r>
      <w:proofErr w:type="spellStart"/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10"/>
          <w:position w:val="18"/>
          <w:sz w:val="16"/>
        </w:rPr>
        <w:t>r</w:t>
      </w:r>
      <w:proofErr w:type="spellEnd"/>
      <w:r>
        <w:rPr>
          <w:spacing w:val="-143"/>
          <w:sz w:val="24"/>
        </w:rPr>
        <w:t>E</w:t>
      </w:r>
      <w:r>
        <w:rPr>
          <w:rFonts w:ascii="Arial MT" w:hAnsi="Arial MT"/>
          <w:color w:val="0000FF"/>
          <w:position w:val="18"/>
          <w:sz w:val="16"/>
        </w:rPr>
        <w:t>o d</w:t>
      </w:r>
      <w:r>
        <w:rPr>
          <w:rFonts w:ascii="Arial MT" w:hAnsi="Arial MT"/>
          <w:color w:val="0000FF"/>
          <w:spacing w:val="6"/>
          <w:position w:val="18"/>
          <w:sz w:val="16"/>
        </w:rPr>
        <w:t>i</w:t>
      </w:r>
      <w:r>
        <w:rPr>
          <w:spacing w:val="-87"/>
          <w:sz w:val="24"/>
        </w:rPr>
        <w:t>s</w:t>
      </w:r>
      <w:proofErr w:type="spellStart"/>
      <w:r>
        <w:rPr>
          <w:rFonts w:ascii="Arial MT" w:hAnsi="Arial MT"/>
          <w:color w:val="0000FF"/>
          <w:position w:val="18"/>
          <w:sz w:val="16"/>
        </w:rPr>
        <w:t>r</w:t>
      </w:r>
      <w:r>
        <w:rPr>
          <w:rFonts w:ascii="Arial MT" w:hAnsi="Arial MT"/>
          <w:color w:val="0000FF"/>
          <w:spacing w:val="-56"/>
          <w:position w:val="18"/>
          <w:sz w:val="16"/>
        </w:rPr>
        <w:t>a</w:t>
      </w:r>
      <w:proofErr w:type="spellEnd"/>
      <w:r>
        <w:rPr>
          <w:spacing w:val="-91"/>
          <w:sz w:val="24"/>
        </w:rPr>
        <w:t>o</w:t>
      </w:r>
      <w:r>
        <w:rPr>
          <w:rFonts w:ascii="Arial MT" w:hAnsi="Arial MT"/>
          <w:color w:val="0000FF"/>
          <w:position w:val="18"/>
          <w:sz w:val="16"/>
        </w:rPr>
        <w:t>c</w:t>
      </w:r>
      <w:r>
        <w:rPr>
          <w:rFonts w:ascii="Arial MT" w:hAnsi="Arial MT"/>
          <w:color w:val="0000FF"/>
          <w:spacing w:val="-70"/>
          <w:position w:val="18"/>
          <w:sz w:val="16"/>
        </w:rPr>
        <w:t>c</w:t>
      </w:r>
      <w:r>
        <w:rPr>
          <w:spacing w:val="-80"/>
          <w:sz w:val="24"/>
        </w:rPr>
        <w:t>g</w:t>
      </w:r>
      <w:r>
        <w:rPr>
          <w:rFonts w:ascii="Arial MT" w:hAnsi="Arial MT"/>
          <w:color w:val="0000FF"/>
          <w:spacing w:val="-10"/>
          <w:position w:val="18"/>
          <w:sz w:val="16"/>
        </w:rPr>
        <w:t>o</w:t>
      </w:r>
      <w:r>
        <w:rPr>
          <w:spacing w:val="-141"/>
          <w:sz w:val="24"/>
        </w:rPr>
        <w:t>g</w:t>
      </w:r>
      <w:proofErr w:type="spellStart"/>
      <w:r>
        <w:rPr>
          <w:rFonts w:ascii="Arial MT" w:hAnsi="Arial MT"/>
          <w:color w:val="0000FF"/>
          <w:position w:val="18"/>
          <w:sz w:val="16"/>
        </w:rPr>
        <w:t>lt</w:t>
      </w:r>
      <w:r>
        <w:rPr>
          <w:rFonts w:ascii="Arial MT" w:hAnsi="Arial MT"/>
          <w:color w:val="0000FF"/>
          <w:spacing w:val="-30"/>
          <w:position w:val="18"/>
          <w:sz w:val="16"/>
        </w:rPr>
        <w:t>a</w:t>
      </w:r>
      <w:r>
        <w:rPr>
          <w:spacing w:val="-1"/>
          <w:sz w:val="24"/>
        </w:rPr>
        <w:t>i</w:t>
      </w:r>
      <w:r>
        <w:rPr>
          <w:spacing w:val="-136"/>
          <w:sz w:val="24"/>
        </w:rPr>
        <w:t>a</w:t>
      </w:r>
      <w:r>
        <w:rPr>
          <w:rFonts w:ascii="Arial MT" w:hAnsi="Arial MT"/>
          <w:color w:val="0000FF"/>
          <w:position w:val="18"/>
          <w:sz w:val="16"/>
        </w:rPr>
        <w:t>g</w:t>
      </w:r>
      <w:r>
        <w:rPr>
          <w:rFonts w:ascii="Arial MT" w:hAnsi="Arial MT"/>
          <w:color w:val="0000FF"/>
          <w:spacing w:val="-45"/>
          <w:position w:val="18"/>
          <w:sz w:val="16"/>
        </w:rPr>
        <w:t>e</w:t>
      </w:r>
      <w:proofErr w:type="spellEnd"/>
      <w:r>
        <w:rPr>
          <w:spacing w:val="-81"/>
          <w:sz w:val="24"/>
        </w:rPr>
        <w:t>c</w:t>
      </w:r>
      <w:r>
        <w:rPr>
          <w:rFonts w:ascii="Arial MT" w:hAnsi="Arial MT"/>
          <w:color w:val="0000FF"/>
          <w:spacing w:val="-8"/>
          <w:position w:val="18"/>
          <w:sz w:val="16"/>
        </w:rPr>
        <w:t>n</w:t>
      </w:r>
      <w:r>
        <w:rPr>
          <w:spacing w:val="-135"/>
          <w:sz w:val="24"/>
        </w:rPr>
        <w:t>e</w:t>
      </w:r>
      <w:proofErr w:type="spellStart"/>
      <w:r>
        <w:rPr>
          <w:rFonts w:ascii="Arial MT" w:hAnsi="Arial MT"/>
          <w:color w:val="0000FF"/>
          <w:position w:val="18"/>
          <w:sz w:val="16"/>
        </w:rPr>
        <w:t>erale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29961/2023</w:t>
      </w:r>
    </w:p>
    <w:p w14:paraId="2E641785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50E715E4" w14:textId="77777777" w:rsidR="001E3021" w:rsidRDefault="00000000">
      <w:pPr>
        <w:pStyle w:val="Corpotesto"/>
        <w:spacing w:before="40" w:line="360" w:lineRule="auto"/>
        <w:ind w:right="1224"/>
      </w:pPr>
      <w:r>
        <w:t>alle medesime regole che valgono per la domanda che l’assunto a</w:t>
      </w:r>
      <w:r>
        <w:rPr>
          <w:spacing w:val="1"/>
        </w:rPr>
        <w:t xml:space="preserve"> </w:t>
      </w:r>
      <w:r>
        <w:t>tempo indeterminato potrebbe, in ipotesi, azionare qualora quella</w:t>
      </w:r>
      <w:r>
        <w:rPr>
          <w:spacing w:val="1"/>
        </w:rPr>
        <w:t xml:space="preserve"> </w:t>
      </w:r>
      <w:r>
        <w:t>stessa</w:t>
      </w:r>
      <w:r>
        <w:rPr>
          <w:spacing w:val="1"/>
        </w:rPr>
        <w:t xml:space="preserve"> </w:t>
      </w:r>
      <w:r>
        <w:t>obbligazione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fosse</w:t>
      </w:r>
      <w:r>
        <w:rPr>
          <w:spacing w:val="1"/>
        </w:rPr>
        <w:t xml:space="preserve"> </w:t>
      </w:r>
      <w:r>
        <w:t>correttamente</w:t>
      </w:r>
      <w:r>
        <w:rPr>
          <w:spacing w:val="1"/>
        </w:rPr>
        <w:t xml:space="preserve"> </w:t>
      </w:r>
      <w:r>
        <w:t>adempiuta,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che</w:t>
      </w:r>
      <w:r>
        <w:rPr>
          <w:spacing w:val="-82"/>
        </w:rPr>
        <w:t xml:space="preserve"> </w:t>
      </w:r>
      <w:r>
        <w:t>comporta l’applicazione del termine quinquennale, non decennale,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prescrizione.</w:t>
      </w:r>
      <w:r>
        <w:rPr>
          <w:spacing w:val="1"/>
        </w:rPr>
        <w:t xml:space="preserve"> </w:t>
      </w:r>
      <w:r>
        <w:t>Diversamente,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verificherebbe</w:t>
      </w:r>
      <w:r>
        <w:rPr>
          <w:spacing w:val="85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discriminazione</w:t>
      </w:r>
      <w:r>
        <w:rPr>
          <w:spacing w:val="1"/>
        </w:rPr>
        <w:t xml:space="preserve"> </w:t>
      </w:r>
      <w:r>
        <w:t>«alla</w:t>
      </w:r>
      <w:r>
        <w:rPr>
          <w:spacing w:val="1"/>
        </w:rPr>
        <w:t xml:space="preserve"> </w:t>
      </w:r>
      <w:r>
        <w:t>rovescia»,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senso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dipendente</w:t>
      </w:r>
      <w:r>
        <w:rPr>
          <w:spacing w:val="1"/>
        </w:rPr>
        <w:t xml:space="preserve"> </w:t>
      </w:r>
      <w:r>
        <w:t>assunto a termine finirebbe per essere riservato un trattamento più</w:t>
      </w:r>
      <w:r>
        <w:rPr>
          <w:spacing w:val="-82"/>
        </w:rPr>
        <w:t xml:space="preserve"> </w:t>
      </w:r>
      <w:r>
        <w:t>favorevole rispetto a quello previsto per il lavoratore comparabile</w:t>
      </w:r>
      <w:r>
        <w:rPr>
          <w:spacing w:val="1"/>
        </w:rPr>
        <w:t xml:space="preserve"> </w:t>
      </w:r>
      <w:r>
        <w:t>(Cass.</w:t>
      </w:r>
      <w:r>
        <w:rPr>
          <w:spacing w:val="-3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maggio</w:t>
      </w:r>
      <w:r>
        <w:rPr>
          <w:spacing w:val="-2"/>
        </w:rPr>
        <w:t xml:space="preserve"> </w:t>
      </w:r>
      <w:r>
        <w:t>2020,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10219).</w:t>
      </w:r>
    </w:p>
    <w:p w14:paraId="4C3FBE18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960"/>
        </w:tabs>
        <w:spacing w:line="360" w:lineRule="auto"/>
        <w:ind w:left="305" w:right="1222" w:firstLine="0"/>
        <w:jc w:val="both"/>
        <w:rPr>
          <w:sz w:val="24"/>
        </w:rPr>
      </w:pPr>
      <w:r>
        <w:rPr>
          <w:sz w:val="24"/>
        </w:rPr>
        <w:t>La prescrizione della domanda risarcitoria, quando ad essa si</w:t>
      </w:r>
      <w:r>
        <w:rPr>
          <w:spacing w:val="1"/>
          <w:sz w:val="24"/>
        </w:rPr>
        <w:t xml:space="preserve"> </w:t>
      </w:r>
      <w:r>
        <w:rPr>
          <w:sz w:val="24"/>
        </w:rPr>
        <w:t>possa ricorrere, non può che essere di durata decennale, come da</w:t>
      </w:r>
      <w:r>
        <w:rPr>
          <w:spacing w:val="1"/>
          <w:sz w:val="24"/>
        </w:rPr>
        <w:t xml:space="preserve"> </w:t>
      </w:r>
      <w:r>
        <w:rPr>
          <w:sz w:val="24"/>
        </w:rPr>
        <w:t>principi</w:t>
      </w:r>
      <w:r>
        <w:rPr>
          <w:spacing w:val="-4"/>
          <w:sz w:val="24"/>
        </w:rPr>
        <w:t xml:space="preserve"> </w:t>
      </w:r>
      <w:r>
        <w:rPr>
          <w:sz w:val="24"/>
        </w:rPr>
        <w:t>generali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tema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1"/>
          <w:sz w:val="24"/>
        </w:rPr>
        <w:t xml:space="preserve"> </w:t>
      </w:r>
      <w:r>
        <w:rPr>
          <w:sz w:val="24"/>
        </w:rPr>
        <w:t>contrattuale.</w:t>
      </w:r>
    </w:p>
    <w:p w14:paraId="446C78A2" w14:textId="2B73A43C" w:rsidR="001E3021" w:rsidRDefault="00000000">
      <w:pPr>
        <w:pStyle w:val="Corpotesto"/>
        <w:spacing w:line="360" w:lineRule="auto"/>
        <w:ind w:right="1225"/>
      </w:pPr>
      <w:r>
        <w:t>Né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estendere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termine</w:t>
      </w:r>
      <w:r>
        <w:rPr>
          <w:spacing w:val="1"/>
        </w:rPr>
        <w:t xml:space="preserve"> </w:t>
      </w:r>
      <w:r>
        <w:t>quinquennale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attuazione</w:t>
      </w:r>
      <w:r>
        <w:rPr>
          <w:spacing w:val="1"/>
        </w:rPr>
        <w:t xml:space="preserve"> </w:t>
      </w:r>
      <w:r>
        <w:t>di direttive</w:t>
      </w:r>
      <w:r>
        <w:rPr>
          <w:spacing w:val="1"/>
        </w:rPr>
        <w:t xml:space="preserve"> </w:t>
      </w:r>
      <w:proofErr w:type="spellStart"/>
      <w:r>
        <w:t>eurounitarie</w:t>
      </w:r>
      <w:proofErr w:type="spellEnd"/>
      <w:r>
        <w:rPr>
          <w:spacing w:val="-82"/>
        </w:rPr>
        <w:t xml:space="preserve"> </w:t>
      </w:r>
      <w:r>
        <w:t>dall’art. 1, co. 43, L. 183/2012, in quanto, anche per ciò che si</w:t>
      </w:r>
      <w:r>
        <w:rPr>
          <w:spacing w:val="1"/>
        </w:rPr>
        <w:t xml:space="preserve"> </w:t>
      </w:r>
      <w:r>
        <w:t>andrà</w:t>
      </w:r>
      <w:r>
        <w:rPr>
          <w:spacing w:val="1"/>
        </w:rPr>
        <w:t xml:space="preserve"> </w:t>
      </w:r>
      <w:r>
        <w:t>subito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dire</w:t>
      </w:r>
      <w:r>
        <w:rPr>
          <w:spacing w:val="1"/>
        </w:rPr>
        <w:t xml:space="preserve"> </w:t>
      </w:r>
      <w:r>
        <w:t>di seguito, il principio di pari</w:t>
      </w:r>
      <w:r>
        <w:rPr>
          <w:spacing w:val="1"/>
        </w:rPr>
        <w:t xml:space="preserve"> </w:t>
      </w:r>
      <w:r>
        <w:t>trattamento,</w:t>
      </w:r>
      <w:r>
        <w:rPr>
          <w:spacing w:val="1"/>
        </w:rPr>
        <w:t xml:space="preserve"> </w:t>
      </w:r>
      <w:r>
        <w:t>rispetto alle supplenze annue, è di diretta applicazione e dunque il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diverso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di cui alla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citata,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cui si fa</w:t>
      </w:r>
      <w:r>
        <w:rPr>
          <w:spacing w:val="1"/>
        </w:rPr>
        <w:t xml:space="preserve"> </w:t>
      </w:r>
      <w:r>
        <w:t xml:space="preserve">riferimento alla mancata trasposizione di norme </w:t>
      </w:r>
      <w:proofErr w:type="spellStart"/>
      <w:r>
        <w:t>eurounitarie</w:t>
      </w:r>
      <w:proofErr w:type="spellEnd"/>
      <w:r>
        <w:t xml:space="preserve"> non</w:t>
      </w:r>
      <w:r>
        <w:rPr>
          <w:spacing w:val="1"/>
        </w:rPr>
        <w:t xml:space="preserve"> </w:t>
      </w:r>
      <w:r>
        <w:t>immediatamente</w:t>
      </w:r>
      <w:r>
        <w:rPr>
          <w:spacing w:val="-1"/>
        </w:rPr>
        <w:t xml:space="preserve"> </w:t>
      </w:r>
      <w:r>
        <w:t>efficaci.</w:t>
      </w:r>
    </w:p>
    <w:p w14:paraId="105CB77F" w14:textId="77777777" w:rsidR="001E3021" w:rsidRDefault="00000000">
      <w:pPr>
        <w:spacing w:before="1"/>
        <w:ind w:left="305"/>
        <w:jc w:val="both"/>
        <w:rPr>
          <w:i/>
          <w:sz w:val="24"/>
        </w:rPr>
      </w:pPr>
      <w:r>
        <w:rPr>
          <w:i/>
          <w:sz w:val="24"/>
          <w:u w:val="single"/>
        </w:rPr>
        <w:t>(segue)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la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decorrenza.</w:t>
      </w:r>
    </w:p>
    <w:p w14:paraId="4FF8320B" w14:textId="77777777" w:rsidR="001E3021" w:rsidRDefault="00000000">
      <w:pPr>
        <w:pStyle w:val="Paragrafoelenco"/>
        <w:numPr>
          <w:ilvl w:val="0"/>
          <w:numId w:val="6"/>
        </w:numPr>
        <w:tabs>
          <w:tab w:val="left" w:pos="891"/>
        </w:tabs>
        <w:spacing w:before="145" w:line="360" w:lineRule="auto"/>
        <w:ind w:right="1225" w:firstLine="0"/>
        <w:jc w:val="both"/>
        <w:rPr>
          <w:sz w:val="24"/>
        </w:rPr>
      </w:pPr>
      <w:r>
        <w:rPr>
          <w:sz w:val="24"/>
        </w:rPr>
        <w:t>Come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appena</w:t>
      </w:r>
      <w:r>
        <w:rPr>
          <w:spacing w:val="1"/>
          <w:sz w:val="24"/>
        </w:rPr>
        <w:t xml:space="preserve"> </w:t>
      </w:r>
      <w:r>
        <w:rPr>
          <w:sz w:val="24"/>
        </w:rPr>
        <w:t>detto,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docenti</w:t>
      </w:r>
      <w:r>
        <w:rPr>
          <w:spacing w:val="1"/>
          <w:sz w:val="24"/>
        </w:rPr>
        <w:t xml:space="preserve"> </w:t>
      </w:r>
      <w:r>
        <w:rPr>
          <w:sz w:val="24"/>
        </w:rPr>
        <w:t>titolari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supplenze</w:t>
      </w:r>
      <w:r>
        <w:rPr>
          <w:spacing w:val="1"/>
          <w:sz w:val="24"/>
        </w:rPr>
        <w:t xml:space="preserve"> </w:t>
      </w:r>
      <w:r>
        <w:rPr>
          <w:sz w:val="24"/>
        </w:rPr>
        <w:t>annuali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1"/>
          <w:sz w:val="24"/>
        </w:rPr>
        <w:t xml:space="preserve"> </w:t>
      </w:r>
      <w:r>
        <w:rPr>
          <w:sz w:val="24"/>
        </w:rPr>
        <w:t>termini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all’art.</w:t>
      </w:r>
      <w:r>
        <w:rPr>
          <w:spacing w:val="1"/>
          <w:sz w:val="24"/>
        </w:rPr>
        <w:t xml:space="preserve"> </w:t>
      </w:r>
      <w:r>
        <w:rPr>
          <w:sz w:val="24"/>
        </w:rPr>
        <w:t>4,</w:t>
      </w:r>
      <w:r>
        <w:rPr>
          <w:spacing w:val="1"/>
          <w:sz w:val="24"/>
        </w:rPr>
        <w:t xml:space="preserve"> </w:t>
      </w:r>
      <w:r>
        <w:rPr>
          <w:sz w:val="24"/>
        </w:rPr>
        <w:t>co.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2,</w:t>
      </w:r>
      <w:r>
        <w:rPr>
          <w:spacing w:val="84"/>
          <w:sz w:val="24"/>
        </w:rPr>
        <w:t xml:space="preserve"> </w:t>
      </w:r>
      <w:r>
        <w:rPr>
          <w:sz w:val="24"/>
        </w:rPr>
        <w:t>L.</w:t>
      </w:r>
      <w:r>
        <w:rPr>
          <w:spacing w:val="1"/>
          <w:sz w:val="24"/>
        </w:rPr>
        <w:t xml:space="preserve"> </w:t>
      </w:r>
      <w:r>
        <w:rPr>
          <w:sz w:val="24"/>
        </w:rPr>
        <w:t>124/1999</w:t>
      </w:r>
      <w:r>
        <w:rPr>
          <w:spacing w:val="59"/>
          <w:sz w:val="24"/>
        </w:rPr>
        <w:t xml:space="preserve"> </w:t>
      </w:r>
      <w:r>
        <w:rPr>
          <w:sz w:val="24"/>
        </w:rPr>
        <w:t>è</w:t>
      </w:r>
      <w:r>
        <w:rPr>
          <w:spacing w:val="60"/>
          <w:sz w:val="24"/>
        </w:rPr>
        <w:t xml:space="preserve"> </w:t>
      </w:r>
      <w:r>
        <w:rPr>
          <w:sz w:val="24"/>
        </w:rPr>
        <w:t>da</w:t>
      </w:r>
      <w:r>
        <w:rPr>
          <w:spacing w:val="59"/>
          <w:sz w:val="24"/>
        </w:rPr>
        <w:t xml:space="preserve"> </w:t>
      </w:r>
      <w:r>
        <w:rPr>
          <w:sz w:val="24"/>
        </w:rPr>
        <w:t>riconoscere</w:t>
      </w:r>
      <w:r>
        <w:rPr>
          <w:spacing w:val="59"/>
          <w:sz w:val="24"/>
        </w:rPr>
        <w:t xml:space="preserve"> </w:t>
      </w:r>
      <w:r>
        <w:rPr>
          <w:sz w:val="24"/>
        </w:rPr>
        <w:t>sulla</w:t>
      </w:r>
      <w:r>
        <w:rPr>
          <w:spacing w:val="59"/>
          <w:sz w:val="24"/>
        </w:rPr>
        <w:t xml:space="preserve"> </w:t>
      </w:r>
      <w:r>
        <w:rPr>
          <w:sz w:val="24"/>
        </w:rPr>
        <w:t>base</w:t>
      </w:r>
      <w:r>
        <w:rPr>
          <w:spacing w:val="60"/>
          <w:sz w:val="24"/>
        </w:rPr>
        <w:t xml:space="preserve"> </w:t>
      </w:r>
      <w:r>
        <w:rPr>
          <w:sz w:val="24"/>
        </w:rPr>
        <w:t>di</w:t>
      </w:r>
      <w:r>
        <w:rPr>
          <w:spacing w:val="56"/>
          <w:sz w:val="24"/>
        </w:rPr>
        <w:t xml:space="preserve"> </w:t>
      </w:r>
      <w:r>
        <w:rPr>
          <w:sz w:val="24"/>
        </w:rPr>
        <w:t>un’applicazione</w:t>
      </w:r>
      <w:r>
        <w:rPr>
          <w:spacing w:val="60"/>
          <w:sz w:val="24"/>
        </w:rPr>
        <w:t xml:space="preserve"> </w:t>
      </w:r>
      <w:r>
        <w:rPr>
          <w:sz w:val="24"/>
        </w:rPr>
        <w:t>diretta,</w:t>
      </w:r>
      <w:r>
        <w:rPr>
          <w:spacing w:val="-82"/>
          <w:sz w:val="24"/>
        </w:rPr>
        <w:t xml:space="preserve"> </w:t>
      </w:r>
      <w:r>
        <w:rPr>
          <w:sz w:val="24"/>
        </w:rPr>
        <w:t>con disapplicazione parziale del diritto interno confliggente, della</w:t>
      </w:r>
      <w:r>
        <w:rPr>
          <w:spacing w:val="1"/>
          <w:sz w:val="24"/>
        </w:rPr>
        <w:t xml:space="preserve"> </w:t>
      </w:r>
      <w:r>
        <w:rPr>
          <w:sz w:val="24"/>
        </w:rPr>
        <w:t>norma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eurounitaria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dell’Allegato</w:t>
      </w:r>
      <w:r>
        <w:rPr>
          <w:spacing w:val="-2"/>
          <w:sz w:val="24"/>
        </w:rPr>
        <w:t xml:space="preserve"> </w:t>
      </w:r>
      <w:r>
        <w:rPr>
          <w:sz w:val="24"/>
        </w:rPr>
        <w:t>all’Accordo</w:t>
      </w:r>
      <w:r>
        <w:rPr>
          <w:spacing w:val="-1"/>
          <w:sz w:val="24"/>
        </w:rPr>
        <w:t xml:space="preserve"> </w:t>
      </w:r>
      <w:r>
        <w:rPr>
          <w:sz w:val="24"/>
        </w:rPr>
        <w:t>Quadro.</w:t>
      </w:r>
    </w:p>
    <w:p w14:paraId="7FA49E98" w14:textId="77777777" w:rsidR="001E3021" w:rsidRDefault="00000000">
      <w:pPr>
        <w:pStyle w:val="Corpotesto"/>
        <w:spacing w:before="2" w:line="360" w:lineRule="auto"/>
        <w:ind w:right="1219"/>
      </w:pPr>
      <w:r>
        <w:t xml:space="preserve">Ciò significa che il privato poteva agire </w:t>
      </w:r>
      <w:r>
        <w:rPr>
          <w:i/>
        </w:rPr>
        <w:t xml:space="preserve">ab origine </w:t>
      </w:r>
      <w:r>
        <w:t>in forza della</w:t>
      </w:r>
      <w:r>
        <w:rPr>
          <w:spacing w:val="1"/>
        </w:rPr>
        <w:t xml:space="preserve"> </w:t>
      </w:r>
      <w:r>
        <w:t xml:space="preserve">norma </w:t>
      </w:r>
      <w:proofErr w:type="spellStart"/>
      <w:r>
        <w:t>eurounitaria</w:t>
      </w:r>
      <w:proofErr w:type="spellEnd"/>
      <w:r>
        <w:t xml:space="preserve"> e che, di converso, la P.A. era parimenti tenuta</w:t>
      </w:r>
      <w:r>
        <w:rPr>
          <w:spacing w:val="1"/>
        </w:rPr>
        <w:t xml:space="preserve"> </w:t>
      </w:r>
      <w:r>
        <w:t>a dare applicazione, in forza di quell’efficacia diretta, alla norma</w:t>
      </w:r>
      <w:r>
        <w:rPr>
          <w:spacing w:val="1"/>
        </w:rPr>
        <w:t xml:space="preserve"> </w:t>
      </w:r>
      <w:r>
        <w:t xml:space="preserve">stessa (Corte di Giustizia 9 settembre 2003, </w:t>
      </w:r>
      <w:r>
        <w:rPr>
          <w:i/>
        </w:rPr>
        <w:t>Consorzio Fiammiferi</w:t>
      </w:r>
      <w:r>
        <w:t>,</w:t>
      </w:r>
      <w:r>
        <w:rPr>
          <w:spacing w:val="1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49).</w:t>
      </w:r>
    </w:p>
    <w:p w14:paraId="69651BD0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66E8D84C" w14:textId="77777777" w:rsidR="001E3021" w:rsidRDefault="001E3021">
      <w:pPr>
        <w:pStyle w:val="Corpotesto"/>
        <w:spacing w:before="11"/>
        <w:ind w:left="0"/>
        <w:jc w:val="left"/>
        <w:rPr>
          <w:sz w:val="18"/>
        </w:rPr>
      </w:pPr>
    </w:p>
    <w:p w14:paraId="0DBEBE5E" w14:textId="77777777" w:rsidR="001E3021" w:rsidRDefault="00000000">
      <w:pPr>
        <w:pStyle w:val="Paragrafoelenco"/>
        <w:numPr>
          <w:ilvl w:val="0"/>
          <w:numId w:val="1"/>
        </w:numPr>
        <w:tabs>
          <w:tab w:val="left" w:pos="4326"/>
        </w:tabs>
        <w:ind w:hanging="4326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6999DF0F" w14:textId="77777777" w:rsidR="001E3021" w:rsidRDefault="001E3021">
      <w:pPr>
        <w:rPr>
          <w:sz w:val="20"/>
        </w:rPr>
        <w:sectPr w:rsidR="001E3021">
          <w:pgSz w:w="11910" w:h="16840"/>
          <w:pgMar w:top="360" w:right="480" w:bottom="600" w:left="1680" w:header="0" w:footer="400" w:gutter="0"/>
          <w:cols w:space="720"/>
        </w:sectPr>
      </w:pPr>
    </w:p>
    <w:p w14:paraId="4F0F2428" w14:textId="77777777" w:rsidR="001E3021" w:rsidRDefault="00000000">
      <w:pPr>
        <w:spacing w:before="71"/>
        <w:ind w:right="117"/>
        <w:jc w:val="right"/>
        <w:rPr>
          <w:rFonts w:ascii="Arial MT"/>
          <w:sz w:val="16"/>
        </w:rPr>
      </w:pPr>
      <w:r>
        <w:lastRenderedPageBreak/>
        <w:pict w14:anchorId="7E82EEA3">
          <v:shape id="_x0000_s2052" type="#_x0000_t202" style="position:absolute;left:0;text-align:left;margin-left:568pt;margin-top:16.15pt;width:19.85pt;height:786.8pt;z-index:15771136;mso-position-horizontal-relative:page;mso-position-vertical-relative:page" filled="f" stroked="f">
            <v:textbox style="layout-flow:vertical;mso-layout-flow-alt:bottom-to-top" inset="0,0,0,0">
              <w:txbxContent>
                <w:p w14:paraId="645316BC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</w:p>
    <w:p w14:paraId="12EAE6FA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970"/>
        </w:tabs>
        <w:spacing w:before="111" w:line="343" w:lineRule="exact"/>
        <w:ind w:left="969" w:right="0" w:hanging="665"/>
        <w:rPr>
          <w:rFonts w:ascii="Arial MT" w:hAnsi="Arial MT"/>
          <w:sz w:val="16"/>
        </w:rPr>
      </w:pPr>
      <w:r>
        <w:rPr>
          <w:sz w:val="24"/>
        </w:rPr>
        <w:t>Da</w:t>
      </w:r>
      <w:r>
        <w:rPr>
          <w:spacing w:val="32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>i</w:t>
      </w:r>
      <w:r>
        <w:rPr>
          <w:sz w:val="24"/>
        </w:rPr>
        <w:t>ò</w:t>
      </w:r>
      <w:r>
        <w:rPr>
          <w:spacing w:val="33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pacing w:val="-2"/>
          <w:sz w:val="24"/>
        </w:rPr>
        <w:t>e</w:t>
      </w:r>
      <w:r>
        <w:rPr>
          <w:sz w:val="24"/>
        </w:rPr>
        <w:t>riva</w:t>
      </w:r>
      <w:r>
        <w:rPr>
          <w:spacing w:val="32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>h</w:t>
      </w:r>
      <w:r>
        <w:rPr>
          <w:sz w:val="24"/>
        </w:rPr>
        <w:t>e</w:t>
      </w:r>
      <w:r>
        <w:rPr>
          <w:spacing w:val="33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r</w:t>
      </w:r>
      <w:r>
        <w:rPr>
          <w:spacing w:val="1"/>
          <w:sz w:val="24"/>
        </w:rPr>
        <w:t>e</w:t>
      </w:r>
      <w:r>
        <w:rPr>
          <w:sz w:val="24"/>
        </w:rPr>
        <w:t>scriz</w:t>
      </w:r>
      <w:r>
        <w:rPr>
          <w:spacing w:val="-2"/>
          <w:sz w:val="24"/>
        </w:rPr>
        <w:t>ion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-1"/>
          <w:sz w:val="24"/>
        </w:rPr>
        <w:t>l</w:t>
      </w:r>
      <w:r>
        <w:rPr>
          <w:spacing w:val="-2"/>
          <w:sz w:val="24"/>
        </w:rPr>
        <w:t>l</w:t>
      </w:r>
      <w:r>
        <w:rPr>
          <w:sz w:val="24"/>
        </w:rPr>
        <w:t>’a</w:t>
      </w:r>
      <w:r>
        <w:rPr>
          <w:spacing w:val="1"/>
          <w:sz w:val="24"/>
        </w:rPr>
        <w:t>z</w:t>
      </w:r>
      <w:r>
        <w:rPr>
          <w:spacing w:val="-2"/>
          <w:sz w:val="24"/>
        </w:rPr>
        <w:t>ion</w:t>
      </w:r>
      <w:r>
        <w:rPr>
          <w:sz w:val="24"/>
        </w:rPr>
        <w:t>e</w:t>
      </w:r>
      <w:r>
        <w:rPr>
          <w:spacing w:val="32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i</w:t>
      </w:r>
      <w:r>
        <w:rPr>
          <w:spacing w:val="31"/>
          <w:sz w:val="24"/>
        </w:rPr>
        <w:t xml:space="preserve"> </w:t>
      </w:r>
      <w:proofErr w:type="spellStart"/>
      <w:r>
        <w:rPr>
          <w:sz w:val="24"/>
        </w:rPr>
        <w:t>a</w:t>
      </w: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1"/>
          <w:sz w:val="24"/>
        </w:rPr>
        <w:t>m</w:t>
      </w:r>
      <w:r>
        <w:rPr>
          <w:spacing w:val="-145"/>
          <w:sz w:val="24"/>
        </w:rPr>
        <w:t>p</w:t>
      </w:r>
      <w:proofErr w:type="spellEnd"/>
      <w:r>
        <w:rPr>
          <w:rFonts w:ascii="Arial MT" w:hAnsi="Arial MT"/>
          <w:color w:val="0000FF"/>
          <w:position w:val="18"/>
          <w:sz w:val="16"/>
        </w:rPr>
        <w:t>N</w:t>
      </w:r>
      <w:r>
        <w:rPr>
          <w:rFonts w:ascii="Arial MT" w:hAnsi="Arial MT"/>
          <w:color w:val="0000FF"/>
          <w:spacing w:val="-61"/>
          <w:position w:val="18"/>
          <w:sz w:val="16"/>
        </w:rPr>
        <w:t>u</w:t>
      </w:r>
      <w:r>
        <w:rPr>
          <w:spacing w:val="-6"/>
          <w:sz w:val="24"/>
        </w:rPr>
        <w:t>i</w:t>
      </w:r>
      <w:r>
        <w:rPr>
          <w:rFonts w:ascii="Arial MT" w:hAnsi="Arial MT"/>
          <w:color w:val="0000FF"/>
          <w:spacing w:val="-129"/>
          <w:position w:val="18"/>
          <w:sz w:val="16"/>
        </w:rPr>
        <w:t>m</w:t>
      </w:r>
      <w:proofErr w:type="spellStart"/>
      <w:r>
        <w:rPr>
          <w:spacing w:val="-106"/>
          <w:sz w:val="24"/>
        </w:rPr>
        <w:t>m</w:t>
      </w:r>
      <w:r>
        <w:rPr>
          <w:rFonts w:ascii="Arial MT" w:hAnsi="Arial MT"/>
          <w:color w:val="0000FF"/>
          <w:position w:val="18"/>
          <w:sz w:val="16"/>
        </w:rPr>
        <w:t>e</w:t>
      </w:r>
      <w:r>
        <w:rPr>
          <w:rFonts w:ascii="Arial MT" w:hAnsi="Arial MT"/>
          <w:color w:val="0000FF"/>
          <w:spacing w:val="-39"/>
          <w:position w:val="18"/>
          <w:sz w:val="16"/>
        </w:rPr>
        <w:t>r</w:t>
      </w:r>
      <w:proofErr w:type="spellEnd"/>
      <w:r>
        <w:rPr>
          <w:spacing w:val="-105"/>
          <w:sz w:val="24"/>
        </w:rPr>
        <w:t>e</w:t>
      </w:r>
      <w:r>
        <w:rPr>
          <w:rFonts w:ascii="Arial MT" w:hAnsi="Arial MT"/>
          <w:color w:val="0000FF"/>
          <w:position w:val="18"/>
          <w:sz w:val="16"/>
        </w:rPr>
        <w:t>o</w:t>
      </w:r>
      <w:r>
        <w:rPr>
          <w:rFonts w:ascii="Arial MT" w:hAnsi="Arial MT"/>
          <w:color w:val="0000FF"/>
          <w:spacing w:val="-29"/>
          <w:position w:val="18"/>
          <w:sz w:val="16"/>
        </w:rPr>
        <w:t xml:space="preserve"> </w:t>
      </w:r>
      <w:r>
        <w:rPr>
          <w:spacing w:val="-124"/>
          <w:sz w:val="24"/>
        </w:rPr>
        <w:t>n</w:t>
      </w:r>
      <w:r>
        <w:rPr>
          <w:rFonts w:ascii="Arial MT" w:hAnsi="Arial MT"/>
          <w:color w:val="0000FF"/>
          <w:position w:val="18"/>
          <w:sz w:val="16"/>
        </w:rPr>
        <w:t>s</w:t>
      </w:r>
      <w:r>
        <w:rPr>
          <w:rFonts w:ascii="Arial MT" w:hAnsi="Arial MT"/>
          <w:color w:val="0000FF"/>
          <w:spacing w:val="-47"/>
          <w:position w:val="18"/>
          <w:sz w:val="16"/>
        </w:rPr>
        <w:t>e</w:t>
      </w:r>
      <w:r>
        <w:rPr>
          <w:spacing w:val="-49"/>
          <w:sz w:val="24"/>
        </w:rPr>
        <w:t>t</w:t>
      </w:r>
      <w:r>
        <w:rPr>
          <w:rFonts w:ascii="Arial MT" w:hAnsi="Arial MT"/>
          <w:color w:val="0000FF"/>
          <w:spacing w:val="-33"/>
          <w:position w:val="18"/>
          <w:sz w:val="16"/>
        </w:rPr>
        <w:t>z</w:t>
      </w:r>
      <w:r>
        <w:rPr>
          <w:spacing w:val="-113"/>
          <w:sz w:val="24"/>
        </w:rPr>
        <w:t>o</w:t>
      </w:r>
      <w:proofErr w:type="spellStart"/>
      <w:r>
        <w:rPr>
          <w:rFonts w:ascii="Arial MT" w:hAnsi="Arial MT"/>
          <w:color w:val="0000FF"/>
          <w:position w:val="18"/>
          <w:sz w:val="16"/>
        </w:rPr>
        <w:t>ionale</w:t>
      </w:r>
      <w:proofErr w:type="spellEnd"/>
      <w:r>
        <w:rPr>
          <w:rFonts w:ascii="Arial MT" w:hAnsi="Arial MT"/>
          <w:color w:val="0000FF"/>
          <w:position w:val="18"/>
          <w:sz w:val="16"/>
        </w:rPr>
        <w:t xml:space="preserve"> 4090/2023</w:t>
      </w:r>
    </w:p>
    <w:p w14:paraId="58ABD37E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Numero di raccolta generale 29961/2023</w:t>
      </w:r>
    </w:p>
    <w:p w14:paraId="52DD7E56" w14:textId="77777777" w:rsidR="001E3021" w:rsidRDefault="00000000">
      <w:pPr>
        <w:spacing w:before="40"/>
        <w:ind w:left="305"/>
        <w:jc w:val="both"/>
        <w:rPr>
          <w:rFonts w:ascii="Arial MT" w:hAnsi="Arial MT"/>
          <w:sz w:val="16"/>
        </w:rPr>
      </w:pPr>
      <w:r>
        <w:rPr>
          <w:spacing w:val="-1"/>
          <w:sz w:val="24"/>
        </w:rPr>
        <w:t>d</w:t>
      </w:r>
      <w:r>
        <w:rPr>
          <w:sz w:val="24"/>
        </w:rPr>
        <w:t xml:space="preserve">ecorre </w:t>
      </w:r>
      <w:r>
        <w:rPr>
          <w:spacing w:val="-41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oi</w:t>
      </w:r>
      <w:r>
        <w:rPr>
          <w:spacing w:val="40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al</w:t>
      </w:r>
      <w:r>
        <w:rPr>
          <w:spacing w:val="41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o</w:t>
      </w:r>
      <w:r>
        <w:rPr>
          <w:spacing w:val="-1"/>
          <w:sz w:val="24"/>
        </w:rPr>
        <w:t>m</w:t>
      </w:r>
      <w:r>
        <w:rPr>
          <w:sz w:val="24"/>
        </w:rPr>
        <w:t>e</w:t>
      </w:r>
      <w:r>
        <w:rPr>
          <w:spacing w:val="-1"/>
          <w:sz w:val="24"/>
        </w:rPr>
        <w:t>nt</w:t>
      </w:r>
      <w:r>
        <w:rPr>
          <w:sz w:val="24"/>
        </w:rPr>
        <w:t xml:space="preserve">o </w:t>
      </w:r>
      <w:r>
        <w:rPr>
          <w:spacing w:val="-42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 xml:space="preserve">n </w:t>
      </w:r>
      <w:r>
        <w:rPr>
          <w:spacing w:val="-42"/>
          <w:sz w:val="24"/>
        </w:rPr>
        <w:t xml:space="preserve"> </w:t>
      </w:r>
      <w:r>
        <w:rPr>
          <w:sz w:val="24"/>
        </w:rPr>
        <w:t>c</w:t>
      </w:r>
      <w:r>
        <w:rPr>
          <w:spacing w:val="1"/>
          <w:sz w:val="24"/>
        </w:rPr>
        <w:t>u</w:t>
      </w:r>
      <w:r>
        <w:rPr>
          <w:sz w:val="24"/>
        </w:rPr>
        <w:t xml:space="preserve">i </w:t>
      </w:r>
      <w:r>
        <w:rPr>
          <w:spacing w:val="-42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 xml:space="preserve">l </w:t>
      </w:r>
      <w:r>
        <w:rPr>
          <w:spacing w:val="-41"/>
          <w:sz w:val="24"/>
        </w:rPr>
        <w:t xml:space="preserve"> </w:t>
      </w:r>
      <w:r>
        <w:rPr>
          <w:spacing w:val="-1"/>
          <w:sz w:val="24"/>
        </w:rPr>
        <w:t>dir</w:t>
      </w:r>
      <w:r>
        <w:rPr>
          <w:spacing w:val="1"/>
          <w:sz w:val="24"/>
        </w:rPr>
        <w:t>it</w:t>
      </w:r>
      <w:r>
        <w:rPr>
          <w:spacing w:val="-1"/>
          <w:sz w:val="24"/>
        </w:rPr>
        <w:t>t</w:t>
      </w:r>
      <w:r>
        <w:rPr>
          <w:sz w:val="24"/>
        </w:rPr>
        <w:t xml:space="preserve">o </w:t>
      </w:r>
      <w:r>
        <w:rPr>
          <w:spacing w:val="-42"/>
          <w:sz w:val="24"/>
        </w:rPr>
        <w:t xml:space="preserve"> </w:t>
      </w:r>
      <w:r>
        <w:rPr>
          <w:spacing w:val="-1"/>
          <w:sz w:val="24"/>
        </w:rPr>
        <w:t>pu</w:t>
      </w:r>
      <w:r>
        <w:rPr>
          <w:sz w:val="24"/>
        </w:rPr>
        <w:t xml:space="preserve">ò </w:t>
      </w:r>
      <w:r>
        <w:rPr>
          <w:spacing w:val="-42"/>
          <w:sz w:val="24"/>
        </w:rPr>
        <w:t xml:space="preserve"> </w:t>
      </w:r>
      <w:r>
        <w:rPr>
          <w:sz w:val="24"/>
        </w:rPr>
        <w:t xml:space="preserve">essere </w:t>
      </w:r>
      <w:r>
        <w:rPr>
          <w:spacing w:val="-41"/>
          <w:sz w:val="24"/>
        </w:rPr>
        <w:t xml:space="preserve"> </w:t>
      </w:r>
      <w:r>
        <w:rPr>
          <w:sz w:val="24"/>
        </w:rPr>
        <w:t>fa</w:t>
      </w:r>
      <w:r>
        <w:rPr>
          <w:spacing w:val="-2"/>
          <w:sz w:val="24"/>
        </w:rPr>
        <w:t>t</w:t>
      </w:r>
      <w:r>
        <w:rPr>
          <w:spacing w:val="-1"/>
          <w:sz w:val="24"/>
        </w:rPr>
        <w:t>t</w:t>
      </w:r>
      <w:r>
        <w:rPr>
          <w:spacing w:val="-139"/>
          <w:sz w:val="24"/>
        </w:rPr>
        <w:t>o</w:t>
      </w:r>
      <w:r>
        <w:rPr>
          <w:rFonts w:ascii="Arial MT" w:hAnsi="Arial MT"/>
          <w:color w:val="0000FF"/>
          <w:position w:val="1"/>
          <w:sz w:val="16"/>
        </w:rPr>
        <w:t>Dat</w:t>
      </w:r>
      <w:r>
        <w:rPr>
          <w:rFonts w:ascii="Arial MT" w:hAnsi="Arial MT"/>
          <w:color w:val="0000FF"/>
          <w:spacing w:val="-70"/>
          <w:position w:val="1"/>
          <w:sz w:val="16"/>
        </w:rPr>
        <w:t>a</w:t>
      </w:r>
      <w:r>
        <w:rPr>
          <w:spacing w:val="-28"/>
          <w:sz w:val="24"/>
        </w:rPr>
        <w:t>v</w:t>
      </w:r>
      <w:r>
        <w:rPr>
          <w:rFonts w:ascii="Arial MT" w:hAnsi="Arial MT"/>
          <w:color w:val="0000FF"/>
          <w:spacing w:val="-62"/>
          <w:position w:val="1"/>
          <w:sz w:val="16"/>
        </w:rPr>
        <w:t>p</w:t>
      </w:r>
      <w:r>
        <w:rPr>
          <w:spacing w:val="-83"/>
          <w:sz w:val="24"/>
        </w:rPr>
        <w:t>a</w:t>
      </w:r>
      <w:r>
        <w:rPr>
          <w:rFonts w:ascii="Arial MT" w:hAnsi="Arial MT"/>
          <w:color w:val="0000FF"/>
          <w:spacing w:val="-7"/>
          <w:position w:val="1"/>
          <w:sz w:val="16"/>
        </w:rPr>
        <w:t>u</w:t>
      </w:r>
      <w:r>
        <w:rPr>
          <w:spacing w:val="-60"/>
          <w:sz w:val="24"/>
        </w:rPr>
        <w:t>l</w:t>
      </w:r>
      <w:r>
        <w:rPr>
          <w:rFonts w:ascii="Arial MT" w:hAnsi="Arial MT"/>
          <w:color w:val="0000FF"/>
          <w:spacing w:val="-31"/>
          <w:position w:val="1"/>
          <w:sz w:val="16"/>
        </w:rPr>
        <w:t>b</w:t>
      </w:r>
      <w:r>
        <w:rPr>
          <w:spacing w:val="-113"/>
          <w:sz w:val="24"/>
        </w:rPr>
        <w:t>e</w:t>
      </w:r>
      <w:proofErr w:type="spellStart"/>
      <w:r>
        <w:rPr>
          <w:rFonts w:ascii="Arial MT" w:hAnsi="Arial MT"/>
          <w:color w:val="0000FF"/>
          <w:position w:val="1"/>
          <w:sz w:val="16"/>
        </w:rPr>
        <w:t>b</w:t>
      </w:r>
      <w:r>
        <w:rPr>
          <w:rFonts w:ascii="Arial MT" w:hAnsi="Arial MT"/>
          <w:color w:val="0000FF"/>
          <w:spacing w:val="-13"/>
          <w:position w:val="1"/>
          <w:sz w:val="16"/>
        </w:rPr>
        <w:t>l</w:t>
      </w:r>
      <w:proofErr w:type="spellEnd"/>
      <w:r>
        <w:rPr>
          <w:spacing w:val="-90"/>
          <w:sz w:val="24"/>
        </w:rPr>
        <w:t>r</w:t>
      </w:r>
      <w:proofErr w:type="spellStart"/>
      <w:r>
        <w:rPr>
          <w:rFonts w:ascii="Arial MT" w:hAnsi="Arial MT"/>
          <w:color w:val="0000FF"/>
          <w:position w:val="1"/>
          <w:sz w:val="16"/>
        </w:rPr>
        <w:t>i</w:t>
      </w:r>
      <w:r>
        <w:rPr>
          <w:rFonts w:ascii="Arial MT" w:hAnsi="Arial MT"/>
          <w:color w:val="0000FF"/>
          <w:spacing w:val="-26"/>
          <w:position w:val="1"/>
          <w:sz w:val="16"/>
        </w:rPr>
        <w:t>c</w:t>
      </w:r>
      <w:proofErr w:type="spellEnd"/>
      <w:r>
        <w:rPr>
          <w:spacing w:val="-118"/>
          <w:sz w:val="24"/>
        </w:rPr>
        <w:t>e</w:t>
      </w:r>
      <w:proofErr w:type="spellStart"/>
      <w:r>
        <w:rPr>
          <w:rFonts w:ascii="Arial MT" w:hAnsi="Arial MT"/>
          <w:color w:val="0000FF"/>
          <w:position w:val="1"/>
          <w:sz w:val="16"/>
        </w:rPr>
        <w:t>a</w:t>
      </w:r>
      <w:r>
        <w:rPr>
          <w:rFonts w:ascii="Arial MT" w:hAnsi="Arial MT"/>
          <w:color w:val="0000FF"/>
          <w:spacing w:val="-51"/>
          <w:position w:val="1"/>
          <w:sz w:val="16"/>
        </w:rPr>
        <w:t>z</w:t>
      </w:r>
      <w:proofErr w:type="spellEnd"/>
      <w:r>
        <w:rPr>
          <w:spacing w:val="-37"/>
          <w:sz w:val="24"/>
        </w:rPr>
        <w:t>,</w:t>
      </w:r>
      <w:r>
        <w:rPr>
          <w:rFonts w:ascii="Arial MT" w:hAnsi="Arial MT"/>
          <w:color w:val="0000FF"/>
          <w:position w:val="1"/>
          <w:sz w:val="16"/>
        </w:rPr>
        <w:t>ione 27/10/2023</w:t>
      </w:r>
    </w:p>
    <w:p w14:paraId="164482DC" w14:textId="77777777" w:rsidR="001E3021" w:rsidRDefault="00000000">
      <w:pPr>
        <w:pStyle w:val="Corpotesto"/>
        <w:spacing w:before="145" w:line="360" w:lineRule="auto"/>
        <w:ind w:right="1224"/>
      </w:pPr>
      <w:r>
        <w:t>ovverosia, rispetto alle supplenze di cui all’art. 4, co. 1 e 2, L.</w:t>
      </w:r>
      <w:r>
        <w:rPr>
          <w:spacing w:val="1"/>
        </w:rPr>
        <w:t xml:space="preserve"> </w:t>
      </w:r>
      <w:r>
        <w:t>124/1999, dal momento del conferimento degli incarichi o, se il</w:t>
      </w:r>
      <w:r>
        <w:rPr>
          <w:spacing w:val="1"/>
        </w:rPr>
        <w:t xml:space="preserve"> </w:t>
      </w:r>
      <w:r>
        <w:t>conferimento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incarichi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anteriore,</w:t>
      </w:r>
      <w:r>
        <w:rPr>
          <w:spacing w:val="1"/>
        </w:rPr>
        <w:t xml:space="preserve"> </w:t>
      </w:r>
      <w:r>
        <w:t>dall’eventualmente</w:t>
      </w:r>
      <w:r>
        <w:rPr>
          <w:spacing w:val="1"/>
        </w:rPr>
        <w:t xml:space="preserve"> </w:t>
      </w:r>
      <w:r>
        <w:t>successivo</w:t>
      </w:r>
      <w:r>
        <w:rPr>
          <w:spacing w:val="1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cui,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l’annata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riferimento,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consentito anche ai docenti di ruolo, secondo il sistema di cui al</w:t>
      </w:r>
      <w:r>
        <w:rPr>
          <w:spacing w:val="1"/>
        </w:rPr>
        <w:t xml:space="preserve"> </w:t>
      </w:r>
      <w:r>
        <w:t>DPCM del 2016, procedere alla registrazione telematica onde fruire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beneficio.</w:t>
      </w:r>
    </w:p>
    <w:p w14:paraId="5D5CEEB0" w14:textId="77777777" w:rsidR="001E3021" w:rsidRDefault="00000000">
      <w:pPr>
        <w:pStyle w:val="Paragrafoelenco"/>
        <w:numPr>
          <w:ilvl w:val="1"/>
          <w:numId w:val="6"/>
        </w:numPr>
        <w:tabs>
          <w:tab w:val="left" w:pos="967"/>
        </w:tabs>
        <w:spacing w:line="360" w:lineRule="auto"/>
        <w:ind w:left="305" w:right="1224" w:firstLine="0"/>
        <w:jc w:val="both"/>
        <w:rPr>
          <w:sz w:val="24"/>
        </w:rPr>
      </w:pPr>
      <w:r>
        <w:rPr>
          <w:sz w:val="24"/>
        </w:rPr>
        <w:t>Il diritto al risarcimento del danno in favore del docente che</w:t>
      </w:r>
      <w:r>
        <w:rPr>
          <w:spacing w:val="1"/>
          <w:sz w:val="24"/>
        </w:rPr>
        <w:t xml:space="preserve"> </w:t>
      </w:r>
      <w:r>
        <w:rPr>
          <w:sz w:val="24"/>
        </w:rPr>
        <w:t>sia fuoriuscito dal sistema scolastico decorre dalla data in cui il</w:t>
      </w:r>
      <w:r>
        <w:rPr>
          <w:spacing w:val="1"/>
          <w:sz w:val="24"/>
        </w:rPr>
        <w:t xml:space="preserve"> </w:t>
      </w:r>
      <w:r>
        <w:rPr>
          <w:sz w:val="24"/>
        </w:rPr>
        <w:t>danno,</w:t>
      </w:r>
      <w:r>
        <w:rPr>
          <w:spacing w:val="-2"/>
          <w:sz w:val="24"/>
        </w:rPr>
        <w:t xml:space="preserve"> </w:t>
      </w:r>
      <w:r>
        <w:rPr>
          <w:sz w:val="24"/>
        </w:rPr>
        <w:t>con la</w:t>
      </w:r>
      <w:r>
        <w:rPr>
          <w:spacing w:val="-2"/>
          <w:sz w:val="24"/>
        </w:rPr>
        <w:t xml:space="preserve"> </w:t>
      </w:r>
      <w:r>
        <w:rPr>
          <w:sz w:val="24"/>
        </w:rPr>
        <w:t>cessazione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1"/>
          <w:sz w:val="24"/>
        </w:rPr>
        <w:t xml:space="preserve"> </w:t>
      </w:r>
      <w:r>
        <w:rPr>
          <w:sz w:val="24"/>
        </w:rPr>
        <w:t>servizio,</w:t>
      </w:r>
      <w:r>
        <w:rPr>
          <w:spacing w:val="-3"/>
          <w:sz w:val="24"/>
        </w:rPr>
        <w:t xml:space="preserve"> </w:t>
      </w:r>
      <w:r>
        <w:rPr>
          <w:sz w:val="24"/>
        </w:rPr>
        <w:t>ha acquisito</w:t>
      </w:r>
      <w:r>
        <w:rPr>
          <w:spacing w:val="-1"/>
          <w:sz w:val="24"/>
        </w:rPr>
        <w:t xml:space="preserve"> </w:t>
      </w:r>
      <w:r>
        <w:rPr>
          <w:sz w:val="24"/>
        </w:rPr>
        <w:t>attualità.</w:t>
      </w:r>
    </w:p>
    <w:p w14:paraId="513DBBB0" w14:textId="28191906" w:rsidR="001E3021" w:rsidRDefault="00000000">
      <w:pPr>
        <w:pStyle w:val="Corpotesto"/>
        <w:spacing w:before="1" w:line="360" w:lineRule="auto"/>
        <w:ind w:right="1224"/>
      </w:pPr>
      <w:r>
        <w:t>Ritiene peraltro il collegio di dover precisare che se, nelle more, vi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stata,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pendenza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rapporto,</w:t>
      </w:r>
      <w:r>
        <w:rPr>
          <w:spacing w:val="1"/>
        </w:rPr>
        <w:t xml:space="preserve"> </w:t>
      </w:r>
      <w:r>
        <w:t>prescrizione</w:t>
      </w:r>
      <w:r>
        <w:rPr>
          <w:spacing w:val="1"/>
        </w:rPr>
        <w:t xml:space="preserve"> </w:t>
      </w:r>
      <w:r>
        <w:t>dell’azione</w:t>
      </w:r>
      <w:r>
        <w:rPr>
          <w:spacing w:val="1"/>
        </w:rPr>
        <w:t xml:space="preserve"> </w:t>
      </w:r>
      <w:r>
        <w:t>di</w:t>
      </w:r>
      <w:r>
        <w:rPr>
          <w:spacing w:val="-82"/>
        </w:rPr>
        <w:t xml:space="preserve"> </w:t>
      </w:r>
      <w:r>
        <w:t>adempimento</w:t>
      </w:r>
      <w:r>
        <w:rPr>
          <w:spacing w:val="1"/>
        </w:rPr>
        <w:t xml:space="preserve"> </w:t>
      </w:r>
      <w:r>
        <w:t>ancora</w:t>
      </w:r>
      <w:r>
        <w:rPr>
          <w:spacing w:val="1"/>
        </w:rPr>
        <w:t xml:space="preserve"> </w:t>
      </w:r>
      <w:r>
        <w:t>esperibile,</w:t>
      </w:r>
      <w:r>
        <w:rPr>
          <w:spacing w:val="1"/>
        </w:rPr>
        <w:t xml:space="preserve"> </w:t>
      </w:r>
      <w:r>
        <w:t>nessun</w:t>
      </w:r>
      <w:r>
        <w:rPr>
          <w:spacing w:val="1"/>
        </w:rPr>
        <w:t xml:space="preserve"> </w:t>
      </w:r>
      <w:r>
        <w:t>ristoro</w:t>
      </w:r>
      <w:r>
        <w:rPr>
          <w:spacing w:val="1"/>
        </w:rPr>
        <w:t xml:space="preserve"> </w:t>
      </w:r>
      <w:r>
        <w:t>potrebbe</w:t>
      </w:r>
      <w:r>
        <w:rPr>
          <w:spacing w:val="1"/>
        </w:rPr>
        <w:t xml:space="preserve"> </w:t>
      </w:r>
      <w:r>
        <w:t>essere</w:t>
      </w:r>
      <w:r>
        <w:rPr>
          <w:spacing w:val="-82"/>
        </w:rPr>
        <w:t xml:space="preserve"> </w:t>
      </w:r>
      <w:r>
        <w:t>richiesto, perché l’estinzione del diritto verificatasi per l’inerzia del</w:t>
      </w:r>
      <w:r>
        <w:rPr>
          <w:spacing w:val="1"/>
        </w:rPr>
        <w:t xml:space="preserve"> </w:t>
      </w:r>
      <w:r>
        <w:t>titolare nel rivendicare l’adempimento in forma specifica, non può</w:t>
      </w:r>
      <w:r>
        <w:rPr>
          <w:spacing w:val="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comportare anche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perdita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risarcimento.</w:t>
      </w:r>
    </w:p>
    <w:p w14:paraId="48564267" w14:textId="77777777" w:rsidR="001E3021" w:rsidRDefault="001E3021">
      <w:pPr>
        <w:pStyle w:val="Corpotesto"/>
        <w:ind w:left="0"/>
        <w:jc w:val="left"/>
        <w:rPr>
          <w:sz w:val="36"/>
        </w:rPr>
      </w:pPr>
    </w:p>
    <w:p w14:paraId="303E3FBD" w14:textId="77777777" w:rsidR="001E3021" w:rsidRDefault="00000000">
      <w:pPr>
        <w:pStyle w:val="Titolo1"/>
        <w:ind w:left="3294" w:right="4211"/>
      </w:pPr>
      <w:r>
        <w:t>P.Q.M.</w:t>
      </w:r>
    </w:p>
    <w:p w14:paraId="5F1FF2BA" w14:textId="77777777" w:rsidR="001E3021" w:rsidRDefault="001E3021">
      <w:pPr>
        <w:pStyle w:val="Corpotesto"/>
        <w:ind w:left="0"/>
        <w:jc w:val="left"/>
        <w:rPr>
          <w:b/>
          <w:sz w:val="28"/>
        </w:rPr>
      </w:pPr>
    </w:p>
    <w:p w14:paraId="67AFA4D5" w14:textId="77777777" w:rsidR="001E3021" w:rsidRDefault="00000000">
      <w:pPr>
        <w:pStyle w:val="Corpotesto"/>
        <w:spacing w:before="244" w:line="360" w:lineRule="auto"/>
        <w:ind w:right="1220"/>
      </w:pPr>
      <w:r>
        <w:t>La</w:t>
      </w:r>
      <w:r>
        <w:rPr>
          <w:spacing w:val="1"/>
        </w:rPr>
        <w:t xml:space="preserve"> </w:t>
      </w:r>
      <w:r>
        <w:t>Corte,</w:t>
      </w:r>
      <w:r>
        <w:rPr>
          <w:spacing w:val="1"/>
        </w:rPr>
        <w:t xml:space="preserve"> </w:t>
      </w:r>
      <w:r>
        <w:t>pronunciando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rinvio</w:t>
      </w:r>
      <w:r>
        <w:rPr>
          <w:spacing w:val="1"/>
        </w:rPr>
        <w:t xml:space="preserve"> </w:t>
      </w:r>
      <w:r>
        <w:t>pregiudiziale</w:t>
      </w:r>
      <w:r>
        <w:rPr>
          <w:spacing w:val="1"/>
        </w:rPr>
        <w:t xml:space="preserve"> </w:t>
      </w:r>
      <w:r>
        <w:t>disposto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Tribunale di Taranto con ordinanza del 24 aprile 2023, enuncia i</w:t>
      </w:r>
      <w:r>
        <w:rPr>
          <w:spacing w:val="1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principi di diritto:</w:t>
      </w:r>
    </w:p>
    <w:p w14:paraId="5853625C" w14:textId="77777777" w:rsidR="001E3021" w:rsidRDefault="001E3021">
      <w:pPr>
        <w:pStyle w:val="Corpotesto"/>
        <w:spacing w:before="11"/>
        <w:ind w:left="0"/>
        <w:jc w:val="left"/>
        <w:rPr>
          <w:sz w:val="35"/>
        </w:rPr>
      </w:pPr>
    </w:p>
    <w:p w14:paraId="11F13B3E" w14:textId="77777777" w:rsidR="001E3021" w:rsidRDefault="00000000">
      <w:pPr>
        <w:pStyle w:val="Paragrafoelenco"/>
        <w:numPr>
          <w:ilvl w:val="0"/>
          <w:numId w:val="3"/>
        </w:numPr>
        <w:tabs>
          <w:tab w:val="left" w:pos="1014"/>
        </w:tabs>
        <w:spacing w:before="1" w:line="360" w:lineRule="auto"/>
        <w:ind w:right="1222" w:firstLine="0"/>
        <w:jc w:val="both"/>
        <w:rPr>
          <w:sz w:val="24"/>
        </w:rPr>
      </w:pPr>
      <w:r>
        <w:rPr>
          <w:sz w:val="24"/>
        </w:rPr>
        <w:t>La Carta Docente di cui all’art. 1, comma 121, L. 107/2015</w:t>
      </w:r>
      <w:r>
        <w:rPr>
          <w:spacing w:val="1"/>
          <w:sz w:val="24"/>
        </w:rPr>
        <w:t xml:space="preserve"> </w:t>
      </w:r>
      <w:r>
        <w:rPr>
          <w:sz w:val="24"/>
        </w:rPr>
        <w:t>spetta ai docenti non di ruolo che ricevano incarichi annuali fino al</w:t>
      </w:r>
      <w:r>
        <w:rPr>
          <w:spacing w:val="1"/>
          <w:sz w:val="24"/>
        </w:rPr>
        <w:t xml:space="preserve"> </w:t>
      </w:r>
      <w:r>
        <w:rPr>
          <w:sz w:val="24"/>
        </w:rPr>
        <w:t>31.8, ai sensi dell’art. 4, comma 1, L. n. 124 del 1999 o incarichi</w:t>
      </w:r>
      <w:r>
        <w:rPr>
          <w:spacing w:val="1"/>
          <w:sz w:val="24"/>
        </w:rPr>
        <w:t xml:space="preserve"> </w:t>
      </w:r>
      <w:r>
        <w:rPr>
          <w:sz w:val="24"/>
        </w:rPr>
        <w:t>per docenza fino al termine delle attività di didattiche, ovverosia</w:t>
      </w:r>
      <w:r>
        <w:rPr>
          <w:spacing w:val="1"/>
          <w:sz w:val="24"/>
        </w:rPr>
        <w:t xml:space="preserve"> </w:t>
      </w:r>
      <w:r>
        <w:rPr>
          <w:sz w:val="24"/>
        </w:rPr>
        <w:t>fino al 30.6, ai sensi dell’art. 4, comma secondo, della L. n. 124 del</w:t>
      </w:r>
      <w:r>
        <w:rPr>
          <w:spacing w:val="-82"/>
          <w:sz w:val="24"/>
        </w:rPr>
        <w:t xml:space="preserve"> </w:t>
      </w:r>
      <w:r>
        <w:rPr>
          <w:sz w:val="24"/>
        </w:rPr>
        <w:t>1999, senza che rilevi l’omessa presentazione, a suo tempo, di una</w:t>
      </w:r>
      <w:r>
        <w:rPr>
          <w:spacing w:val="-82"/>
          <w:sz w:val="24"/>
        </w:rPr>
        <w:t xml:space="preserve"> </w:t>
      </w:r>
      <w:r>
        <w:rPr>
          <w:sz w:val="24"/>
        </w:rPr>
        <w:t>domanda in</w:t>
      </w:r>
      <w:r>
        <w:rPr>
          <w:spacing w:val="-2"/>
          <w:sz w:val="24"/>
        </w:rPr>
        <w:t xml:space="preserve"> </w:t>
      </w:r>
      <w:r>
        <w:rPr>
          <w:sz w:val="24"/>
        </w:rPr>
        <w:t>tal</w:t>
      </w:r>
      <w:r>
        <w:rPr>
          <w:spacing w:val="-2"/>
          <w:sz w:val="24"/>
        </w:rPr>
        <w:t xml:space="preserve"> </w:t>
      </w:r>
      <w:r>
        <w:rPr>
          <w:sz w:val="24"/>
        </w:rPr>
        <w:t>senso diretta al Ministero.</w:t>
      </w:r>
    </w:p>
    <w:p w14:paraId="6E7A6880" w14:textId="77777777" w:rsidR="001E3021" w:rsidRDefault="001E3021">
      <w:pPr>
        <w:pStyle w:val="Corpotesto"/>
        <w:ind w:left="0"/>
        <w:jc w:val="left"/>
        <w:rPr>
          <w:sz w:val="20"/>
        </w:rPr>
      </w:pPr>
    </w:p>
    <w:p w14:paraId="6907F26E" w14:textId="77777777" w:rsidR="001E3021" w:rsidRDefault="001E3021">
      <w:pPr>
        <w:pStyle w:val="Corpotesto"/>
        <w:ind w:left="0"/>
        <w:jc w:val="left"/>
        <w:rPr>
          <w:sz w:val="19"/>
        </w:rPr>
      </w:pPr>
    </w:p>
    <w:p w14:paraId="70EC5095" w14:textId="77777777" w:rsidR="001E3021" w:rsidRDefault="00000000">
      <w:pPr>
        <w:pStyle w:val="Paragrafoelenco"/>
        <w:numPr>
          <w:ilvl w:val="0"/>
          <w:numId w:val="1"/>
        </w:numPr>
        <w:tabs>
          <w:tab w:val="left" w:pos="4326"/>
        </w:tabs>
        <w:spacing w:before="1"/>
        <w:ind w:hanging="4326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43</w:t>
      </w:r>
    </w:p>
    <w:p w14:paraId="34DC502D" w14:textId="77777777" w:rsidR="001E3021" w:rsidRDefault="001E3021">
      <w:pPr>
        <w:rPr>
          <w:sz w:val="20"/>
        </w:rPr>
        <w:sectPr w:rsidR="001E3021">
          <w:pgSz w:w="11910" w:h="16840"/>
          <w:pgMar w:top="660" w:right="480" w:bottom="600" w:left="1680" w:header="0" w:footer="400" w:gutter="0"/>
          <w:cols w:space="720"/>
        </w:sectPr>
      </w:pPr>
    </w:p>
    <w:p w14:paraId="02FCA57E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1BC80FBA">
          <v:shape id="_x0000_s2051" type="#_x0000_t202" style="position:absolute;left:0;text-align:left;margin-left:568pt;margin-top:16.15pt;width:19.85pt;height:786.8pt;z-index:15772160;mso-position-horizontal-relative:page;mso-position-vertical-relative:page" filled="f" stroked="f">
            <v:textbox style="layout-flow:vertical;mso-layout-flow-alt:bottom-to-top" inset="0,0,0,0">
              <w:txbxContent>
                <w:p w14:paraId="1AA752BA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31658FC4" w14:textId="77777777" w:rsidR="001E3021" w:rsidRDefault="00000000">
      <w:pPr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Numero di raccolta generale 29961/2023</w:t>
      </w:r>
    </w:p>
    <w:p w14:paraId="20492681" w14:textId="77777777" w:rsidR="001E3021" w:rsidRDefault="00000000">
      <w:pPr>
        <w:pStyle w:val="Paragrafoelenco"/>
        <w:numPr>
          <w:ilvl w:val="0"/>
          <w:numId w:val="3"/>
        </w:numPr>
        <w:tabs>
          <w:tab w:val="left" w:pos="1013"/>
          <w:tab w:val="left" w:pos="1014"/>
        </w:tabs>
        <w:spacing w:before="40" w:line="360" w:lineRule="auto"/>
        <w:ind w:right="117" w:firstLine="0"/>
        <w:rPr>
          <w:sz w:val="24"/>
        </w:rPr>
      </w:pPr>
      <w:r>
        <w:rPr>
          <w:spacing w:val="-1"/>
          <w:sz w:val="24"/>
        </w:rPr>
        <w:t>A</w:t>
      </w:r>
      <w:r>
        <w:rPr>
          <w:sz w:val="24"/>
        </w:rPr>
        <w:t>i</w:t>
      </w:r>
      <w:r>
        <w:rPr>
          <w:spacing w:val="21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ocen</w:t>
      </w:r>
      <w:r>
        <w:rPr>
          <w:spacing w:val="-1"/>
          <w:sz w:val="24"/>
        </w:rPr>
        <w:t>t</w:t>
      </w:r>
      <w:r>
        <w:rPr>
          <w:sz w:val="24"/>
        </w:rPr>
        <w:t>i</w:t>
      </w:r>
      <w:r>
        <w:rPr>
          <w:spacing w:val="21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i</w:t>
      </w:r>
      <w:r>
        <w:rPr>
          <w:spacing w:val="22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>u</w:t>
      </w:r>
      <w:r>
        <w:rPr>
          <w:sz w:val="24"/>
        </w:rPr>
        <w:t>i</w:t>
      </w:r>
      <w:r>
        <w:rPr>
          <w:spacing w:val="22"/>
          <w:sz w:val="24"/>
        </w:rPr>
        <w:t xml:space="preserve"> </w:t>
      </w:r>
      <w:r>
        <w:rPr>
          <w:sz w:val="24"/>
        </w:rPr>
        <w:t>al</w:t>
      </w:r>
      <w:r>
        <w:rPr>
          <w:spacing w:val="24"/>
          <w:sz w:val="24"/>
        </w:rPr>
        <w:t xml:space="preserve"> </w:t>
      </w:r>
      <w:r>
        <w:rPr>
          <w:spacing w:val="-1"/>
          <w:sz w:val="24"/>
        </w:rPr>
        <w:t>punt</w:t>
      </w:r>
      <w:r>
        <w:rPr>
          <w:sz w:val="24"/>
        </w:rPr>
        <w:t>o</w:t>
      </w:r>
      <w:r>
        <w:rPr>
          <w:spacing w:val="21"/>
          <w:sz w:val="24"/>
        </w:rPr>
        <w:t xml:space="preserve"> </w:t>
      </w:r>
      <w:r>
        <w:rPr>
          <w:sz w:val="24"/>
        </w:rPr>
        <w:t>1,</w:t>
      </w:r>
      <w:r>
        <w:rPr>
          <w:spacing w:val="22"/>
          <w:sz w:val="24"/>
        </w:rPr>
        <w:t xml:space="preserve"> </w:t>
      </w:r>
      <w:r>
        <w:rPr>
          <w:sz w:val="24"/>
        </w:rPr>
        <w:t>ai</w:t>
      </w:r>
      <w:r>
        <w:rPr>
          <w:spacing w:val="22"/>
          <w:sz w:val="24"/>
        </w:rPr>
        <w:t xml:space="preserve"> </w:t>
      </w:r>
      <w:r>
        <w:rPr>
          <w:spacing w:val="-1"/>
          <w:sz w:val="24"/>
        </w:rPr>
        <w:t>qu</w:t>
      </w:r>
      <w:r>
        <w:rPr>
          <w:spacing w:val="2"/>
          <w:sz w:val="24"/>
        </w:rPr>
        <w:t>a</w:t>
      </w:r>
      <w:r>
        <w:rPr>
          <w:spacing w:val="-1"/>
          <w:sz w:val="24"/>
        </w:rPr>
        <w:t>l</w:t>
      </w:r>
      <w:r>
        <w:rPr>
          <w:sz w:val="24"/>
        </w:rPr>
        <w:t>i</w:t>
      </w:r>
      <w:r>
        <w:rPr>
          <w:spacing w:val="2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l</w:t>
      </w:r>
      <w:r>
        <w:rPr>
          <w:spacing w:val="24"/>
          <w:sz w:val="24"/>
        </w:rPr>
        <w:t xml:space="preserve"> </w:t>
      </w:r>
      <w:r>
        <w:rPr>
          <w:spacing w:val="-1"/>
          <w:sz w:val="24"/>
        </w:rPr>
        <w:t>b</w:t>
      </w:r>
      <w:r>
        <w:rPr>
          <w:sz w:val="24"/>
        </w:rPr>
        <w:t>e</w:t>
      </w:r>
      <w:r>
        <w:rPr>
          <w:spacing w:val="-1"/>
          <w:sz w:val="24"/>
        </w:rPr>
        <w:t>n</w:t>
      </w:r>
      <w:r>
        <w:rPr>
          <w:sz w:val="24"/>
        </w:rPr>
        <w:t>ef</w:t>
      </w:r>
      <w:r>
        <w:rPr>
          <w:spacing w:val="-1"/>
          <w:sz w:val="24"/>
        </w:rPr>
        <w:t>i</w:t>
      </w:r>
      <w:r>
        <w:rPr>
          <w:sz w:val="24"/>
        </w:rPr>
        <w:t>c</w:t>
      </w:r>
      <w:r>
        <w:rPr>
          <w:spacing w:val="-1"/>
          <w:sz w:val="24"/>
        </w:rPr>
        <w:t>i</w:t>
      </w:r>
      <w:r>
        <w:rPr>
          <w:sz w:val="24"/>
        </w:rPr>
        <w:t>o</w:t>
      </w:r>
      <w:r>
        <w:rPr>
          <w:spacing w:val="21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z w:val="24"/>
        </w:rPr>
        <w:t>i</w:t>
      </w:r>
      <w:r>
        <w:rPr>
          <w:spacing w:val="19"/>
          <w:sz w:val="24"/>
        </w:rPr>
        <w:t xml:space="preserve"> </w:t>
      </w:r>
      <w:r>
        <w:rPr>
          <w:spacing w:val="-5"/>
          <w:sz w:val="24"/>
        </w:rPr>
        <w:t>c</w:t>
      </w:r>
      <w:r>
        <w:rPr>
          <w:rFonts w:ascii="Arial MT" w:hAnsi="Arial MT"/>
          <w:color w:val="0000FF"/>
          <w:spacing w:val="-109"/>
          <w:position w:val="1"/>
          <w:sz w:val="16"/>
        </w:rPr>
        <w:t>D</w:t>
      </w:r>
      <w:r>
        <w:rPr>
          <w:spacing w:val="-43"/>
          <w:sz w:val="24"/>
        </w:rPr>
        <w:t>u</w:t>
      </w:r>
      <w:r>
        <w:rPr>
          <w:rFonts w:ascii="Arial MT" w:hAnsi="Arial MT"/>
          <w:color w:val="0000FF"/>
          <w:spacing w:val="-47"/>
          <w:position w:val="1"/>
          <w:sz w:val="16"/>
        </w:rPr>
        <w:t>a</w:t>
      </w:r>
      <w:r>
        <w:rPr>
          <w:spacing w:val="-20"/>
          <w:sz w:val="24"/>
        </w:rPr>
        <w:t>i</w:t>
      </w:r>
      <w:r>
        <w:rPr>
          <w:rFonts w:ascii="Arial MT" w:hAnsi="Arial MT"/>
          <w:color w:val="0000FF"/>
          <w:position w:val="1"/>
          <w:sz w:val="16"/>
        </w:rPr>
        <w:t>t</w:t>
      </w:r>
      <w:r>
        <w:rPr>
          <w:rFonts w:ascii="Arial MT" w:hAnsi="Arial MT"/>
          <w:color w:val="0000FF"/>
          <w:spacing w:val="-11"/>
          <w:position w:val="1"/>
          <w:sz w:val="16"/>
        </w:rPr>
        <w:t>a</w:t>
      </w:r>
      <w:r>
        <w:rPr>
          <w:spacing w:val="-90"/>
          <w:sz w:val="24"/>
        </w:rPr>
        <w:t>a</w:t>
      </w:r>
      <w:proofErr w:type="spellStart"/>
      <w:r>
        <w:rPr>
          <w:rFonts w:ascii="Arial MT" w:hAnsi="Arial MT"/>
          <w:color w:val="0000FF"/>
          <w:position w:val="1"/>
          <w:sz w:val="16"/>
        </w:rPr>
        <w:t>p</w:t>
      </w:r>
      <w:r>
        <w:rPr>
          <w:rFonts w:ascii="Arial MT" w:hAnsi="Arial MT"/>
          <w:color w:val="0000FF"/>
          <w:spacing w:val="-87"/>
          <w:position w:val="1"/>
          <w:sz w:val="16"/>
        </w:rPr>
        <w:t>u</w:t>
      </w:r>
      <w:r>
        <w:rPr>
          <w:spacing w:val="-1"/>
          <w:sz w:val="24"/>
        </w:rPr>
        <w:t>l</w:t>
      </w:r>
      <w:r>
        <w:rPr>
          <w:spacing w:val="-45"/>
          <w:sz w:val="24"/>
        </w:rPr>
        <w:t>l</w:t>
      </w:r>
      <w:proofErr w:type="spellEnd"/>
      <w:r>
        <w:rPr>
          <w:rFonts w:ascii="Arial MT" w:hAnsi="Arial MT"/>
          <w:color w:val="0000FF"/>
          <w:spacing w:val="-47"/>
          <w:position w:val="1"/>
          <w:sz w:val="16"/>
        </w:rPr>
        <w:t>b</w:t>
      </w:r>
      <w:r>
        <w:rPr>
          <w:spacing w:val="-19"/>
          <w:sz w:val="24"/>
        </w:rPr>
        <w:t>’</w:t>
      </w:r>
      <w:r>
        <w:rPr>
          <w:rFonts w:ascii="Arial MT" w:hAnsi="Arial MT"/>
          <w:color w:val="0000FF"/>
          <w:spacing w:val="-71"/>
          <w:position w:val="1"/>
          <w:sz w:val="16"/>
        </w:rPr>
        <w:t>b</w:t>
      </w:r>
      <w:r>
        <w:rPr>
          <w:spacing w:val="-74"/>
          <w:sz w:val="24"/>
        </w:rPr>
        <w:t>a</w:t>
      </w:r>
      <w:proofErr w:type="spellStart"/>
      <w:r>
        <w:rPr>
          <w:rFonts w:ascii="Arial MT" w:hAnsi="Arial MT"/>
          <w:color w:val="0000FF"/>
          <w:position w:val="1"/>
          <w:sz w:val="16"/>
        </w:rPr>
        <w:t>li</w:t>
      </w:r>
      <w:r>
        <w:rPr>
          <w:rFonts w:ascii="Arial MT" w:hAnsi="Arial MT"/>
          <w:color w:val="0000FF"/>
          <w:spacing w:val="-76"/>
          <w:position w:val="1"/>
          <w:sz w:val="16"/>
        </w:rPr>
        <w:t>c</w:t>
      </w:r>
      <w:proofErr w:type="spellEnd"/>
      <w:r>
        <w:rPr>
          <w:spacing w:val="-28"/>
          <w:sz w:val="24"/>
        </w:rPr>
        <w:t>r</w:t>
      </w:r>
      <w:r>
        <w:rPr>
          <w:rFonts w:ascii="Arial MT" w:hAnsi="Arial MT"/>
          <w:color w:val="0000FF"/>
          <w:spacing w:val="-62"/>
          <w:position w:val="1"/>
          <w:sz w:val="16"/>
        </w:rPr>
        <w:t>a</w:t>
      </w:r>
      <w:r>
        <w:rPr>
          <w:spacing w:val="-33"/>
          <w:sz w:val="24"/>
        </w:rPr>
        <w:t>t</w:t>
      </w:r>
      <w:r>
        <w:rPr>
          <w:rFonts w:ascii="Arial MT" w:hAnsi="Arial MT"/>
          <w:color w:val="0000FF"/>
          <w:spacing w:val="-48"/>
          <w:position w:val="1"/>
          <w:sz w:val="16"/>
        </w:rPr>
        <w:t>z</w:t>
      </w:r>
      <w:r>
        <w:rPr>
          <w:spacing w:val="-41"/>
          <w:sz w:val="24"/>
        </w:rPr>
        <w:t>.</w:t>
      </w:r>
      <w:r>
        <w:rPr>
          <w:rFonts w:ascii="Arial MT" w:hAnsi="Arial MT"/>
          <w:color w:val="0000FF"/>
          <w:position w:val="1"/>
          <w:sz w:val="16"/>
        </w:rPr>
        <w:t xml:space="preserve">ione 27/10/2023 </w:t>
      </w:r>
      <w:r>
        <w:rPr>
          <w:sz w:val="24"/>
        </w:rPr>
        <w:t>1,</w:t>
      </w:r>
      <w:r>
        <w:rPr>
          <w:spacing w:val="1"/>
          <w:sz w:val="24"/>
        </w:rPr>
        <w:t xml:space="preserve"> </w:t>
      </w:r>
      <w:r>
        <w:rPr>
          <w:sz w:val="24"/>
        </w:rPr>
        <w:t>comma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L.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107/2015</w:t>
      </w:r>
      <w:r>
        <w:rPr>
          <w:spacing w:val="84"/>
          <w:sz w:val="24"/>
        </w:rPr>
        <w:t xml:space="preserve"> </w:t>
      </w:r>
      <w:r>
        <w:rPr>
          <w:sz w:val="24"/>
        </w:rPr>
        <w:t>non</w:t>
      </w:r>
      <w:r>
        <w:rPr>
          <w:spacing w:val="84"/>
          <w:sz w:val="24"/>
        </w:rPr>
        <w:t xml:space="preserve"> </w:t>
      </w:r>
      <w:r>
        <w:rPr>
          <w:sz w:val="24"/>
        </w:rPr>
        <w:t>sia</w:t>
      </w:r>
      <w:r>
        <w:rPr>
          <w:spacing w:val="85"/>
          <w:sz w:val="24"/>
        </w:rPr>
        <w:t xml:space="preserve"> </w:t>
      </w:r>
      <w:r>
        <w:rPr>
          <w:sz w:val="24"/>
        </w:rPr>
        <w:t>stato</w:t>
      </w:r>
      <w:r>
        <w:rPr>
          <w:spacing w:val="84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1"/>
          <w:sz w:val="24"/>
        </w:rPr>
        <w:t xml:space="preserve"> </w:t>
      </w:r>
      <w:r>
        <w:rPr>
          <w:sz w:val="24"/>
        </w:rPr>
        <w:t>riconosciuto</w:t>
      </w:r>
      <w:r>
        <w:rPr>
          <w:spacing w:val="33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che,</w:t>
      </w:r>
      <w:r>
        <w:rPr>
          <w:spacing w:val="34"/>
          <w:sz w:val="24"/>
        </w:rPr>
        <w:t xml:space="preserve"> </w:t>
      </w:r>
      <w:r>
        <w:rPr>
          <w:sz w:val="24"/>
        </w:rPr>
        <w:t>al</w:t>
      </w:r>
      <w:r>
        <w:rPr>
          <w:spacing w:val="33"/>
          <w:sz w:val="24"/>
        </w:rPr>
        <w:t xml:space="preserve"> </w:t>
      </w:r>
      <w:r>
        <w:rPr>
          <w:sz w:val="24"/>
        </w:rPr>
        <w:t>momento</w:t>
      </w:r>
      <w:r>
        <w:rPr>
          <w:spacing w:val="33"/>
          <w:sz w:val="24"/>
        </w:rPr>
        <w:t xml:space="preserve"> </w:t>
      </w:r>
      <w:r>
        <w:rPr>
          <w:sz w:val="24"/>
        </w:rPr>
        <w:t>della</w:t>
      </w:r>
      <w:r>
        <w:rPr>
          <w:spacing w:val="33"/>
          <w:sz w:val="24"/>
        </w:rPr>
        <w:t xml:space="preserve"> </w:t>
      </w:r>
      <w:r>
        <w:rPr>
          <w:sz w:val="24"/>
        </w:rPr>
        <w:t>pronuncia</w:t>
      </w:r>
      <w:r>
        <w:rPr>
          <w:spacing w:val="34"/>
          <w:sz w:val="24"/>
        </w:rPr>
        <w:t xml:space="preserve"> </w:t>
      </w:r>
      <w:r>
        <w:rPr>
          <w:sz w:val="24"/>
        </w:rPr>
        <w:t>giudiziale</w:t>
      </w:r>
      <w:r>
        <w:rPr>
          <w:spacing w:val="35"/>
          <w:sz w:val="24"/>
        </w:rPr>
        <w:t xml:space="preserve"> </w:t>
      </w:r>
      <w:r>
        <w:rPr>
          <w:sz w:val="24"/>
        </w:rPr>
        <w:t>sul</w:t>
      </w:r>
      <w:r>
        <w:rPr>
          <w:spacing w:val="32"/>
          <w:sz w:val="24"/>
        </w:rPr>
        <w:t xml:space="preserve"> </w:t>
      </w:r>
      <w:r>
        <w:rPr>
          <w:sz w:val="24"/>
        </w:rPr>
        <w:t>loro</w:t>
      </w:r>
    </w:p>
    <w:p w14:paraId="3156D43E" w14:textId="77777777" w:rsidR="001E3021" w:rsidRDefault="00000000">
      <w:pPr>
        <w:pStyle w:val="Corpotesto"/>
        <w:spacing w:line="360" w:lineRule="auto"/>
        <w:ind w:right="1226"/>
      </w:pPr>
      <w:r>
        <w:t>diritto, siano interni al sistema delle docenze scolastiche, perché</w:t>
      </w:r>
      <w:r>
        <w:rPr>
          <w:spacing w:val="1"/>
        </w:rPr>
        <w:t xml:space="preserve"> </w:t>
      </w:r>
      <w:r>
        <w:t>iscritti</w:t>
      </w:r>
      <w:r>
        <w:rPr>
          <w:spacing w:val="1"/>
        </w:rPr>
        <w:t xml:space="preserve"> </w:t>
      </w:r>
      <w:r>
        <w:t>nelle</w:t>
      </w:r>
      <w:r>
        <w:rPr>
          <w:spacing w:val="1"/>
        </w:rPr>
        <w:t xml:space="preserve"> </w:t>
      </w:r>
      <w:r>
        <w:t>graduatorie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supplenze,</w:t>
      </w:r>
      <w:r>
        <w:rPr>
          <w:spacing w:val="1"/>
        </w:rPr>
        <w:t xml:space="preserve"> </w:t>
      </w:r>
      <w:r>
        <w:t>incaricati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supplenza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transitati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ruolo,</w:t>
      </w:r>
      <w:r>
        <w:rPr>
          <w:spacing w:val="1"/>
        </w:rPr>
        <w:t xml:space="preserve"> </w:t>
      </w:r>
      <w:r>
        <w:t>spetta</w:t>
      </w:r>
      <w:r>
        <w:rPr>
          <w:spacing w:val="1"/>
        </w:rPr>
        <w:t xml:space="preserve"> </w:t>
      </w:r>
      <w:r>
        <w:t>l’adempimento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forma</w:t>
      </w:r>
      <w:r>
        <w:rPr>
          <w:spacing w:val="-82"/>
        </w:rPr>
        <w:t xml:space="preserve"> </w:t>
      </w:r>
      <w:r>
        <w:t>specifica, per l’attribuzione della Carta Docente, secondo il sistema</w:t>
      </w:r>
      <w:r>
        <w:rPr>
          <w:spacing w:val="1"/>
        </w:rPr>
        <w:t xml:space="preserve"> </w:t>
      </w:r>
      <w:r>
        <w:t>proprio di essa e per un valore corrispondente a quello perduto,</w:t>
      </w:r>
      <w:r>
        <w:rPr>
          <w:spacing w:val="1"/>
        </w:rPr>
        <w:t xml:space="preserve"> </w:t>
      </w:r>
      <w:r>
        <w:t>oltre</w:t>
      </w:r>
      <w:r>
        <w:rPr>
          <w:spacing w:val="3"/>
        </w:rPr>
        <w:t xml:space="preserve"> </w:t>
      </w:r>
      <w:r>
        <w:t>interessi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rivalutazione,</w:t>
      </w:r>
      <w:r>
        <w:rPr>
          <w:spacing w:val="3"/>
        </w:rPr>
        <w:t xml:space="preserve"> </w:t>
      </w:r>
      <w:r>
        <w:t>ai</w:t>
      </w:r>
      <w:r>
        <w:rPr>
          <w:spacing w:val="3"/>
        </w:rPr>
        <w:t xml:space="preserve"> </w:t>
      </w:r>
      <w:r>
        <w:t>sensi</w:t>
      </w:r>
      <w:r>
        <w:rPr>
          <w:spacing w:val="3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22,</w:t>
      </w:r>
      <w:r>
        <w:rPr>
          <w:spacing w:val="3"/>
        </w:rPr>
        <w:t xml:space="preserve"> </w:t>
      </w:r>
      <w:r>
        <w:t>comma</w:t>
      </w:r>
      <w:r>
        <w:rPr>
          <w:spacing w:val="5"/>
        </w:rPr>
        <w:t xml:space="preserve"> </w:t>
      </w:r>
      <w:r>
        <w:t>36,</w:t>
      </w:r>
      <w:r>
        <w:rPr>
          <w:spacing w:val="2"/>
        </w:rPr>
        <w:t xml:space="preserve"> </w:t>
      </w:r>
      <w:r>
        <w:t>della</w:t>
      </w:r>
    </w:p>
    <w:p w14:paraId="6B191CE5" w14:textId="77777777" w:rsidR="001E3021" w:rsidRDefault="00000000">
      <w:pPr>
        <w:pStyle w:val="Corpotesto"/>
        <w:spacing w:line="290" w:lineRule="exact"/>
      </w:pPr>
      <w:r>
        <w:t>L.</w:t>
      </w:r>
      <w:r>
        <w:rPr>
          <w:spacing w:val="19"/>
        </w:rPr>
        <w:t xml:space="preserve"> </w:t>
      </w:r>
      <w:r>
        <w:t>n.</w:t>
      </w:r>
      <w:r>
        <w:rPr>
          <w:spacing w:val="20"/>
        </w:rPr>
        <w:t xml:space="preserve"> </w:t>
      </w:r>
      <w:r>
        <w:t>724</w:t>
      </w:r>
      <w:r>
        <w:rPr>
          <w:spacing w:val="22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1994,</w:t>
      </w:r>
      <w:r>
        <w:rPr>
          <w:spacing w:val="18"/>
        </w:rPr>
        <w:t xml:space="preserve"> </w:t>
      </w:r>
      <w:r>
        <w:t>dalla</w:t>
      </w:r>
      <w:r>
        <w:rPr>
          <w:spacing w:val="20"/>
        </w:rPr>
        <w:t xml:space="preserve"> </w:t>
      </w:r>
      <w:r>
        <w:t>data</w:t>
      </w:r>
      <w:r>
        <w:rPr>
          <w:spacing w:val="21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diritto</w:t>
      </w:r>
      <w:r>
        <w:rPr>
          <w:spacing w:val="21"/>
        </w:rPr>
        <w:t xml:space="preserve"> </w:t>
      </w:r>
      <w:r>
        <w:t>all’accredito</w:t>
      </w:r>
      <w:r>
        <w:rPr>
          <w:spacing w:val="21"/>
        </w:rPr>
        <w:t xml:space="preserve"> </w:t>
      </w:r>
      <w:r>
        <w:t>alla</w:t>
      </w:r>
      <w:r>
        <w:rPr>
          <w:spacing w:val="20"/>
        </w:rPr>
        <w:t xml:space="preserve"> </w:t>
      </w:r>
      <w:r>
        <w:t>concreta</w:t>
      </w:r>
    </w:p>
    <w:p w14:paraId="3D767D3F" w14:textId="77777777" w:rsidR="001E3021" w:rsidRDefault="00000000">
      <w:pPr>
        <w:pStyle w:val="Corpotesto"/>
        <w:spacing w:before="148"/>
        <w:jc w:val="left"/>
      </w:pPr>
      <w:r>
        <w:t>attribuzione.</w:t>
      </w:r>
    </w:p>
    <w:p w14:paraId="05AF9DB3" w14:textId="77777777" w:rsidR="001E3021" w:rsidRDefault="001E3021">
      <w:pPr>
        <w:pStyle w:val="Corpotesto"/>
        <w:spacing w:before="9"/>
        <w:ind w:left="0"/>
        <w:jc w:val="left"/>
        <w:rPr>
          <w:sz w:val="37"/>
        </w:rPr>
      </w:pPr>
    </w:p>
    <w:p w14:paraId="3D419E44" w14:textId="2F24E56F" w:rsidR="001E3021" w:rsidRDefault="00000000">
      <w:pPr>
        <w:pStyle w:val="Paragrafoelenco"/>
        <w:numPr>
          <w:ilvl w:val="0"/>
          <w:numId w:val="3"/>
        </w:numPr>
        <w:tabs>
          <w:tab w:val="left" w:pos="1014"/>
        </w:tabs>
        <w:spacing w:before="1" w:line="360" w:lineRule="auto"/>
        <w:ind w:right="1221" w:firstLine="0"/>
        <w:jc w:val="both"/>
        <w:rPr>
          <w:sz w:val="24"/>
        </w:rPr>
      </w:pPr>
      <w:r>
        <w:rPr>
          <w:sz w:val="24"/>
        </w:rPr>
        <w:t>Ai</w:t>
      </w:r>
      <w:r>
        <w:rPr>
          <w:spacing w:val="20"/>
          <w:sz w:val="24"/>
        </w:rPr>
        <w:t xml:space="preserve"> </w:t>
      </w:r>
      <w:r>
        <w:rPr>
          <w:sz w:val="24"/>
        </w:rPr>
        <w:t>docenti</w:t>
      </w:r>
      <w:r>
        <w:rPr>
          <w:spacing w:val="20"/>
          <w:sz w:val="24"/>
        </w:rPr>
        <w:t xml:space="preserve"> </w:t>
      </w:r>
      <w:r>
        <w:rPr>
          <w:sz w:val="24"/>
        </w:rPr>
        <w:t>di</w:t>
      </w:r>
      <w:r>
        <w:rPr>
          <w:spacing w:val="21"/>
          <w:sz w:val="24"/>
        </w:rPr>
        <w:t xml:space="preserve"> </w:t>
      </w:r>
      <w:r>
        <w:rPr>
          <w:sz w:val="24"/>
        </w:rPr>
        <w:t>cui</w:t>
      </w:r>
      <w:r>
        <w:rPr>
          <w:spacing w:val="21"/>
          <w:sz w:val="24"/>
        </w:rPr>
        <w:t xml:space="preserve"> </w:t>
      </w:r>
      <w:r>
        <w:rPr>
          <w:sz w:val="24"/>
        </w:rPr>
        <w:t>al</w:t>
      </w:r>
      <w:r>
        <w:rPr>
          <w:spacing w:val="23"/>
          <w:sz w:val="24"/>
        </w:rPr>
        <w:t xml:space="preserve"> </w:t>
      </w:r>
      <w:r>
        <w:rPr>
          <w:sz w:val="24"/>
        </w:rPr>
        <w:t>punto</w:t>
      </w:r>
      <w:r>
        <w:rPr>
          <w:spacing w:val="20"/>
          <w:sz w:val="24"/>
        </w:rPr>
        <w:t xml:space="preserve"> </w:t>
      </w:r>
      <w:r>
        <w:rPr>
          <w:sz w:val="24"/>
        </w:rPr>
        <w:t>1,</w:t>
      </w:r>
      <w:r>
        <w:rPr>
          <w:spacing w:val="21"/>
          <w:sz w:val="24"/>
        </w:rPr>
        <w:t xml:space="preserve"> </w:t>
      </w:r>
      <w:r>
        <w:rPr>
          <w:sz w:val="24"/>
        </w:rPr>
        <w:t>ai</w:t>
      </w:r>
      <w:r>
        <w:rPr>
          <w:spacing w:val="21"/>
          <w:sz w:val="24"/>
        </w:rPr>
        <w:t xml:space="preserve"> </w:t>
      </w:r>
      <w:r>
        <w:rPr>
          <w:sz w:val="24"/>
        </w:rPr>
        <w:t>quali</w:t>
      </w:r>
      <w:r>
        <w:rPr>
          <w:spacing w:val="20"/>
          <w:sz w:val="24"/>
        </w:rPr>
        <w:t xml:space="preserve"> </w:t>
      </w:r>
      <w:r>
        <w:rPr>
          <w:sz w:val="24"/>
        </w:rPr>
        <w:t>il</w:t>
      </w:r>
      <w:r>
        <w:rPr>
          <w:spacing w:val="23"/>
          <w:sz w:val="24"/>
        </w:rPr>
        <w:t xml:space="preserve"> </w:t>
      </w:r>
      <w:r>
        <w:rPr>
          <w:sz w:val="24"/>
        </w:rPr>
        <w:t>beneficio</w:t>
      </w:r>
      <w:r>
        <w:rPr>
          <w:spacing w:val="20"/>
          <w:sz w:val="24"/>
        </w:rPr>
        <w:t xml:space="preserve"> </w:t>
      </w:r>
      <w:r>
        <w:rPr>
          <w:sz w:val="24"/>
        </w:rPr>
        <w:t>di</w:t>
      </w:r>
      <w:r>
        <w:rPr>
          <w:spacing w:val="18"/>
          <w:sz w:val="24"/>
        </w:rPr>
        <w:t xml:space="preserve"> </w:t>
      </w:r>
      <w:r>
        <w:rPr>
          <w:sz w:val="24"/>
        </w:rPr>
        <w:t>cui</w:t>
      </w:r>
      <w:r>
        <w:rPr>
          <w:spacing w:val="18"/>
          <w:sz w:val="24"/>
        </w:rPr>
        <w:t xml:space="preserve"> </w:t>
      </w:r>
      <w:r>
        <w:rPr>
          <w:sz w:val="24"/>
        </w:rPr>
        <w:t>all’art.</w:t>
      </w:r>
      <w:r>
        <w:rPr>
          <w:spacing w:val="-82"/>
          <w:sz w:val="24"/>
        </w:rPr>
        <w:t xml:space="preserve"> </w:t>
      </w:r>
      <w:r>
        <w:rPr>
          <w:sz w:val="24"/>
        </w:rPr>
        <w:t>1, comma 121, L. n. 107/2015 non sia stato tempestivamente</w:t>
      </w:r>
      <w:r>
        <w:rPr>
          <w:spacing w:val="1"/>
          <w:sz w:val="24"/>
        </w:rPr>
        <w:t xml:space="preserve"> </w:t>
      </w:r>
      <w:r>
        <w:rPr>
          <w:sz w:val="24"/>
        </w:rPr>
        <w:t>riconosciuto e che, al momento della pronuncia giudiziale, siano</w:t>
      </w:r>
      <w:r>
        <w:rPr>
          <w:spacing w:val="1"/>
          <w:sz w:val="24"/>
        </w:rPr>
        <w:t xml:space="preserve"> </w:t>
      </w:r>
      <w:r>
        <w:rPr>
          <w:sz w:val="24"/>
        </w:rPr>
        <w:t>fuoriusciti dal sistema delle docenze scolastiche, per cessazione dal</w:t>
      </w:r>
      <w:r>
        <w:rPr>
          <w:spacing w:val="-82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ruolo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1"/>
          <w:sz w:val="24"/>
        </w:rPr>
        <w:t xml:space="preserve"> </w:t>
      </w:r>
      <w:r>
        <w:rPr>
          <w:sz w:val="24"/>
        </w:rPr>
        <w:t>dalle</w:t>
      </w:r>
      <w:r>
        <w:rPr>
          <w:spacing w:val="1"/>
          <w:sz w:val="24"/>
        </w:rPr>
        <w:t xml:space="preserve"> </w:t>
      </w:r>
      <w:r>
        <w:rPr>
          <w:sz w:val="24"/>
        </w:rPr>
        <w:t>graduatorie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supplenze, spetta il risarcimento, per i danni che siano da essi</w:t>
      </w:r>
      <w:r>
        <w:rPr>
          <w:spacing w:val="1"/>
          <w:sz w:val="24"/>
        </w:rPr>
        <w:t xml:space="preserve"> </w:t>
      </w:r>
      <w:r>
        <w:rPr>
          <w:sz w:val="24"/>
        </w:rPr>
        <w:t>allegati,</w:t>
      </w:r>
      <w:r>
        <w:rPr>
          <w:spacing w:val="1"/>
          <w:sz w:val="24"/>
        </w:rPr>
        <w:t xml:space="preserve"> </w:t>
      </w:r>
      <w:r>
        <w:rPr>
          <w:sz w:val="24"/>
        </w:rPr>
        <w:t>rispetto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quali,</w:t>
      </w:r>
      <w:r>
        <w:rPr>
          <w:spacing w:val="1"/>
          <w:sz w:val="24"/>
        </w:rPr>
        <w:t xml:space="preserve"> </w:t>
      </w:r>
      <w:r>
        <w:rPr>
          <w:sz w:val="24"/>
        </w:rPr>
        <w:t>oltre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prova</w:t>
      </w:r>
      <w:r>
        <w:rPr>
          <w:spacing w:val="1"/>
          <w:sz w:val="24"/>
        </w:rPr>
        <w:t xml:space="preserve"> </w:t>
      </w:r>
      <w:r>
        <w:rPr>
          <w:sz w:val="24"/>
        </w:rPr>
        <w:t>presuntiva,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ammettersi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liquidazione</w:t>
      </w:r>
      <w:r>
        <w:rPr>
          <w:spacing w:val="1"/>
          <w:sz w:val="24"/>
        </w:rPr>
        <w:t xml:space="preserve"> </w:t>
      </w:r>
      <w:r>
        <w:rPr>
          <w:sz w:val="24"/>
        </w:rPr>
        <w:t>equitativa,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giudice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82"/>
          <w:sz w:val="24"/>
        </w:rPr>
        <w:t xml:space="preserve"> </w:t>
      </w:r>
      <w:r>
        <w:rPr>
          <w:sz w:val="24"/>
        </w:rPr>
        <w:t>merito, nella misura più adeguata al caso di specie, tenuto conto</w:t>
      </w:r>
      <w:r>
        <w:rPr>
          <w:spacing w:val="1"/>
          <w:sz w:val="24"/>
        </w:rPr>
        <w:t xml:space="preserve"> </w:t>
      </w:r>
      <w:r>
        <w:rPr>
          <w:sz w:val="24"/>
        </w:rPr>
        <w:t>delle circostanze del caso concreto (tra cui ad es. la durata della</w:t>
      </w:r>
      <w:r>
        <w:rPr>
          <w:spacing w:val="1"/>
          <w:sz w:val="24"/>
        </w:rPr>
        <w:t xml:space="preserve"> </w:t>
      </w:r>
      <w:r>
        <w:rPr>
          <w:sz w:val="24"/>
        </w:rPr>
        <w:t>permanenza</w:t>
      </w:r>
      <w:r>
        <w:rPr>
          <w:spacing w:val="27"/>
          <w:sz w:val="24"/>
        </w:rPr>
        <w:t xml:space="preserve"> </w:t>
      </w:r>
      <w:r>
        <w:rPr>
          <w:sz w:val="24"/>
        </w:rPr>
        <w:t>nel</w:t>
      </w:r>
      <w:r>
        <w:rPr>
          <w:spacing w:val="26"/>
          <w:sz w:val="24"/>
        </w:rPr>
        <w:t xml:space="preserve"> </w:t>
      </w:r>
      <w:r>
        <w:rPr>
          <w:sz w:val="24"/>
        </w:rPr>
        <w:t>sistema</w:t>
      </w:r>
      <w:r>
        <w:rPr>
          <w:spacing w:val="27"/>
          <w:sz w:val="24"/>
        </w:rPr>
        <w:t xml:space="preserve"> </w:t>
      </w:r>
      <w:r>
        <w:rPr>
          <w:sz w:val="24"/>
        </w:rPr>
        <w:t>scolastico,</w:t>
      </w:r>
      <w:r>
        <w:rPr>
          <w:spacing w:val="27"/>
          <w:sz w:val="24"/>
        </w:rPr>
        <w:t xml:space="preserve"> </w:t>
      </w:r>
      <w:r>
        <w:rPr>
          <w:sz w:val="24"/>
        </w:rPr>
        <w:t>cui</w:t>
      </w:r>
      <w:r>
        <w:rPr>
          <w:spacing w:val="29"/>
          <w:sz w:val="24"/>
        </w:rPr>
        <w:t xml:space="preserve"> </w:t>
      </w:r>
      <w:r>
        <w:rPr>
          <w:sz w:val="24"/>
        </w:rPr>
        <w:t>l’attribuzione</w:t>
      </w:r>
      <w:r>
        <w:rPr>
          <w:spacing w:val="27"/>
          <w:sz w:val="24"/>
        </w:rPr>
        <w:t xml:space="preserve"> </w:t>
      </w:r>
      <w:r>
        <w:rPr>
          <w:sz w:val="24"/>
        </w:rPr>
        <w:t>è</w:t>
      </w:r>
      <w:r>
        <w:rPr>
          <w:spacing w:val="28"/>
          <w:sz w:val="24"/>
        </w:rPr>
        <w:t xml:space="preserve"> </w:t>
      </w:r>
      <w:r>
        <w:rPr>
          <w:sz w:val="24"/>
        </w:rPr>
        <w:t>funzionale,</w:t>
      </w:r>
      <w:r>
        <w:rPr>
          <w:spacing w:val="-82"/>
          <w:sz w:val="24"/>
        </w:rPr>
        <w:t xml:space="preserve"> </w:t>
      </w:r>
      <w:r>
        <w:rPr>
          <w:sz w:val="24"/>
        </w:rPr>
        <w:t>o quant’altro rilevi), ed entro il massimo costituito dal valore della</w:t>
      </w:r>
      <w:r>
        <w:rPr>
          <w:spacing w:val="1"/>
          <w:sz w:val="24"/>
        </w:rPr>
        <w:t xml:space="preserve"> </w:t>
      </w:r>
      <w:r>
        <w:rPr>
          <w:sz w:val="24"/>
        </w:rPr>
        <w:t>Carta,</w:t>
      </w:r>
      <w:r>
        <w:rPr>
          <w:spacing w:val="1"/>
          <w:sz w:val="24"/>
        </w:rPr>
        <w:t xml:space="preserve"> </w:t>
      </w:r>
      <w:r>
        <w:rPr>
          <w:sz w:val="24"/>
        </w:rPr>
        <w:t>salvo</w:t>
      </w:r>
      <w:r>
        <w:rPr>
          <w:spacing w:val="1"/>
          <w:sz w:val="24"/>
        </w:rPr>
        <w:t xml:space="preserve"> </w:t>
      </w:r>
      <w:r>
        <w:rPr>
          <w:sz w:val="24"/>
        </w:rPr>
        <w:t>allegazione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prova</w:t>
      </w:r>
      <w:r>
        <w:rPr>
          <w:spacing w:val="1"/>
          <w:sz w:val="24"/>
        </w:rPr>
        <w:t xml:space="preserve"> </w:t>
      </w:r>
      <w:r>
        <w:rPr>
          <w:sz w:val="24"/>
        </w:rPr>
        <w:t>specifica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85"/>
          <w:sz w:val="24"/>
        </w:rPr>
        <w:t xml:space="preserve"> </w:t>
      </w:r>
      <w:r>
        <w:rPr>
          <w:sz w:val="24"/>
        </w:rPr>
        <w:t>maggior</w:t>
      </w:r>
      <w:r>
        <w:rPr>
          <w:spacing w:val="1"/>
          <w:sz w:val="24"/>
        </w:rPr>
        <w:t xml:space="preserve"> </w:t>
      </w:r>
      <w:r>
        <w:rPr>
          <w:sz w:val="24"/>
        </w:rPr>
        <w:t>pregiudizio.</w:t>
      </w:r>
    </w:p>
    <w:p w14:paraId="19616010" w14:textId="77777777" w:rsidR="001E3021" w:rsidRDefault="001E3021">
      <w:pPr>
        <w:pStyle w:val="Corpotesto"/>
        <w:spacing w:before="1"/>
        <w:ind w:left="0"/>
        <w:jc w:val="left"/>
        <w:rPr>
          <w:sz w:val="26"/>
        </w:rPr>
      </w:pPr>
    </w:p>
    <w:p w14:paraId="47AEF29F" w14:textId="77777777" w:rsidR="001E3021" w:rsidRDefault="00000000">
      <w:pPr>
        <w:pStyle w:val="Paragrafoelenco"/>
        <w:numPr>
          <w:ilvl w:val="0"/>
          <w:numId w:val="3"/>
        </w:numPr>
        <w:tabs>
          <w:tab w:val="left" w:pos="1014"/>
        </w:tabs>
        <w:spacing w:line="360" w:lineRule="auto"/>
        <w:ind w:right="1222" w:firstLine="0"/>
        <w:jc w:val="both"/>
        <w:rPr>
          <w:sz w:val="24"/>
        </w:rPr>
      </w:pPr>
      <w:r>
        <w:rPr>
          <w:sz w:val="24"/>
        </w:rPr>
        <w:t>L’azione di adempimento in forma specifica per l’attribuzione</w:t>
      </w:r>
      <w:r>
        <w:rPr>
          <w:spacing w:val="1"/>
          <w:sz w:val="24"/>
        </w:rPr>
        <w:t xml:space="preserve"> </w:t>
      </w:r>
      <w:r>
        <w:rPr>
          <w:sz w:val="24"/>
        </w:rPr>
        <w:t>della Carta Docente si prescrive nel termine quinquennale di cui</w:t>
      </w:r>
      <w:r>
        <w:rPr>
          <w:spacing w:val="1"/>
          <w:sz w:val="24"/>
        </w:rPr>
        <w:t xml:space="preserve"> </w:t>
      </w:r>
      <w:r>
        <w:rPr>
          <w:sz w:val="24"/>
        </w:rPr>
        <w:t>all’art. 2948 n. 4 c.c., che decorre dalla data in cui è sorto il diritto</w:t>
      </w:r>
      <w:r>
        <w:rPr>
          <w:spacing w:val="1"/>
          <w:sz w:val="24"/>
        </w:rPr>
        <w:t xml:space="preserve"> </w:t>
      </w:r>
      <w:r>
        <w:rPr>
          <w:sz w:val="24"/>
        </w:rPr>
        <w:t>all’accredito,</w:t>
      </w:r>
      <w:r>
        <w:rPr>
          <w:spacing w:val="13"/>
          <w:sz w:val="24"/>
        </w:rPr>
        <w:t xml:space="preserve"> </w:t>
      </w:r>
      <w:r>
        <w:rPr>
          <w:sz w:val="24"/>
        </w:rPr>
        <w:t>ovverosia,</w:t>
      </w:r>
      <w:r>
        <w:rPr>
          <w:spacing w:val="16"/>
          <w:sz w:val="24"/>
        </w:rPr>
        <w:t xml:space="preserve"> </w:t>
      </w:r>
      <w:r>
        <w:rPr>
          <w:sz w:val="24"/>
        </w:rPr>
        <w:t>per</w:t>
      </w:r>
      <w:r>
        <w:rPr>
          <w:spacing w:val="16"/>
          <w:sz w:val="24"/>
        </w:rPr>
        <w:t xml:space="preserve"> </w:t>
      </w:r>
      <w:r>
        <w:rPr>
          <w:sz w:val="24"/>
        </w:rPr>
        <w:t>i</w:t>
      </w:r>
      <w:r>
        <w:rPr>
          <w:spacing w:val="15"/>
          <w:sz w:val="24"/>
        </w:rPr>
        <w:t xml:space="preserve"> </w:t>
      </w:r>
      <w:r>
        <w:rPr>
          <w:sz w:val="24"/>
        </w:rPr>
        <w:t>casi</w:t>
      </w:r>
      <w:r>
        <w:rPr>
          <w:spacing w:val="16"/>
          <w:sz w:val="24"/>
        </w:rPr>
        <w:t xml:space="preserve"> </w:t>
      </w: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sz w:val="24"/>
        </w:rPr>
        <w:t>cui</w:t>
      </w:r>
      <w:r>
        <w:rPr>
          <w:spacing w:val="15"/>
          <w:sz w:val="24"/>
        </w:rPr>
        <w:t xml:space="preserve"> </w:t>
      </w:r>
      <w:r>
        <w:rPr>
          <w:sz w:val="24"/>
        </w:rPr>
        <w:t>all’art.</w:t>
      </w:r>
      <w:r>
        <w:rPr>
          <w:spacing w:val="14"/>
          <w:sz w:val="24"/>
        </w:rPr>
        <w:t xml:space="preserve"> </w:t>
      </w:r>
      <w:r>
        <w:rPr>
          <w:sz w:val="24"/>
        </w:rPr>
        <w:t>4,</w:t>
      </w:r>
      <w:r>
        <w:rPr>
          <w:spacing w:val="16"/>
          <w:sz w:val="24"/>
        </w:rPr>
        <w:t xml:space="preserve"> </w:t>
      </w:r>
      <w:r>
        <w:rPr>
          <w:sz w:val="24"/>
        </w:rPr>
        <w:t>comma</w:t>
      </w:r>
      <w:r>
        <w:rPr>
          <w:spacing w:val="16"/>
          <w:sz w:val="24"/>
        </w:rPr>
        <w:t xml:space="preserve"> </w:t>
      </w:r>
      <w:r>
        <w:rPr>
          <w:sz w:val="24"/>
        </w:rPr>
        <w:t>1</w:t>
      </w:r>
      <w:r>
        <w:rPr>
          <w:spacing w:val="18"/>
          <w:sz w:val="24"/>
        </w:rPr>
        <w:t xml:space="preserve"> 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z w:val="24"/>
        </w:rPr>
        <w:t>2,</w:t>
      </w:r>
      <w:r>
        <w:rPr>
          <w:spacing w:val="14"/>
          <w:sz w:val="24"/>
        </w:rPr>
        <w:t xml:space="preserve"> </w:t>
      </w:r>
      <w:r>
        <w:rPr>
          <w:sz w:val="24"/>
        </w:rPr>
        <w:t>L.</w:t>
      </w:r>
    </w:p>
    <w:p w14:paraId="1D9E8911" w14:textId="77777777" w:rsidR="001E3021" w:rsidRDefault="00000000">
      <w:pPr>
        <w:pStyle w:val="Corpotesto"/>
        <w:spacing w:line="291" w:lineRule="exact"/>
      </w:pPr>
      <w:r>
        <w:t>n.</w:t>
      </w:r>
      <w:r>
        <w:rPr>
          <w:spacing w:val="14"/>
        </w:rPr>
        <w:t xml:space="preserve"> </w:t>
      </w:r>
      <w:r>
        <w:t>124/1999,</w:t>
      </w:r>
      <w:r>
        <w:rPr>
          <w:spacing w:val="14"/>
        </w:rPr>
        <w:t xml:space="preserve"> </w:t>
      </w:r>
      <w:r>
        <w:t>dalla</w:t>
      </w:r>
      <w:r>
        <w:rPr>
          <w:spacing w:val="17"/>
        </w:rPr>
        <w:t xml:space="preserve"> </w:t>
      </w:r>
      <w:r>
        <w:t>data</w:t>
      </w:r>
      <w:r>
        <w:rPr>
          <w:spacing w:val="17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conferimento</w:t>
      </w:r>
      <w:r>
        <w:rPr>
          <w:spacing w:val="17"/>
        </w:rPr>
        <w:t xml:space="preserve"> </w:t>
      </w:r>
      <w:r>
        <w:t>dell’incarico</w:t>
      </w:r>
      <w:r>
        <w:rPr>
          <w:spacing w:val="18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supplenza</w:t>
      </w:r>
    </w:p>
    <w:p w14:paraId="65FD19B4" w14:textId="77777777" w:rsidR="001E3021" w:rsidRDefault="001E3021">
      <w:pPr>
        <w:spacing w:line="291" w:lineRule="exact"/>
        <w:sectPr w:rsidR="001E3021">
          <w:footerReference w:type="default" r:id="rId9"/>
          <w:pgSz w:w="11910" w:h="16840"/>
          <w:pgMar w:top="660" w:right="480" w:bottom="720" w:left="1680" w:header="0" w:footer="520" w:gutter="0"/>
          <w:pgNumType w:start="42"/>
          <w:cols w:space="720"/>
        </w:sectPr>
      </w:pPr>
    </w:p>
    <w:p w14:paraId="39D00800" w14:textId="77777777" w:rsidR="001E3021" w:rsidRDefault="00000000">
      <w:pPr>
        <w:spacing w:before="71" w:line="391" w:lineRule="auto"/>
        <w:ind w:left="7536" w:right="117" w:hanging="614"/>
        <w:jc w:val="right"/>
        <w:rPr>
          <w:rFonts w:ascii="Arial MT"/>
          <w:sz w:val="16"/>
        </w:rPr>
      </w:pPr>
      <w:r>
        <w:lastRenderedPageBreak/>
        <w:pict w14:anchorId="3EBFA6B6">
          <v:shape id="_x0000_s2050" type="#_x0000_t202" style="position:absolute;left:0;text-align:left;margin-left:568pt;margin-top:16.15pt;width:19.85pt;height:786.8pt;z-index:15773184;mso-position-horizontal-relative:page;mso-position-vertical-relative:page" filled="f" stroked="f">
            <v:textbox style="layout-flow:vertical;mso-layout-flow-alt:bottom-to-top" inset="0,0,0,0">
              <w:txbxContent>
                <w:p w14:paraId="25C5F626" w14:textId="77777777" w:rsidR="001E3021" w:rsidRDefault="00000000">
                  <w:pPr>
                    <w:spacing w:before="10" w:line="297" w:lineRule="auto"/>
                    <w:ind w:left="20"/>
                    <w:rPr>
                      <w:rFonts w:ascii="Arial MT"/>
                      <w:sz w:val="14"/>
                    </w:rPr>
                  </w:pPr>
                  <w:r>
                    <w:rPr>
                      <w:rFonts w:ascii="Arial MT"/>
                      <w:sz w:val="14"/>
                    </w:rPr>
                    <w:t>Firmato Da: GIACOIA MARIA PIA Emesso Da: ARUBAPEC S.P.A. NG CA 3 Serial#: 7efa9d6a7a70401231c0b672d524b0e6 - Firmato Da: MAROTTA CATERINA Emesso Da: ARUBAPEC S.P.A. NG CA 3 Serial#: 6b368db79092bc3d6fee5240cc6a4d2e</w:t>
                  </w:r>
                  <w:r>
                    <w:rPr>
                      <w:rFonts w:ascii="Arial MT"/>
                      <w:spacing w:val="-37"/>
                      <w:sz w:val="14"/>
                    </w:rPr>
                    <w:t xml:space="preserve"> </w:t>
                  </w:r>
                  <w:r>
                    <w:rPr>
                      <w:rFonts w:ascii="Arial MT"/>
                      <w:sz w:val="14"/>
                    </w:rPr>
                    <w:t>Firmato Da: BELLE' ROBERTO Emesso Da: ARUBAPEC S.P.A. NG CA 3 Serial#: 2543dd5bde7fa58b369a0079cbeeafc4</w:t>
                  </w:r>
                </w:p>
              </w:txbxContent>
            </v:textbox>
            <w10:wrap anchorx="page" anchory="page"/>
          </v:shape>
        </w:pict>
      </w:r>
      <w:r>
        <w:rPr>
          <w:rFonts w:ascii="Arial MT"/>
          <w:color w:val="0000FF"/>
          <w:sz w:val="16"/>
        </w:rPr>
        <w:t>Numero registro generale 10072/2023</w:t>
      </w:r>
      <w:r>
        <w:rPr>
          <w:rFonts w:ascii="Arial MT"/>
          <w:color w:val="0000FF"/>
          <w:spacing w:val="-42"/>
          <w:sz w:val="16"/>
        </w:rPr>
        <w:t xml:space="preserve"> </w:t>
      </w:r>
      <w:r>
        <w:rPr>
          <w:rFonts w:ascii="Arial MT"/>
          <w:color w:val="0000FF"/>
          <w:sz w:val="16"/>
        </w:rPr>
        <w:t>Numero</w:t>
      </w:r>
      <w:r>
        <w:rPr>
          <w:rFonts w:ascii="Arial MT"/>
          <w:color w:val="0000FF"/>
          <w:spacing w:val="-9"/>
          <w:sz w:val="16"/>
        </w:rPr>
        <w:t xml:space="preserve"> </w:t>
      </w:r>
      <w:r>
        <w:rPr>
          <w:rFonts w:ascii="Arial MT"/>
          <w:color w:val="0000FF"/>
          <w:sz w:val="16"/>
        </w:rPr>
        <w:t>sezionale</w:t>
      </w:r>
      <w:r>
        <w:rPr>
          <w:rFonts w:ascii="Arial MT"/>
          <w:color w:val="0000FF"/>
          <w:spacing w:val="-8"/>
          <w:sz w:val="16"/>
        </w:rPr>
        <w:t xml:space="preserve"> </w:t>
      </w:r>
      <w:r>
        <w:rPr>
          <w:rFonts w:ascii="Arial MT"/>
          <w:color w:val="0000FF"/>
          <w:sz w:val="16"/>
        </w:rPr>
        <w:t>4090/2023</w:t>
      </w:r>
    </w:p>
    <w:p w14:paraId="7CCFBA45" w14:textId="77777777" w:rsidR="001E3021" w:rsidRDefault="00000000">
      <w:pPr>
        <w:spacing w:line="338" w:lineRule="exact"/>
        <w:ind w:left="305"/>
        <w:rPr>
          <w:rFonts w:ascii="Arial MT"/>
          <w:sz w:val="16"/>
        </w:rPr>
      </w:pPr>
      <w:r>
        <w:rPr>
          <w:sz w:val="24"/>
        </w:rPr>
        <w:t>o,</w:t>
      </w:r>
      <w:r>
        <w:rPr>
          <w:spacing w:val="29"/>
          <w:sz w:val="24"/>
        </w:rPr>
        <w:t xml:space="preserve"> </w:t>
      </w:r>
      <w:r>
        <w:rPr>
          <w:sz w:val="24"/>
        </w:rPr>
        <w:t>se</w:t>
      </w:r>
      <w:r>
        <w:rPr>
          <w:spacing w:val="31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z w:val="24"/>
        </w:rPr>
        <w:t>os</w:t>
      </w:r>
      <w:r>
        <w:rPr>
          <w:spacing w:val="-2"/>
          <w:sz w:val="24"/>
        </w:rPr>
        <w:t>t</w:t>
      </w:r>
      <w:r>
        <w:rPr>
          <w:sz w:val="24"/>
        </w:rPr>
        <w:t>erio</w:t>
      </w:r>
      <w:r>
        <w:rPr>
          <w:spacing w:val="-2"/>
          <w:sz w:val="24"/>
        </w:rPr>
        <w:t>r</w:t>
      </w:r>
      <w:r>
        <w:rPr>
          <w:sz w:val="24"/>
        </w:rPr>
        <w:t>e,</w:t>
      </w:r>
      <w:r>
        <w:rPr>
          <w:spacing w:val="29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a</w:t>
      </w:r>
      <w:r>
        <w:rPr>
          <w:spacing w:val="-1"/>
          <w:sz w:val="24"/>
        </w:rPr>
        <w:t>ll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z w:val="24"/>
        </w:rPr>
        <w:t>a</w:t>
      </w:r>
      <w:r>
        <w:rPr>
          <w:spacing w:val="1"/>
          <w:sz w:val="24"/>
        </w:rPr>
        <w:t>t</w:t>
      </w:r>
      <w:r>
        <w:rPr>
          <w:sz w:val="24"/>
        </w:rPr>
        <w:t>a</w:t>
      </w:r>
      <w:r>
        <w:rPr>
          <w:spacing w:val="30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28"/>
          <w:sz w:val="24"/>
        </w:rPr>
        <w:t xml:space="preserve"> </w:t>
      </w:r>
      <w:r>
        <w:rPr>
          <w:sz w:val="24"/>
        </w:rPr>
        <w:t>c</w:t>
      </w:r>
      <w:r>
        <w:rPr>
          <w:spacing w:val="1"/>
          <w:sz w:val="24"/>
        </w:rPr>
        <w:t>u</w:t>
      </w:r>
      <w:r>
        <w:rPr>
          <w:sz w:val="24"/>
        </w:rPr>
        <w:t>i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l</w:t>
      </w:r>
      <w:r>
        <w:rPr>
          <w:spacing w:val="29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>is</w:t>
      </w:r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-1"/>
          <w:sz w:val="24"/>
        </w:rPr>
        <w:t>m</w:t>
      </w:r>
      <w:r>
        <w:rPr>
          <w:sz w:val="24"/>
        </w:rPr>
        <w:t>a</w:t>
      </w:r>
      <w:r>
        <w:rPr>
          <w:spacing w:val="30"/>
          <w:sz w:val="24"/>
        </w:rPr>
        <w:t xml:space="preserve"> </w:t>
      </w:r>
      <w:proofErr w:type="spellStart"/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-1"/>
          <w:sz w:val="24"/>
        </w:rPr>
        <w:t>lema</w:t>
      </w:r>
      <w:r>
        <w:rPr>
          <w:spacing w:val="-53"/>
          <w:sz w:val="24"/>
        </w:rPr>
        <w:t>t</w:t>
      </w:r>
      <w:proofErr w:type="spellEnd"/>
      <w:r>
        <w:rPr>
          <w:rFonts w:ascii="Arial MT"/>
          <w:color w:val="0000FF"/>
          <w:spacing w:val="-65"/>
          <w:position w:val="18"/>
          <w:sz w:val="16"/>
        </w:rPr>
        <w:t>N</w:t>
      </w:r>
      <w:r>
        <w:rPr>
          <w:spacing w:val="-2"/>
          <w:sz w:val="24"/>
        </w:rPr>
        <w:t>i</w:t>
      </w:r>
      <w:r>
        <w:rPr>
          <w:rFonts w:ascii="Arial MT"/>
          <w:color w:val="0000FF"/>
          <w:spacing w:val="-89"/>
          <w:position w:val="18"/>
          <w:sz w:val="16"/>
        </w:rPr>
        <w:t>u</w:t>
      </w:r>
      <w:r>
        <w:rPr>
          <w:spacing w:val="-37"/>
          <w:sz w:val="24"/>
        </w:rPr>
        <w:t>c</w:t>
      </w:r>
      <w:r>
        <w:rPr>
          <w:rFonts w:ascii="Arial MT"/>
          <w:color w:val="0000FF"/>
          <w:spacing w:val="-98"/>
          <w:position w:val="18"/>
          <w:sz w:val="16"/>
        </w:rPr>
        <w:t>m</w:t>
      </w:r>
      <w:r>
        <w:rPr>
          <w:spacing w:val="-48"/>
          <w:sz w:val="24"/>
        </w:rPr>
        <w:t>o</w:t>
      </w:r>
      <w:r>
        <w:rPr>
          <w:rFonts w:ascii="Arial MT"/>
          <w:color w:val="0000FF"/>
          <w:position w:val="18"/>
          <w:sz w:val="16"/>
        </w:rPr>
        <w:t>er</w:t>
      </w:r>
      <w:r>
        <w:rPr>
          <w:rFonts w:ascii="Arial MT"/>
          <w:color w:val="0000FF"/>
          <w:spacing w:val="-68"/>
          <w:position w:val="18"/>
          <w:sz w:val="16"/>
        </w:rPr>
        <w:t>o</w:t>
      </w:r>
      <w:r>
        <w:rPr>
          <w:spacing w:val="-13"/>
          <w:sz w:val="24"/>
        </w:rPr>
        <w:t>c</w:t>
      </w:r>
      <w:r>
        <w:rPr>
          <w:rFonts w:ascii="Arial MT"/>
          <w:color w:val="0000FF"/>
          <w:spacing w:val="-77"/>
          <w:position w:val="18"/>
          <w:sz w:val="16"/>
        </w:rPr>
        <w:t>d</w:t>
      </w:r>
      <w:r>
        <w:rPr>
          <w:spacing w:val="-70"/>
          <w:sz w:val="24"/>
        </w:rPr>
        <w:t>o</w:t>
      </w:r>
      <w:r>
        <w:rPr>
          <w:rFonts w:ascii="Arial MT"/>
          <w:color w:val="0000FF"/>
          <w:position w:val="18"/>
          <w:sz w:val="16"/>
        </w:rPr>
        <w:t>i</w:t>
      </w:r>
      <w:r>
        <w:rPr>
          <w:rFonts w:ascii="Arial MT"/>
          <w:color w:val="0000FF"/>
          <w:spacing w:val="-9"/>
          <w:position w:val="18"/>
          <w:sz w:val="16"/>
        </w:rPr>
        <w:t xml:space="preserve"> </w:t>
      </w:r>
      <w:r>
        <w:rPr>
          <w:spacing w:val="-144"/>
          <w:sz w:val="24"/>
        </w:rPr>
        <w:t>n</w:t>
      </w:r>
      <w:proofErr w:type="spellStart"/>
      <w:r>
        <w:rPr>
          <w:rFonts w:ascii="Arial MT"/>
          <w:color w:val="0000FF"/>
          <w:position w:val="18"/>
          <w:sz w:val="16"/>
        </w:rPr>
        <w:t>ra</w:t>
      </w:r>
      <w:r>
        <w:rPr>
          <w:rFonts w:ascii="Arial MT"/>
          <w:color w:val="0000FF"/>
          <w:spacing w:val="-80"/>
          <w:position w:val="18"/>
          <w:sz w:val="16"/>
        </w:rPr>
        <w:t>c</w:t>
      </w:r>
      <w:proofErr w:type="spellEnd"/>
      <w:r>
        <w:rPr>
          <w:spacing w:val="-46"/>
          <w:sz w:val="24"/>
        </w:rPr>
        <w:t>s</w:t>
      </w:r>
      <w:r>
        <w:rPr>
          <w:rFonts w:ascii="Arial MT"/>
          <w:color w:val="0000FF"/>
          <w:spacing w:val="-35"/>
          <w:position w:val="18"/>
          <w:sz w:val="16"/>
        </w:rPr>
        <w:t>c</w:t>
      </w:r>
      <w:r>
        <w:rPr>
          <w:spacing w:val="-109"/>
          <w:sz w:val="24"/>
        </w:rPr>
        <w:t>e</w:t>
      </w:r>
      <w:proofErr w:type="spellStart"/>
      <w:r>
        <w:rPr>
          <w:rFonts w:ascii="Arial MT"/>
          <w:color w:val="0000FF"/>
          <w:position w:val="18"/>
          <w:sz w:val="16"/>
        </w:rPr>
        <w:t>o</w:t>
      </w:r>
      <w:r>
        <w:rPr>
          <w:rFonts w:ascii="Arial MT"/>
          <w:color w:val="0000FF"/>
          <w:spacing w:val="-16"/>
          <w:position w:val="18"/>
          <w:sz w:val="16"/>
        </w:rPr>
        <w:t>l</w:t>
      </w:r>
      <w:proofErr w:type="spellEnd"/>
      <w:r>
        <w:rPr>
          <w:spacing w:val="-137"/>
          <w:sz w:val="24"/>
        </w:rPr>
        <w:t>n</w:t>
      </w:r>
      <w:r>
        <w:rPr>
          <w:rFonts w:ascii="Arial MT"/>
          <w:color w:val="0000FF"/>
          <w:position w:val="18"/>
          <w:sz w:val="16"/>
        </w:rPr>
        <w:t>t</w:t>
      </w:r>
      <w:r>
        <w:rPr>
          <w:rFonts w:ascii="Arial MT"/>
          <w:color w:val="0000FF"/>
          <w:spacing w:val="2"/>
          <w:position w:val="18"/>
          <w:sz w:val="16"/>
        </w:rPr>
        <w:t>a</w:t>
      </w:r>
      <w:r>
        <w:rPr>
          <w:spacing w:val="-53"/>
          <w:sz w:val="24"/>
        </w:rPr>
        <w:t>t</w:t>
      </w:r>
      <w:r>
        <w:rPr>
          <w:rFonts w:ascii="Arial MT"/>
          <w:color w:val="0000FF"/>
          <w:spacing w:val="-37"/>
          <w:position w:val="18"/>
          <w:sz w:val="16"/>
        </w:rPr>
        <w:t>g</w:t>
      </w:r>
      <w:r>
        <w:rPr>
          <w:spacing w:val="-29"/>
          <w:sz w:val="24"/>
        </w:rPr>
        <w:t>i</w:t>
      </w:r>
      <w:r>
        <w:rPr>
          <w:rFonts w:ascii="Arial MT"/>
          <w:color w:val="0000FF"/>
          <w:spacing w:val="-61"/>
          <w:position w:val="18"/>
          <w:sz w:val="16"/>
        </w:rPr>
        <w:t>e</w:t>
      </w:r>
      <w:r>
        <w:rPr>
          <w:spacing w:val="-82"/>
          <w:sz w:val="24"/>
        </w:rPr>
        <w:t>v</w:t>
      </w:r>
      <w:r>
        <w:rPr>
          <w:rFonts w:ascii="Arial MT"/>
          <w:color w:val="0000FF"/>
          <w:spacing w:val="-10"/>
          <w:position w:val="18"/>
          <w:sz w:val="16"/>
        </w:rPr>
        <w:t>n</w:t>
      </w:r>
      <w:r>
        <w:rPr>
          <w:spacing w:val="-135"/>
          <w:sz w:val="24"/>
        </w:rPr>
        <w:t>a</w:t>
      </w:r>
      <w:proofErr w:type="spellStart"/>
      <w:r>
        <w:rPr>
          <w:rFonts w:ascii="Arial MT"/>
          <w:color w:val="0000FF"/>
          <w:position w:val="18"/>
          <w:sz w:val="16"/>
        </w:rPr>
        <w:t>erale</w:t>
      </w:r>
      <w:proofErr w:type="spellEnd"/>
      <w:r>
        <w:rPr>
          <w:rFonts w:ascii="Arial MT"/>
          <w:color w:val="0000FF"/>
          <w:position w:val="18"/>
          <w:sz w:val="16"/>
        </w:rPr>
        <w:t xml:space="preserve"> 29961/2023</w:t>
      </w:r>
    </w:p>
    <w:p w14:paraId="4829D3D7" w14:textId="77777777" w:rsidR="001E3021" w:rsidRDefault="00000000">
      <w:pPr>
        <w:spacing w:line="146" w:lineRule="exact"/>
        <w:ind w:right="117"/>
        <w:jc w:val="right"/>
        <w:rPr>
          <w:rFonts w:ascii="Arial MT"/>
          <w:sz w:val="16"/>
        </w:rPr>
      </w:pPr>
      <w:r>
        <w:rPr>
          <w:rFonts w:ascii="Arial MT"/>
          <w:color w:val="0000FF"/>
          <w:sz w:val="16"/>
        </w:rPr>
        <w:t>Data pubblicazione 27/10/2023</w:t>
      </w:r>
    </w:p>
    <w:p w14:paraId="07B0B2CE" w14:textId="77777777" w:rsidR="001E3021" w:rsidRDefault="00000000">
      <w:pPr>
        <w:pStyle w:val="Corpotesto"/>
        <w:spacing w:before="40" w:line="360" w:lineRule="auto"/>
        <w:ind w:right="1225"/>
      </w:pPr>
      <w:r>
        <w:t>anno per anno la registrazione sulla corrispondente piattaforma</w:t>
      </w:r>
      <w:r>
        <w:rPr>
          <w:spacing w:val="1"/>
        </w:rPr>
        <w:t xml:space="preserve"> </w:t>
      </w:r>
      <w:r>
        <w:t>informatica; la prescrizione delle azioni risarcitorie per mancata</w:t>
      </w:r>
      <w:r>
        <w:rPr>
          <w:spacing w:val="1"/>
        </w:rPr>
        <w:t xml:space="preserve"> </w:t>
      </w:r>
      <w:r>
        <w:t>attribuzione della Carta Docente, stante la natura contrattuale della</w:t>
      </w:r>
      <w:r>
        <w:rPr>
          <w:spacing w:val="-82"/>
        </w:rPr>
        <w:t xml:space="preserve"> </w:t>
      </w:r>
      <w:r>
        <w:t>responsabilità, è decennale ed il termine decorre, per i docenti già</w:t>
      </w:r>
      <w:r>
        <w:rPr>
          <w:spacing w:val="1"/>
        </w:rPr>
        <w:t xml:space="preserve"> </w:t>
      </w:r>
      <w:r>
        <w:t>transitati in ruolo e cessati dal servizio o non più iscritti nelle</w:t>
      </w:r>
      <w:r>
        <w:rPr>
          <w:spacing w:val="1"/>
        </w:rPr>
        <w:t xml:space="preserve"> </w:t>
      </w:r>
      <w:r>
        <w:t>graduatorie per le supplenze, dalla data della loro fuoriuscita dal</w:t>
      </w:r>
      <w:r>
        <w:rPr>
          <w:spacing w:val="1"/>
        </w:rPr>
        <w:t xml:space="preserve"> </w:t>
      </w:r>
      <w:r>
        <w:t>sistema</w:t>
      </w:r>
      <w:r>
        <w:rPr>
          <w:spacing w:val="-1"/>
        </w:rPr>
        <w:t xml:space="preserve"> </w:t>
      </w:r>
      <w:r>
        <w:t>scolastico.</w:t>
      </w:r>
    </w:p>
    <w:p w14:paraId="20C83831" w14:textId="77777777" w:rsidR="001E3021" w:rsidRDefault="001E3021">
      <w:pPr>
        <w:pStyle w:val="Corpotesto"/>
        <w:spacing w:before="10"/>
        <w:ind w:left="0"/>
        <w:jc w:val="left"/>
        <w:rPr>
          <w:sz w:val="25"/>
        </w:rPr>
      </w:pPr>
    </w:p>
    <w:p w14:paraId="3C2081D9" w14:textId="77777777" w:rsidR="001E3021" w:rsidRDefault="00000000">
      <w:pPr>
        <w:pStyle w:val="Corpotesto"/>
        <w:spacing w:line="722" w:lineRule="auto"/>
        <w:ind w:right="1921"/>
        <w:jc w:val="left"/>
      </w:pPr>
      <w:r>
        <w:t>Si</w:t>
      </w:r>
      <w:r>
        <w:rPr>
          <w:spacing w:val="-6"/>
        </w:rPr>
        <w:t xml:space="preserve"> </w:t>
      </w:r>
      <w:r>
        <w:t>dispone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restituzione</w:t>
      </w:r>
      <w:r>
        <w:rPr>
          <w:spacing w:val="-4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Tribunale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Taranto.</w:t>
      </w:r>
      <w:r>
        <w:rPr>
          <w:spacing w:val="-81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deciso in Roma,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04/10/2023.</w:t>
      </w:r>
    </w:p>
    <w:p w14:paraId="462237B3" w14:textId="1FBAB5E9" w:rsidR="001E3021" w:rsidRDefault="00000000">
      <w:pPr>
        <w:pStyle w:val="Corpotesto"/>
        <w:tabs>
          <w:tab w:val="left" w:pos="5880"/>
          <w:tab w:val="left" w:pos="6090"/>
        </w:tabs>
        <w:spacing w:line="362" w:lineRule="auto"/>
        <w:ind w:left="893" w:right="1835" w:hanging="588"/>
        <w:jc w:val="left"/>
      </w:pPr>
      <w:r>
        <w:t>Il</w:t>
      </w:r>
      <w:r>
        <w:rPr>
          <w:spacing w:val="-3"/>
        </w:rPr>
        <w:t xml:space="preserve"> </w:t>
      </w:r>
      <w:r>
        <w:t>Consigliere</w:t>
      </w:r>
      <w:r>
        <w:rPr>
          <w:spacing w:val="-1"/>
        </w:rPr>
        <w:t xml:space="preserve"> </w:t>
      </w:r>
      <w:r>
        <w:t>estensore</w:t>
      </w:r>
      <w:r>
        <w:tab/>
      </w:r>
      <w:r>
        <w:tab/>
        <w:t>Il Presidente</w:t>
      </w:r>
      <w:r>
        <w:rPr>
          <w:spacing w:val="1"/>
        </w:rPr>
        <w:t xml:space="preserve"> </w:t>
      </w:r>
      <w:r>
        <w:t>Roberto</w:t>
      </w:r>
      <w:r>
        <w:rPr>
          <w:spacing w:val="-2"/>
        </w:rPr>
        <w:t xml:space="preserve"> </w:t>
      </w:r>
      <w:r>
        <w:t>Bellè</w:t>
      </w:r>
      <w:r>
        <w:tab/>
        <w:t>Caterina</w:t>
      </w:r>
      <w:r>
        <w:rPr>
          <w:spacing w:val="-11"/>
        </w:rPr>
        <w:t xml:space="preserve"> </w:t>
      </w:r>
      <w:r>
        <w:t>Marotta</w:t>
      </w:r>
    </w:p>
    <w:sectPr w:rsidR="001E3021">
      <w:pgSz w:w="11910" w:h="16840"/>
      <w:pgMar w:top="360" w:right="480" w:bottom="720" w:left="1680" w:header="0" w:footer="5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0DA96" w14:textId="77777777" w:rsidR="00346EDC" w:rsidRDefault="00346EDC">
      <w:r>
        <w:separator/>
      </w:r>
    </w:p>
  </w:endnote>
  <w:endnote w:type="continuationSeparator" w:id="0">
    <w:p w14:paraId="5C995577" w14:textId="77777777" w:rsidR="00346EDC" w:rsidRDefault="00346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630E1" w14:textId="77777777" w:rsidR="001E3021" w:rsidRDefault="00000000">
    <w:pPr>
      <w:pStyle w:val="Corpotesto"/>
      <w:spacing w:line="14" w:lineRule="auto"/>
      <w:ind w:left="0"/>
      <w:jc w:val="left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1B911C4E" wp14:editId="28F79283">
          <wp:simplePos x="0" y="0"/>
          <wp:positionH relativeFrom="page">
            <wp:posOffset>7211314</wp:posOffset>
          </wp:positionH>
          <wp:positionV relativeFrom="page">
            <wp:posOffset>10311383</wp:posOffset>
          </wp:positionV>
          <wp:extent cx="317500" cy="3810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75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77FAC" w14:textId="77777777" w:rsidR="001E3021" w:rsidRDefault="00000000">
    <w:pPr>
      <w:pStyle w:val="Corpotesto"/>
      <w:spacing w:line="14" w:lineRule="auto"/>
      <w:ind w:left="0"/>
      <w:jc w:val="left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3CBC6B94" wp14:editId="2377EB41">
          <wp:simplePos x="0" y="0"/>
          <wp:positionH relativeFrom="page">
            <wp:posOffset>7211314</wp:posOffset>
          </wp:positionH>
          <wp:positionV relativeFrom="page">
            <wp:posOffset>10311383</wp:posOffset>
          </wp:positionV>
          <wp:extent cx="317500" cy="381000"/>
          <wp:effectExtent l="0" t="0" r="0" b="0"/>
          <wp:wrapNone/>
          <wp:docPr id="8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75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A88D1F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1.1pt;margin-top:779.65pt;width:48.4pt;height:14.15pt;z-index:-251657728;mso-position-horizontal-relative:page;mso-position-vertical-relative:page" filled="f" stroked="f">
          <v:textbox inset="0,0,0,0">
            <w:txbxContent>
              <w:p w14:paraId="39BB1AFA" w14:textId="77777777" w:rsidR="001E3021" w:rsidRDefault="00000000">
                <w:pPr>
                  <w:spacing w:before="19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42</w:t>
                </w:r>
                <w:r>
                  <w:fldChar w:fldCharType="end"/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di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43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B9FCB" w14:textId="77777777" w:rsidR="00346EDC" w:rsidRDefault="00346EDC">
      <w:r>
        <w:separator/>
      </w:r>
    </w:p>
  </w:footnote>
  <w:footnote w:type="continuationSeparator" w:id="0">
    <w:p w14:paraId="45A5B194" w14:textId="77777777" w:rsidR="00346EDC" w:rsidRDefault="00346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404DD"/>
    <w:multiLevelType w:val="hybridMultilevel"/>
    <w:tmpl w:val="87C8A678"/>
    <w:lvl w:ilvl="0" w:tplc="D78E04FA">
      <w:start w:val="40"/>
      <w:numFmt w:val="decimal"/>
      <w:lvlText w:val="%1"/>
      <w:lvlJc w:val="left"/>
      <w:pPr>
        <w:ind w:left="4325" w:hanging="324"/>
        <w:jc w:val="left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34C02496">
      <w:numFmt w:val="bullet"/>
      <w:lvlText w:val="•"/>
      <w:lvlJc w:val="left"/>
      <w:pPr>
        <w:ind w:left="4862" w:hanging="324"/>
      </w:pPr>
      <w:rPr>
        <w:rFonts w:hint="default"/>
        <w:lang w:val="it-IT" w:eastAsia="en-US" w:bidi="ar-SA"/>
      </w:rPr>
    </w:lvl>
    <w:lvl w:ilvl="2" w:tplc="FD66B456">
      <w:numFmt w:val="bullet"/>
      <w:lvlText w:val="•"/>
      <w:lvlJc w:val="left"/>
      <w:pPr>
        <w:ind w:left="5405" w:hanging="324"/>
      </w:pPr>
      <w:rPr>
        <w:rFonts w:hint="default"/>
        <w:lang w:val="it-IT" w:eastAsia="en-US" w:bidi="ar-SA"/>
      </w:rPr>
    </w:lvl>
    <w:lvl w:ilvl="3" w:tplc="BBA64156">
      <w:numFmt w:val="bullet"/>
      <w:lvlText w:val="•"/>
      <w:lvlJc w:val="left"/>
      <w:pPr>
        <w:ind w:left="5947" w:hanging="324"/>
      </w:pPr>
      <w:rPr>
        <w:rFonts w:hint="default"/>
        <w:lang w:val="it-IT" w:eastAsia="en-US" w:bidi="ar-SA"/>
      </w:rPr>
    </w:lvl>
    <w:lvl w:ilvl="4" w:tplc="EC32C9BC">
      <w:numFmt w:val="bullet"/>
      <w:lvlText w:val="•"/>
      <w:lvlJc w:val="left"/>
      <w:pPr>
        <w:ind w:left="6490" w:hanging="324"/>
      </w:pPr>
      <w:rPr>
        <w:rFonts w:hint="default"/>
        <w:lang w:val="it-IT" w:eastAsia="en-US" w:bidi="ar-SA"/>
      </w:rPr>
    </w:lvl>
    <w:lvl w:ilvl="5" w:tplc="CC3C92C4">
      <w:numFmt w:val="bullet"/>
      <w:lvlText w:val="•"/>
      <w:lvlJc w:val="left"/>
      <w:pPr>
        <w:ind w:left="7033" w:hanging="324"/>
      </w:pPr>
      <w:rPr>
        <w:rFonts w:hint="default"/>
        <w:lang w:val="it-IT" w:eastAsia="en-US" w:bidi="ar-SA"/>
      </w:rPr>
    </w:lvl>
    <w:lvl w:ilvl="6" w:tplc="FA5C62F0">
      <w:numFmt w:val="bullet"/>
      <w:lvlText w:val="•"/>
      <w:lvlJc w:val="left"/>
      <w:pPr>
        <w:ind w:left="7575" w:hanging="324"/>
      </w:pPr>
      <w:rPr>
        <w:rFonts w:hint="default"/>
        <w:lang w:val="it-IT" w:eastAsia="en-US" w:bidi="ar-SA"/>
      </w:rPr>
    </w:lvl>
    <w:lvl w:ilvl="7" w:tplc="1CECEEAC">
      <w:numFmt w:val="bullet"/>
      <w:lvlText w:val="•"/>
      <w:lvlJc w:val="left"/>
      <w:pPr>
        <w:ind w:left="8118" w:hanging="324"/>
      </w:pPr>
      <w:rPr>
        <w:rFonts w:hint="default"/>
        <w:lang w:val="it-IT" w:eastAsia="en-US" w:bidi="ar-SA"/>
      </w:rPr>
    </w:lvl>
    <w:lvl w:ilvl="8" w:tplc="063A4142">
      <w:numFmt w:val="bullet"/>
      <w:lvlText w:val="•"/>
      <w:lvlJc w:val="left"/>
      <w:pPr>
        <w:ind w:left="8661" w:hanging="324"/>
      </w:pPr>
      <w:rPr>
        <w:rFonts w:hint="default"/>
        <w:lang w:val="it-IT" w:eastAsia="en-US" w:bidi="ar-SA"/>
      </w:rPr>
    </w:lvl>
  </w:abstractNum>
  <w:abstractNum w:abstractNumId="1" w15:restartNumberingAfterBreak="0">
    <w:nsid w:val="124A656D"/>
    <w:multiLevelType w:val="multilevel"/>
    <w:tmpl w:val="CB2CD2D0"/>
    <w:lvl w:ilvl="0">
      <w:start w:val="1"/>
      <w:numFmt w:val="decimal"/>
      <w:lvlText w:val="%1."/>
      <w:lvlJc w:val="left"/>
      <w:pPr>
        <w:ind w:left="305" w:hanging="358"/>
        <w:jc w:val="left"/>
      </w:pPr>
      <w:rPr>
        <w:rFonts w:ascii="Verdana" w:eastAsia="Verdana" w:hAnsi="Verdana" w:cs="Verdana" w:hint="default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9" w:hanging="485"/>
        <w:jc w:val="left"/>
      </w:pPr>
      <w:rPr>
        <w:rFonts w:ascii="Verdana" w:eastAsia="Verdana" w:hAnsi="Verdana" w:cs="Verdana" w:hint="default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800" w:hanging="48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960" w:hanging="48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080" w:hanging="48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524" w:hanging="48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968" w:hanging="48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13" w:hanging="48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857" w:hanging="485"/>
      </w:pPr>
      <w:rPr>
        <w:rFonts w:hint="default"/>
        <w:lang w:val="it-IT" w:eastAsia="en-US" w:bidi="ar-SA"/>
      </w:rPr>
    </w:lvl>
  </w:abstractNum>
  <w:abstractNum w:abstractNumId="2" w15:restartNumberingAfterBreak="0">
    <w:nsid w:val="1BA5501A"/>
    <w:multiLevelType w:val="hybridMultilevel"/>
    <w:tmpl w:val="92CE911E"/>
    <w:lvl w:ilvl="0" w:tplc="C178A858">
      <w:numFmt w:val="bullet"/>
      <w:lvlText w:val="-"/>
      <w:lvlJc w:val="left"/>
      <w:pPr>
        <w:ind w:left="1025" w:hanging="360"/>
      </w:pPr>
      <w:rPr>
        <w:rFonts w:ascii="Verdana" w:eastAsia="Verdana" w:hAnsi="Verdana" w:cs="Verdana" w:hint="default"/>
        <w:w w:val="100"/>
        <w:sz w:val="24"/>
        <w:szCs w:val="24"/>
        <w:lang w:val="it-IT" w:eastAsia="en-US" w:bidi="ar-SA"/>
      </w:rPr>
    </w:lvl>
    <w:lvl w:ilvl="1" w:tplc="C8D8BB1C">
      <w:numFmt w:val="bullet"/>
      <w:lvlText w:val="•"/>
      <w:lvlJc w:val="left"/>
      <w:pPr>
        <w:ind w:left="1892" w:hanging="360"/>
      </w:pPr>
      <w:rPr>
        <w:rFonts w:hint="default"/>
        <w:lang w:val="it-IT" w:eastAsia="en-US" w:bidi="ar-SA"/>
      </w:rPr>
    </w:lvl>
    <w:lvl w:ilvl="2" w:tplc="C4B83C98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3" w:tplc="ECCE4472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4F946AFE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FFA29146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A1A4906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695093DC">
      <w:numFmt w:val="bullet"/>
      <w:lvlText w:val="•"/>
      <w:lvlJc w:val="left"/>
      <w:pPr>
        <w:ind w:left="7128" w:hanging="360"/>
      </w:pPr>
      <w:rPr>
        <w:rFonts w:hint="default"/>
        <w:lang w:val="it-IT" w:eastAsia="en-US" w:bidi="ar-SA"/>
      </w:rPr>
    </w:lvl>
    <w:lvl w:ilvl="8" w:tplc="EF92401E">
      <w:numFmt w:val="bullet"/>
      <w:lvlText w:val="•"/>
      <w:lvlJc w:val="left"/>
      <w:pPr>
        <w:ind w:left="800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89D7DE7"/>
    <w:multiLevelType w:val="hybridMultilevel"/>
    <w:tmpl w:val="C64AB5EC"/>
    <w:lvl w:ilvl="0" w:tplc="C72C54CE">
      <w:start w:val="2"/>
      <w:numFmt w:val="decimal"/>
      <w:lvlText w:val="%1)"/>
      <w:lvlJc w:val="left"/>
      <w:pPr>
        <w:ind w:left="651" w:hanging="346"/>
        <w:jc w:val="left"/>
      </w:pPr>
      <w:rPr>
        <w:rFonts w:ascii="Verdana" w:eastAsia="Verdana" w:hAnsi="Verdana" w:cs="Verdana" w:hint="default"/>
        <w:i/>
        <w:iCs/>
        <w:w w:val="100"/>
        <w:sz w:val="24"/>
        <w:szCs w:val="24"/>
        <w:lang w:val="it-IT" w:eastAsia="en-US" w:bidi="ar-SA"/>
      </w:rPr>
    </w:lvl>
    <w:lvl w:ilvl="1" w:tplc="E20A2C92">
      <w:numFmt w:val="bullet"/>
      <w:lvlText w:val="•"/>
      <w:lvlJc w:val="left"/>
      <w:pPr>
        <w:ind w:left="1568" w:hanging="346"/>
      </w:pPr>
      <w:rPr>
        <w:rFonts w:hint="default"/>
        <w:lang w:val="it-IT" w:eastAsia="en-US" w:bidi="ar-SA"/>
      </w:rPr>
    </w:lvl>
    <w:lvl w:ilvl="2" w:tplc="4D8A1A62">
      <w:numFmt w:val="bullet"/>
      <w:lvlText w:val="•"/>
      <w:lvlJc w:val="left"/>
      <w:pPr>
        <w:ind w:left="2477" w:hanging="346"/>
      </w:pPr>
      <w:rPr>
        <w:rFonts w:hint="default"/>
        <w:lang w:val="it-IT" w:eastAsia="en-US" w:bidi="ar-SA"/>
      </w:rPr>
    </w:lvl>
    <w:lvl w:ilvl="3" w:tplc="7818BE90">
      <w:numFmt w:val="bullet"/>
      <w:lvlText w:val="•"/>
      <w:lvlJc w:val="left"/>
      <w:pPr>
        <w:ind w:left="3385" w:hanging="346"/>
      </w:pPr>
      <w:rPr>
        <w:rFonts w:hint="default"/>
        <w:lang w:val="it-IT" w:eastAsia="en-US" w:bidi="ar-SA"/>
      </w:rPr>
    </w:lvl>
    <w:lvl w:ilvl="4" w:tplc="3CC4A61E">
      <w:numFmt w:val="bullet"/>
      <w:lvlText w:val="•"/>
      <w:lvlJc w:val="left"/>
      <w:pPr>
        <w:ind w:left="4294" w:hanging="346"/>
      </w:pPr>
      <w:rPr>
        <w:rFonts w:hint="default"/>
        <w:lang w:val="it-IT" w:eastAsia="en-US" w:bidi="ar-SA"/>
      </w:rPr>
    </w:lvl>
    <w:lvl w:ilvl="5" w:tplc="3B72FFA6">
      <w:numFmt w:val="bullet"/>
      <w:lvlText w:val="•"/>
      <w:lvlJc w:val="left"/>
      <w:pPr>
        <w:ind w:left="5203" w:hanging="346"/>
      </w:pPr>
      <w:rPr>
        <w:rFonts w:hint="default"/>
        <w:lang w:val="it-IT" w:eastAsia="en-US" w:bidi="ar-SA"/>
      </w:rPr>
    </w:lvl>
    <w:lvl w:ilvl="6" w:tplc="522E1BF0">
      <w:numFmt w:val="bullet"/>
      <w:lvlText w:val="•"/>
      <w:lvlJc w:val="left"/>
      <w:pPr>
        <w:ind w:left="6111" w:hanging="346"/>
      </w:pPr>
      <w:rPr>
        <w:rFonts w:hint="default"/>
        <w:lang w:val="it-IT" w:eastAsia="en-US" w:bidi="ar-SA"/>
      </w:rPr>
    </w:lvl>
    <w:lvl w:ilvl="7" w:tplc="254E82F2">
      <w:numFmt w:val="bullet"/>
      <w:lvlText w:val="•"/>
      <w:lvlJc w:val="left"/>
      <w:pPr>
        <w:ind w:left="7020" w:hanging="346"/>
      </w:pPr>
      <w:rPr>
        <w:rFonts w:hint="default"/>
        <w:lang w:val="it-IT" w:eastAsia="en-US" w:bidi="ar-SA"/>
      </w:rPr>
    </w:lvl>
    <w:lvl w:ilvl="8" w:tplc="167E4258">
      <w:numFmt w:val="bullet"/>
      <w:lvlText w:val="•"/>
      <w:lvlJc w:val="left"/>
      <w:pPr>
        <w:ind w:left="7929" w:hanging="346"/>
      </w:pPr>
      <w:rPr>
        <w:rFonts w:hint="default"/>
        <w:lang w:val="it-IT" w:eastAsia="en-US" w:bidi="ar-SA"/>
      </w:rPr>
    </w:lvl>
  </w:abstractNum>
  <w:abstractNum w:abstractNumId="4" w15:restartNumberingAfterBreak="0">
    <w:nsid w:val="4FE42C33"/>
    <w:multiLevelType w:val="hybridMultilevel"/>
    <w:tmpl w:val="D1BE14D8"/>
    <w:lvl w:ilvl="0" w:tplc="EA541C00">
      <w:start w:val="3"/>
      <w:numFmt w:val="decimal"/>
      <w:lvlText w:val="%1"/>
      <w:lvlJc w:val="left"/>
      <w:pPr>
        <w:ind w:left="4261" w:hanging="197"/>
        <w:jc w:val="right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96A00090">
      <w:numFmt w:val="bullet"/>
      <w:lvlText w:val="•"/>
      <w:lvlJc w:val="left"/>
      <w:pPr>
        <w:ind w:left="4808" w:hanging="197"/>
      </w:pPr>
      <w:rPr>
        <w:rFonts w:hint="default"/>
        <w:lang w:val="it-IT" w:eastAsia="en-US" w:bidi="ar-SA"/>
      </w:rPr>
    </w:lvl>
    <w:lvl w:ilvl="2" w:tplc="E8A49B3E">
      <w:numFmt w:val="bullet"/>
      <w:lvlText w:val="•"/>
      <w:lvlJc w:val="left"/>
      <w:pPr>
        <w:ind w:left="5357" w:hanging="197"/>
      </w:pPr>
      <w:rPr>
        <w:rFonts w:hint="default"/>
        <w:lang w:val="it-IT" w:eastAsia="en-US" w:bidi="ar-SA"/>
      </w:rPr>
    </w:lvl>
    <w:lvl w:ilvl="3" w:tplc="1416FA22">
      <w:numFmt w:val="bullet"/>
      <w:lvlText w:val="•"/>
      <w:lvlJc w:val="left"/>
      <w:pPr>
        <w:ind w:left="5905" w:hanging="197"/>
      </w:pPr>
      <w:rPr>
        <w:rFonts w:hint="default"/>
        <w:lang w:val="it-IT" w:eastAsia="en-US" w:bidi="ar-SA"/>
      </w:rPr>
    </w:lvl>
    <w:lvl w:ilvl="4" w:tplc="96FEFB54">
      <w:numFmt w:val="bullet"/>
      <w:lvlText w:val="•"/>
      <w:lvlJc w:val="left"/>
      <w:pPr>
        <w:ind w:left="6454" w:hanging="197"/>
      </w:pPr>
      <w:rPr>
        <w:rFonts w:hint="default"/>
        <w:lang w:val="it-IT" w:eastAsia="en-US" w:bidi="ar-SA"/>
      </w:rPr>
    </w:lvl>
    <w:lvl w:ilvl="5" w:tplc="765A0018">
      <w:numFmt w:val="bullet"/>
      <w:lvlText w:val="•"/>
      <w:lvlJc w:val="left"/>
      <w:pPr>
        <w:ind w:left="7003" w:hanging="197"/>
      </w:pPr>
      <w:rPr>
        <w:rFonts w:hint="default"/>
        <w:lang w:val="it-IT" w:eastAsia="en-US" w:bidi="ar-SA"/>
      </w:rPr>
    </w:lvl>
    <w:lvl w:ilvl="6" w:tplc="FCACD94A">
      <w:numFmt w:val="bullet"/>
      <w:lvlText w:val="•"/>
      <w:lvlJc w:val="left"/>
      <w:pPr>
        <w:ind w:left="7551" w:hanging="197"/>
      </w:pPr>
      <w:rPr>
        <w:rFonts w:hint="default"/>
        <w:lang w:val="it-IT" w:eastAsia="en-US" w:bidi="ar-SA"/>
      </w:rPr>
    </w:lvl>
    <w:lvl w:ilvl="7" w:tplc="99560A64">
      <w:numFmt w:val="bullet"/>
      <w:lvlText w:val="•"/>
      <w:lvlJc w:val="left"/>
      <w:pPr>
        <w:ind w:left="8100" w:hanging="197"/>
      </w:pPr>
      <w:rPr>
        <w:rFonts w:hint="default"/>
        <w:lang w:val="it-IT" w:eastAsia="en-US" w:bidi="ar-SA"/>
      </w:rPr>
    </w:lvl>
    <w:lvl w:ilvl="8" w:tplc="2212512C">
      <w:numFmt w:val="bullet"/>
      <w:lvlText w:val="•"/>
      <w:lvlJc w:val="left"/>
      <w:pPr>
        <w:ind w:left="8649" w:hanging="197"/>
      </w:pPr>
      <w:rPr>
        <w:rFonts w:hint="default"/>
        <w:lang w:val="it-IT" w:eastAsia="en-US" w:bidi="ar-SA"/>
      </w:rPr>
    </w:lvl>
  </w:abstractNum>
  <w:abstractNum w:abstractNumId="5" w15:restartNumberingAfterBreak="0">
    <w:nsid w:val="56FC456F"/>
    <w:multiLevelType w:val="multilevel"/>
    <w:tmpl w:val="06728754"/>
    <w:lvl w:ilvl="0">
      <w:start w:val="9"/>
      <w:numFmt w:val="decimal"/>
      <w:lvlText w:val="%1"/>
      <w:lvlJc w:val="left"/>
      <w:pPr>
        <w:ind w:left="305" w:hanging="624"/>
        <w:jc w:val="left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305" w:hanging="624"/>
        <w:jc w:val="left"/>
      </w:pPr>
      <w:rPr>
        <w:rFonts w:ascii="Verdana" w:eastAsia="Verdana" w:hAnsi="Verdana" w:cs="Verdana" w:hint="default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189" w:hanging="62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133" w:hanging="6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78" w:hanging="6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3" w:hanging="6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67" w:hanging="6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12" w:hanging="6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57" w:hanging="624"/>
      </w:pPr>
      <w:rPr>
        <w:rFonts w:hint="default"/>
        <w:lang w:val="it-IT" w:eastAsia="en-US" w:bidi="ar-SA"/>
      </w:rPr>
    </w:lvl>
  </w:abstractNum>
  <w:abstractNum w:abstractNumId="6" w15:restartNumberingAfterBreak="0">
    <w:nsid w:val="6D6457D2"/>
    <w:multiLevelType w:val="hybridMultilevel"/>
    <w:tmpl w:val="9948EB90"/>
    <w:lvl w:ilvl="0" w:tplc="B94C4FA8">
      <w:start w:val="1"/>
      <w:numFmt w:val="decimal"/>
      <w:lvlText w:val="%1)"/>
      <w:lvlJc w:val="left"/>
      <w:pPr>
        <w:ind w:left="305" w:hanging="708"/>
        <w:jc w:val="left"/>
      </w:pPr>
      <w:rPr>
        <w:rFonts w:ascii="Verdana" w:eastAsia="Verdana" w:hAnsi="Verdana" w:cs="Verdana" w:hint="default"/>
        <w:spacing w:val="0"/>
        <w:w w:val="100"/>
        <w:sz w:val="24"/>
        <w:szCs w:val="24"/>
        <w:lang w:val="it-IT" w:eastAsia="en-US" w:bidi="ar-SA"/>
      </w:rPr>
    </w:lvl>
    <w:lvl w:ilvl="1" w:tplc="40D6DC30">
      <w:numFmt w:val="bullet"/>
      <w:lvlText w:val="•"/>
      <w:lvlJc w:val="left"/>
      <w:pPr>
        <w:ind w:left="1244" w:hanging="708"/>
      </w:pPr>
      <w:rPr>
        <w:rFonts w:hint="default"/>
        <w:lang w:val="it-IT" w:eastAsia="en-US" w:bidi="ar-SA"/>
      </w:rPr>
    </w:lvl>
    <w:lvl w:ilvl="2" w:tplc="A41898EC">
      <w:numFmt w:val="bullet"/>
      <w:lvlText w:val="•"/>
      <w:lvlJc w:val="left"/>
      <w:pPr>
        <w:ind w:left="2189" w:hanging="708"/>
      </w:pPr>
      <w:rPr>
        <w:rFonts w:hint="default"/>
        <w:lang w:val="it-IT" w:eastAsia="en-US" w:bidi="ar-SA"/>
      </w:rPr>
    </w:lvl>
    <w:lvl w:ilvl="3" w:tplc="1B168F6C">
      <w:numFmt w:val="bullet"/>
      <w:lvlText w:val="•"/>
      <w:lvlJc w:val="left"/>
      <w:pPr>
        <w:ind w:left="3133" w:hanging="708"/>
      </w:pPr>
      <w:rPr>
        <w:rFonts w:hint="default"/>
        <w:lang w:val="it-IT" w:eastAsia="en-US" w:bidi="ar-SA"/>
      </w:rPr>
    </w:lvl>
    <w:lvl w:ilvl="4" w:tplc="98B62176">
      <w:numFmt w:val="bullet"/>
      <w:lvlText w:val="•"/>
      <w:lvlJc w:val="left"/>
      <w:pPr>
        <w:ind w:left="4078" w:hanging="708"/>
      </w:pPr>
      <w:rPr>
        <w:rFonts w:hint="default"/>
        <w:lang w:val="it-IT" w:eastAsia="en-US" w:bidi="ar-SA"/>
      </w:rPr>
    </w:lvl>
    <w:lvl w:ilvl="5" w:tplc="2190F4A6">
      <w:numFmt w:val="bullet"/>
      <w:lvlText w:val="•"/>
      <w:lvlJc w:val="left"/>
      <w:pPr>
        <w:ind w:left="5023" w:hanging="708"/>
      </w:pPr>
      <w:rPr>
        <w:rFonts w:hint="default"/>
        <w:lang w:val="it-IT" w:eastAsia="en-US" w:bidi="ar-SA"/>
      </w:rPr>
    </w:lvl>
    <w:lvl w:ilvl="6" w:tplc="368E6CC8">
      <w:numFmt w:val="bullet"/>
      <w:lvlText w:val="•"/>
      <w:lvlJc w:val="left"/>
      <w:pPr>
        <w:ind w:left="5967" w:hanging="708"/>
      </w:pPr>
      <w:rPr>
        <w:rFonts w:hint="default"/>
        <w:lang w:val="it-IT" w:eastAsia="en-US" w:bidi="ar-SA"/>
      </w:rPr>
    </w:lvl>
    <w:lvl w:ilvl="7" w:tplc="D402CCEC">
      <w:numFmt w:val="bullet"/>
      <w:lvlText w:val="•"/>
      <w:lvlJc w:val="left"/>
      <w:pPr>
        <w:ind w:left="6912" w:hanging="708"/>
      </w:pPr>
      <w:rPr>
        <w:rFonts w:hint="default"/>
        <w:lang w:val="it-IT" w:eastAsia="en-US" w:bidi="ar-SA"/>
      </w:rPr>
    </w:lvl>
    <w:lvl w:ilvl="8" w:tplc="26E8F2E6">
      <w:numFmt w:val="bullet"/>
      <w:lvlText w:val="•"/>
      <w:lvlJc w:val="left"/>
      <w:pPr>
        <w:ind w:left="7857" w:hanging="708"/>
      </w:pPr>
      <w:rPr>
        <w:rFonts w:hint="default"/>
        <w:lang w:val="it-IT" w:eastAsia="en-US" w:bidi="ar-SA"/>
      </w:rPr>
    </w:lvl>
  </w:abstractNum>
  <w:num w:numId="1" w16cid:durableId="620960821">
    <w:abstractNumId w:val="0"/>
  </w:num>
  <w:num w:numId="2" w16cid:durableId="113714541">
    <w:abstractNumId w:val="4"/>
  </w:num>
  <w:num w:numId="3" w16cid:durableId="1953701443">
    <w:abstractNumId w:val="6"/>
  </w:num>
  <w:num w:numId="4" w16cid:durableId="861169886">
    <w:abstractNumId w:val="3"/>
  </w:num>
  <w:num w:numId="5" w16cid:durableId="818300900">
    <w:abstractNumId w:val="5"/>
  </w:num>
  <w:num w:numId="6" w16cid:durableId="1327975156">
    <w:abstractNumId w:val="1"/>
  </w:num>
  <w:num w:numId="7" w16cid:durableId="1428228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9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3021"/>
    <w:rsid w:val="001E3021"/>
    <w:rsid w:val="002F1C94"/>
    <w:rsid w:val="00346EDC"/>
    <w:rsid w:val="00684454"/>
    <w:rsid w:val="009E1FE5"/>
    <w:rsid w:val="00BB4F50"/>
    <w:rsid w:val="00DE0AFB"/>
    <w:rsid w:val="00E0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6"/>
    <o:shapelayout v:ext="edit">
      <o:idmap v:ext="edit" data="2"/>
    </o:shapelayout>
  </w:shapeDefaults>
  <w:decimalSymbol w:val=","/>
  <w:listSeparator w:val=";"/>
  <w14:docId w14:val="2D5BB88D"/>
  <w15:docId w15:val="{6AD5EEAE-D761-4837-B191-8E02E86C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218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305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600" w:lineRule="exact"/>
    </w:pPr>
    <w:rPr>
      <w:rFonts w:ascii="Arial MT" w:eastAsia="Arial MT" w:hAnsi="Arial MT" w:cs="Arial MT"/>
      <w:sz w:val="60"/>
      <w:szCs w:val="60"/>
    </w:rPr>
  </w:style>
  <w:style w:type="paragraph" w:styleId="Paragrafoelenco">
    <w:name w:val="List Paragraph"/>
    <w:basedOn w:val="Normale"/>
    <w:uiPriority w:val="1"/>
    <w:qFormat/>
    <w:pPr>
      <w:ind w:left="305" w:right="912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72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12366</Words>
  <Characters>70491</Characters>
  <Application>Microsoft Office Word</Application>
  <DocSecurity>0</DocSecurity>
  <Lines>587</Lines>
  <Paragraphs>165</Paragraphs>
  <ScaleCrop>false</ScaleCrop>
  <Company/>
  <LinksUpToDate>false</LinksUpToDate>
  <CharactersWithSpaces>82692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peppe</dc:creator>
  <cp:lastModifiedBy>dnaso</cp:lastModifiedBy>
  <cp:revision>7</cp:revision>
  <dcterms:created xsi:type="dcterms:W3CDTF">2023-10-28T09:40:00Z</dcterms:created>
  <dcterms:modified xsi:type="dcterms:W3CDTF">2023-10-28T09:46:00Z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2023-10-28T00:00:00Z</vt:filetime>
  </property>
</Properties>
</file>