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EC6C9" w14:textId="472921DB" w:rsidR="0045159F" w:rsidRDefault="0045159F" w:rsidP="0045159F">
      <w:pPr>
        <w:jc w:val="center"/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>NOTA INFORMATIVA</w:t>
      </w:r>
    </w:p>
    <w:p w14:paraId="1004AD45" w14:textId="2FC5819F" w:rsidR="00860418" w:rsidRDefault="00860418" w:rsidP="0045159F">
      <w:pPr>
        <w:jc w:val="center"/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 xml:space="preserve">VERTENZA </w:t>
      </w:r>
    </w:p>
    <w:p w14:paraId="035CAC92" w14:textId="77777777" w:rsidR="0045159F" w:rsidRDefault="0045159F" w:rsidP="0045159F">
      <w:pPr>
        <w:pBdr>
          <w:bottom w:val="single" w:sz="12" w:space="1" w:color="auto"/>
        </w:pBdr>
        <w:rPr>
          <w:b/>
        </w:rPr>
      </w:pPr>
    </w:p>
    <w:p w14:paraId="24C7EAB8" w14:textId="77777777" w:rsidR="0045159F" w:rsidRDefault="0045159F" w:rsidP="0045159F"/>
    <w:p w14:paraId="2484652B" w14:textId="77777777" w:rsidR="0045159F" w:rsidRDefault="0045159F" w:rsidP="0045159F">
      <w:pPr>
        <w:rPr>
          <w:rFonts w:cs="Arial"/>
        </w:rPr>
      </w:pPr>
      <w:r>
        <w:t xml:space="preserve">Ufficio Legale Nazionale UIL Scuola </w:t>
      </w:r>
    </w:p>
    <w:p w14:paraId="28405178" w14:textId="77777777" w:rsidR="0045159F" w:rsidRDefault="0045159F" w:rsidP="0045159F">
      <w:pPr>
        <w:shd w:val="clear" w:color="auto" w:fill="FFFFFF"/>
        <w:jc w:val="center"/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  <w:t>RICORSO RICOSTRUZIONE DI CARRIERA PER LA PROGRESSIONE ECONOMICA</w:t>
      </w:r>
    </w:p>
    <w:p w14:paraId="0E0A9033" w14:textId="1C62DAED" w:rsidR="0045159F" w:rsidRPr="00B66173" w:rsidRDefault="00B66173" w:rsidP="0045159F">
      <w:pPr>
        <w:shd w:val="clear" w:color="auto" w:fill="FFFFFF"/>
        <w:jc w:val="center"/>
        <w:rPr>
          <w:rFonts w:ascii="Bookman Old Style" w:eastAsia="Arial Unicode MS" w:hAnsi="Bookman Old Style" w:cs="Arial Unicode MS"/>
          <w:b/>
          <w:color w:val="FF0000"/>
          <w:sz w:val="32"/>
          <w:szCs w:val="32"/>
        </w:rPr>
      </w:pPr>
      <w:r w:rsidRPr="00B66173">
        <w:rPr>
          <w:rFonts w:ascii="Bookman Old Style" w:eastAsia="Arial Unicode MS" w:hAnsi="Bookman Old Style" w:cs="Arial Unicode MS"/>
          <w:b/>
          <w:color w:val="FF0000"/>
          <w:sz w:val="32"/>
          <w:szCs w:val="32"/>
        </w:rPr>
        <w:t xml:space="preserve">RICONOSCIMENTO FASCIA 0-2 </w:t>
      </w:r>
    </w:p>
    <w:p w14:paraId="472BBDC4" w14:textId="4B0172FE" w:rsidR="00B66173" w:rsidRPr="00146A1C" w:rsidRDefault="00B66173" w:rsidP="00B66173">
      <w:pPr>
        <w:shd w:val="clear" w:color="auto" w:fill="FFFFFF"/>
        <w:rPr>
          <w:rFonts w:ascii="Bookman Old Style" w:eastAsia="Arial Unicode MS" w:hAnsi="Bookman Old Style" w:cs="Arial Unicode MS"/>
          <w:b/>
          <w:color w:val="FF0000"/>
          <w:sz w:val="32"/>
          <w:szCs w:val="32"/>
        </w:rPr>
      </w:pPr>
      <w:r w:rsidRPr="00146A1C">
        <w:rPr>
          <w:rFonts w:ascii="Bookman Old Style" w:eastAsia="Arial Unicode MS" w:hAnsi="Bookman Old Style" w:cs="Arial Unicode MS"/>
          <w:b/>
          <w:color w:val="FF0000"/>
          <w:sz w:val="32"/>
          <w:szCs w:val="32"/>
        </w:rPr>
        <w:t>REQUISITO:</w:t>
      </w:r>
    </w:p>
    <w:p w14:paraId="6D0C0E0B" w14:textId="77777777" w:rsidR="00B66173" w:rsidRDefault="00B66173" w:rsidP="00B66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rFonts w:ascii="Bookman Old Style" w:eastAsia="Arial Unicode MS" w:hAnsi="Bookman Old Style" w:cs="Arial Unicode MS"/>
          <w:bCs/>
          <w:color w:val="222222"/>
          <w:sz w:val="32"/>
          <w:szCs w:val="32"/>
        </w:rPr>
      </w:pPr>
    </w:p>
    <w:p w14:paraId="177571E5" w14:textId="741BE423" w:rsidR="00B66173" w:rsidRPr="00B66173" w:rsidRDefault="00B66173" w:rsidP="00B66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rFonts w:ascii="Bookman Old Style" w:eastAsia="Arial Unicode MS" w:hAnsi="Bookman Old Style" w:cs="Arial Unicode MS"/>
          <w:bCs/>
          <w:i/>
          <w:iCs/>
          <w:color w:val="222222"/>
          <w:sz w:val="32"/>
          <w:szCs w:val="32"/>
        </w:rPr>
      </w:pPr>
      <w:r w:rsidRPr="00B66173">
        <w:rPr>
          <w:rFonts w:ascii="Bookman Old Style" w:eastAsia="Arial Unicode MS" w:hAnsi="Bookman Old Style" w:cs="Arial Unicode MS"/>
          <w:bCs/>
          <w:i/>
          <w:iCs/>
          <w:color w:val="222222"/>
          <w:sz w:val="32"/>
          <w:szCs w:val="32"/>
        </w:rPr>
        <w:t xml:space="preserve">Per il Personale immesso in ruolo dopo </w:t>
      </w:r>
      <w:proofErr w:type="spellStart"/>
      <w:r w:rsidRPr="00B66173">
        <w:rPr>
          <w:rFonts w:ascii="Bookman Old Style" w:eastAsia="Arial Unicode MS" w:hAnsi="Bookman Old Style" w:cs="Arial Unicode MS"/>
          <w:bCs/>
          <w:i/>
          <w:iCs/>
          <w:color w:val="222222"/>
          <w:sz w:val="32"/>
          <w:szCs w:val="32"/>
        </w:rPr>
        <w:t>l’a.s.</w:t>
      </w:r>
      <w:proofErr w:type="spellEnd"/>
      <w:r w:rsidRPr="00B66173">
        <w:rPr>
          <w:rFonts w:ascii="Bookman Old Style" w:eastAsia="Arial Unicode MS" w:hAnsi="Bookman Old Style" w:cs="Arial Unicode MS"/>
          <w:bCs/>
          <w:i/>
          <w:iCs/>
          <w:color w:val="222222"/>
          <w:sz w:val="32"/>
          <w:szCs w:val="32"/>
        </w:rPr>
        <w:t xml:space="preserve"> 2011/2012 e con servizio </w:t>
      </w:r>
      <w:proofErr w:type="spellStart"/>
      <w:r w:rsidRPr="00B66173">
        <w:rPr>
          <w:rFonts w:ascii="Bookman Old Style" w:eastAsia="Arial Unicode MS" w:hAnsi="Bookman Old Style" w:cs="Arial Unicode MS"/>
          <w:bCs/>
          <w:i/>
          <w:iCs/>
          <w:color w:val="222222"/>
          <w:sz w:val="32"/>
          <w:szCs w:val="32"/>
        </w:rPr>
        <w:t>pre</w:t>
      </w:r>
      <w:proofErr w:type="spellEnd"/>
      <w:r w:rsidRPr="00B66173">
        <w:rPr>
          <w:rFonts w:ascii="Bookman Old Style" w:eastAsia="Arial Unicode MS" w:hAnsi="Bookman Old Style" w:cs="Arial Unicode MS"/>
          <w:bCs/>
          <w:i/>
          <w:iCs/>
          <w:color w:val="222222"/>
          <w:sz w:val="32"/>
          <w:szCs w:val="32"/>
        </w:rPr>
        <w:t xml:space="preserve"> ruolo prima dell’ </w:t>
      </w:r>
      <w:proofErr w:type="spellStart"/>
      <w:r w:rsidRPr="00B66173">
        <w:rPr>
          <w:rFonts w:ascii="Bookman Old Style" w:eastAsia="Arial Unicode MS" w:hAnsi="Bookman Old Style" w:cs="Arial Unicode MS"/>
          <w:bCs/>
          <w:i/>
          <w:iCs/>
          <w:color w:val="222222"/>
          <w:sz w:val="32"/>
          <w:szCs w:val="32"/>
        </w:rPr>
        <w:t>a.s.</w:t>
      </w:r>
      <w:proofErr w:type="spellEnd"/>
      <w:r w:rsidRPr="00B66173">
        <w:rPr>
          <w:rFonts w:ascii="Bookman Old Style" w:eastAsia="Arial Unicode MS" w:hAnsi="Bookman Old Style" w:cs="Arial Unicode MS"/>
          <w:bCs/>
          <w:i/>
          <w:iCs/>
          <w:color w:val="222222"/>
          <w:sz w:val="32"/>
          <w:szCs w:val="32"/>
        </w:rPr>
        <w:t xml:space="preserve"> 2010/2011</w:t>
      </w:r>
    </w:p>
    <w:p w14:paraId="7A3822B6" w14:textId="275E5634" w:rsidR="0045159F" w:rsidRDefault="0045159F" w:rsidP="0045159F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textAlignment w:val="baseline"/>
        <w:rPr>
          <w:rStyle w:val="Enfasigrassetto"/>
          <w:rFonts w:ascii="Bookman Old Style" w:eastAsia="Arial Unicode MS" w:hAnsi="Bookman Old Style" w:cs="Arial Unicode MS"/>
          <w:color w:val="474747"/>
          <w:sz w:val="32"/>
          <w:szCs w:val="32"/>
          <w:bdr w:val="none" w:sz="0" w:space="0" w:color="auto" w:frame="1"/>
        </w:rPr>
      </w:pPr>
    </w:p>
    <w:p w14:paraId="691DC222" w14:textId="77777777" w:rsidR="00B66173" w:rsidRDefault="00B66173" w:rsidP="0045159F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textAlignment w:val="baseline"/>
        <w:rPr>
          <w:rStyle w:val="Enfasigrassetto"/>
          <w:rFonts w:ascii="Bookman Old Style" w:eastAsia="Arial Unicode MS" w:hAnsi="Bookman Old Style" w:cs="Arial Unicode MS"/>
          <w:color w:val="474747"/>
          <w:sz w:val="32"/>
          <w:szCs w:val="32"/>
          <w:bdr w:val="none" w:sz="0" w:space="0" w:color="auto" w:frame="1"/>
        </w:rPr>
      </w:pPr>
    </w:p>
    <w:p w14:paraId="56989D52" w14:textId="77777777" w:rsidR="0045159F" w:rsidRDefault="0045159F" w:rsidP="00B66173">
      <w:pPr>
        <w:pStyle w:val="NormaleWeb"/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textAlignment w:val="baseline"/>
        <w:rPr>
          <w:rStyle w:val="Enfasigrassetto"/>
          <w:rFonts w:ascii="Bookman Old Style" w:eastAsia="Arial Unicode MS" w:hAnsi="Bookman Old Style" w:cs="Arial Unicode MS"/>
          <w:color w:val="474747"/>
          <w:sz w:val="32"/>
          <w:szCs w:val="32"/>
          <w:bdr w:val="none" w:sz="0" w:space="0" w:color="auto" w:frame="1"/>
        </w:rPr>
      </w:pPr>
      <w:r>
        <w:rPr>
          <w:rStyle w:val="Enfasigrassetto"/>
          <w:rFonts w:ascii="Bookman Old Style" w:eastAsia="Arial Unicode MS" w:hAnsi="Bookman Old Style" w:cs="Arial Unicode MS"/>
          <w:color w:val="474747"/>
          <w:sz w:val="32"/>
          <w:szCs w:val="32"/>
          <w:bdr w:val="none" w:sz="0" w:space="0" w:color="auto" w:frame="1"/>
        </w:rPr>
        <w:t>LE CONSEGUENZE</w:t>
      </w:r>
    </w:p>
    <w:p w14:paraId="37D840B6" w14:textId="77777777" w:rsidR="0045159F" w:rsidRDefault="0045159F" w:rsidP="0045159F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textAlignment w:val="baseline"/>
        <w:rPr>
          <w:rFonts w:ascii="Bookman Old Style" w:eastAsia="Arial Unicode MS" w:hAnsi="Bookman Old Style" w:cs="Arial Unicode MS"/>
          <w:color w:val="474747"/>
          <w:sz w:val="32"/>
          <w:szCs w:val="32"/>
        </w:rPr>
      </w:pPr>
    </w:p>
    <w:p w14:paraId="7E374B7F" w14:textId="77777777" w:rsidR="0045159F" w:rsidRDefault="0045159F" w:rsidP="0045159F">
      <w:pPr>
        <w:pStyle w:val="NormaleWeb"/>
        <w:shd w:val="clear" w:color="auto" w:fill="FFFFFF"/>
        <w:spacing w:before="0" w:beforeAutospacing="0" w:after="192" w:afterAutospacing="0"/>
        <w:jc w:val="both"/>
        <w:textAlignment w:val="baseline"/>
        <w:rPr>
          <w:rFonts w:ascii="Bookman Old Style" w:eastAsia="Arial Unicode MS" w:hAnsi="Bookman Old Style" w:cs="Arial Unicode MS"/>
          <w:color w:val="474747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474747"/>
          <w:sz w:val="32"/>
          <w:szCs w:val="32"/>
        </w:rPr>
        <w:t xml:space="preserve">I dipendenti immessi in ruolo devono essere collocati nella fascia stipendiale spettante computando tutto il periodo di </w:t>
      </w:r>
      <w:proofErr w:type="spellStart"/>
      <w:r>
        <w:rPr>
          <w:rFonts w:ascii="Bookman Old Style" w:eastAsia="Arial Unicode MS" w:hAnsi="Bookman Old Style" w:cs="Arial Unicode MS"/>
          <w:color w:val="474747"/>
          <w:sz w:val="32"/>
          <w:szCs w:val="32"/>
        </w:rPr>
        <w:t>pre</w:t>
      </w:r>
      <w:proofErr w:type="spellEnd"/>
      <w:r>
        <w:rPr>
          <w:rFonts w:ascii="Bookman Old Style" w:eastAsia="Arial Unicode MS" w:hAnsi="Bookman Old Style" w:cs="Arial Unicode MS"/>
          <w:color w:val="474747"/>
          <w:sz w:val="32"/>
          <w:szCs w:val="32"/>
        </w:rPr>
        <w:t>-ruolo ai fini della ricostruzione di carriera.</w:t>
      </w:r>
    </w:p>
    <w:p w14:paraId="2A584EFC" w14:textId="77777777" w:rsidR="0045159F" w:rsidRDefault="0045159F" w:rsidP="0045159F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Bookman Old Style" w:eastAsia="Arial Unicode MS" w:hAnsi="Bookman Old Style" w:cs="Arial Unicode MS"/>
          <w:color w:val="474747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474747"/>
          <w:sz w:val="32"/>
          <w:szCs w:val="32"/>
        </w:rPr>
        <w:t xml:space="preserve">Ciò </w:t>
      </w:r>
      <w:r>
        <w:rPr>
          <w:rFonts w:ascii="Bookman Old Style" w:eastAsia="Arial Unicode MS" w:hAnsi="Bookman Old Style" w:cs="Arial Unicode MS"/>
          <w:b/>
          <w:color w:val="474747"/>
          <w:sz w:val="32"/>
          <w:szCs w:val="32"/>
        </w:rPr>
        <w:t>c</w:t>
      </w:r>
      <w:r>
        <w:rPr>
          <w:rStyle w:val="Enfasigrassetto"/>
          <w:rFonts w:ascii="Bookman Old Style" w:eastAsia="Arial Unicode MS" w:hAnsi="Bookman Old Style" w:cs="Arial Unicode MS"/>
          <w:color w:val="474747"/>
          <w:sz w:val="32"/>
          <w:szCs w:val="32"/>
          <w:bdr w:val="none" w:sz="0" w:space="0" w:color="auto" w:frame="1"/>
        </w:rPr>
        <w:t>onsente di conseguire l’esatto inquadramento contrattuale e una “accelerazione” della carriera economica per il raggiungimento del successivo scatto di anzianità.</w:t>
      </w:r>
      <w:r>
        <w:rPr>
          <w:rFonts w:ascii="Bookman Old Style" w:eastAsia="Arial Unicode MS" w:hAnsi="Bookman Old Style" w:cs="Arial Unicode MS"/>
          <w:color w:val="474747"/>
          <w:sz w:val="32"/>
          <w:szCs w:val="32"/>
        </w:rPr>
        <w:t> </w:t>
      </w:r>
    </w:p>
    <w:p w14:paraId="1EC9DBE7" w14:textId="77777777" w:rsidR="0045159F" w:rsidRDefault="0045159F" w:rsidP="0045159F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Bookman Old Style" w:eastAsia="Arial Unicode MS" w:hAnsi="Bookman Old Style" w:cs="Arial Unicode MS"/>
          <w:color w:val="474747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474747"/>
          <w:sz w:val="32"/>
          <w:szCs w:val="32"/>
        </w:rPr>
        <w:t>Tutto ciò inoltre sarà utile ai fini del trattamento di quiescenza e del TFS/TFR.</w:t>
      </w:r>
    </w:p>
    <w:p w14:paraId="4105F6DF" w14:textId="77777777" w:rsidR="0045159F" w:rsidRDefault="0045159F" w:rsidP="0045159F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rStyle w:val="Enfasigrassetto"/>
          <w:rFonts w:ascii="Bookman Old Style" w:eastAsia="Arial Unicode MS" w:hAnsi="Bookman Old Style" w:cs="Arial Unicode MS"/>
          <w:color w:val="474747"/>
          <w:sz w:val="32"/>
          <w:szCs w:val="32"/>
          <w:bdr w:val="none" w:sz="0" w:space="0" w:color="auto" w:frame="1"/>
        </w:rPr>
      </w:pPr>
    </w:p>
    <w:p w14:paraId="4A4AF2B9" w14:textId="77777777" w:rsidR="0045159F" w:rsidRDefault="0045159F" w:rsidP="0045159F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</w:p>
    <w:p w14:paraId="384E7734" w14:textId="77777777" w:rsidR="0045159F" w:rsidRDefault="0045159F" w:rsidP="00451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353FD11F" w14:textId="77777777" w:rsidR="0045159F" w:rsidRDefault="0045159F" w:rsidP="00451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  <w:t>I documenti necessari per procedere con il ricorso:</w:t>
      </w:r>
    </w:p>
    <w:p w14:paraId="6C4653D2" w14:textId="77777777" w:rsidR="0045159F" w:rsidRDefault="0045159F" w:rsidP="00451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04AF0660" w14:textId="77777777" w:rsidR="00B66173" w:rsidRDefault="00B66173" w:rsidP="00B66173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</w:p>
    <w:p w14:paraId="49944819" w14:textId="77777777" w:rsidR="00B66173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bookmarkStart w:id="0" w:name="OLE_LINK294"/>
      <w:bookmarkStart w:id="1" w:name="OLE_LINK295"/>
      <w:bookmarkStart w:id="2" w:name="OLE_LINK296"/>
      <w:bookmarkStart w:id="3" w:name="OLE_LINK297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</w:t>
      </w:r>
      <w:bookmarkEnd w:id="0"/>
      <w:bookmarkEnd w:id="1"/>
      <w:bookmarkEnd w:id="2"/>
      <w:bookmarkEnd w:id="3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opia di un documento di riconoscimento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589EBBE6" w14:textId="77777777" w:rsidR="00B66173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Procura alle liti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(vedi doc. allegata)</w:t>
      </w:r>
    </w:p>
    <w:p w14:paraId="5C9B5812" w14:textId="77777777" w:rsidR="00B66173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E13910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Privacy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 (vedi doc. allegata) ;  </w:t>
      </w:r>
    </w:p>
    <w:p w14:paraId="4E8E8B7F" w14:textId="77777777" w:rsidR="00B66173" w:rsidRPr="00A3043A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993" w:hanging="633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Dichiarazione di esenzione per il pagamento del contributo unificato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</w:t>
      </w: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N.B. </w:t>
      </w:r>
      <w:r w:rsidRPr="00714D06"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>in caso si superi il reddito la dichiarazione dovrà essere sbarrata e non compilata</w:t>
      </w:r>
      <w:r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(vedi doc. allegata)</w:t>
      </w:r>
      <w:r w:rsidRPr="00A3043A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4D8A62A0" w14:textId="77777777" w:rsidR="00B66173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Stato Matricolare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(doc. da richiedere a scuola);</w:t>
      </w:r>
    </w:p>
    <w:p w14:paraId="50F665A5" w14:textId="77777777" w:rsidR="00B66173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Decreto ricostruzione di carriera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(doc. da richiedere a scuola);</w:t>
      </w:r>
    </w:p>
    <w:p w14:paraId="17A65CC3" w14:textId="77777777" w:rsidR="00B66173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Ultimi 4 cedolini di stipendio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644154F1" w14:textId="77777777" w:rsidR="00B66173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Copia domanda di ricostruzione di carriera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396492EB" w14:textId="77777777" w:rsidR="00B66173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426" w:hanging="66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Contratto per compenso professionale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(vedi doc. allegata); </w:t>
      </w:r>
    </w:p>
    <w:p w14:paraId="62651464" w14:textId="77777777" w:rsidR="00B66173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Dichiarazione personale contenente i seguenti dati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: </w:t>
      </w:r>
    </w:p>
    <w:p w14:paraId="5ACC240E" w14:textId="77777777" w:rsidR="00B66173" w:rsidRDefault="00B66173" w:rsidP="00B66173">
      <w:pPr>
        <w:numPr>
          <w:ilvl w:val="0"/>
          <w:numId w:val="5"/>
        </w:numPr>
        <w:shd w:val="clear" w:color="auto" w:fill="FFFFFF"/>
        <w:spacing w:after="0" w:line="240" w:lineRule="auto"/>
        <w:ind w:left="1418" w:hanging="698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Attuale sede di servizio; </w:t>
      </w:r>
    </w:p>
    <w:p w14:paraId="64902438" w14:textId="77777777" w:rsidR="00B66173" w:rsidRDefault="00B66173" w:rsidP="00B66173">
      <w:pPr>
        <w:numPr>
          <w:ilvl w:val="0"/>
          <w:numId w:val="5"/>
        </w:numPr>
        <w:shd w:val="clear" w:color="auto" w:fill="FFFFFF"/>
        <w:spacing w:after="0" w:line="240" w:lineRule="auto"/>
        <w:ind w:left="1418" w:hanging="698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Data di immissione in ruolo; </w:t>
      </w:r>
    </w:p>
    <w:p w14:paraId="08CA7135" w14:textId="77777777" w:rsidR="00B66173" w:rsidRDefault="00B66173" w:rsidP="00B66173">
      <w:pPr>
        <w:numPr>
          <w:ilvl w:val="0"/>
          <w:numId w:val="5"/>
        </w:numPr>
        <w:shd w:val="clear" w:color="auto" w:fill="FFFFFF"/>
        <w:spacing w:after="0" w:line="240" w:lineRule="auto"/>
        <w:ind w:left="1418" w:hanging="698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Elenco dei servizi </w:t>
      </w:r>
      <w:proofErr w:type="spellStart"/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pre</w:t>
      </w:r>
      <w:proofErr w:type="spellEnd"/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–ruolo; </w:t>
      </w:r>
    </w:p>
    <w:p w14:paraId="5965B134" w14:textId="77777777" w:rsidR="00B66173" w:rsidRDefault="00B66173" w:rsidP="00B66173">
      <w:pPr>
        <w:numPr>
          <w:ilvl w:val="0"/>
          <w:numId w:val="5"/>
        </w:numPr>
        <w:shd w:val="clear" w:color="auto" w:fill="FFFFFF"/>
        <w:spacing w:after="0" w:line="240" w:lineRule="auto"/>
        <w:ind w:left="1418" w:hanging="698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Eventuali periodi di aspettativa non retribuita.</w:t>
      </w:r>
    </w:p>
    <w:p w14:paraId="2D4C0583" w14:textId="77777777" w:rsidR="00B66173" w:rsidRDefault="00B66173" w:rsidP="00B6617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587C4276" w14:textId="77777777" w:rsidR="00B66173" w:rsidRDefault="00B66173" w:rsidP="00B6617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320E9AD6" w14:textId="77777777" w:rsidR="00B66173" w:rsidRDefault="00B66173" w:rsidP="00B6617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7556C1C8" w14:textId="77777777" w:rsidR="00B66173" w:rsidRDefault="00B66173" w:rsidP="00B66173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</w:p>
    <w:p w14:paraId="1C54FEC8" w14:textId="77777777" w:rsidR="00B66173" w:rsidRDefault="00B66173" w:rsidP="00B66173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03BF1281" w14:textId="77777777" w:rsidR="00B66173" w:rsidRDefault="00B66173" w:rsidP="00B66173"/>
    <w:p w14:paraId="0B64B944" w14:textId="77777777" w:rsidR="00E80132" w:rsidRDefault="00E80132" w:rsidP="00E80132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N.B. </w:t>
      </w:r>
    </w:p>
    <w:p w14:paraId="32241CA0" w14:textId="77777777" w:rsidR="00E80132" w:rsidRDefault="00E80132" w:rsidP="00E8013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La documentazione potrà essere inviata via mail al seguente indirizzo mail:</w:t>
      </w:r>
    </w:p>
    <w:p w14:paraId="2E6B056F" w14:textId="77777777" w:rsidR="00E80132" w:rsidRDefault="00E80132" w:rsidP="00E8013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5ABC4EF6" w14:textId="77777777" w:rsidR="00E80132" w:rsidRDefault="00000000" w:rsidP="00E8013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hyperlink r:id="rId7" w:history="1">
        <w:r w:rsidR="00E80132">
          <w:rPr>
            <w:rStyle w:val="Collegamentoipertestuale"/>
            <w:rFonts w:ascii="Bookman Old Style" w:hAnsi="Bookman Old Style"/>
            <w:sz w:val="32"/>
            <w:szCs w:val="32"/>
          </w:rPr>
          <w:t>avv.domeniconaso@gmail.com</w:t>
        </w:r>
      </w:hyperlink>
      <w:r w:rsidR="00E80132">
        <w:rPr>
          <w:rFonts w:ascii="Bookman Old Style" w:hAnsi="Bookman Old Style"/>
          <w:sz w:val="32"/>
          <w:szCs w:val="32"/>
        </w:rPr>
        <w:t xml:space="preserve"> </w:t>
      </w:r>
    </w:p>
    <w:p w14:paraId="052E12D4" w14:textId="77777777" w:rsidR="00E80132" w:rsidRDefault="00E80132" w:rsidP="00E8013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5395123A" w14:textId="77777777" w:rsidR="00E80132" w:rsidRDefault="00E80132" w:rsidP="00E8013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b/>
          <w:color w:val="FF0000"/>
          <w:sz w:val="32"/>
          <w:szCs w:val="32"/>
        </w:rPr>
        <w:t>N.B.</w:t>
      </w:r>
      <w:r>
        <w:rPr>
          <w:rFonts w:ascii="Bookman Old Style" w:hAnsi="Bookman Old Style"/>
          <w:sz w:val="32"/>
          <w:szCs w:val="32"/>
        </w:rPr>
        <w:t xml:space="preserve">  i documenti inviati via mail devono essere in formato digitale PDF nativo (</w:t>
      </w:r>
      <w:r>
        <w:rPr>
          <w:rFonts w:ascii="Bookman Old Style" w:hAnsi="Bookman Old Style"/>
          <w:i/>
          <w:sz w:val="28"/>
          <w:szCs w:val="28"/>
        </w:rPr>
        <w:t>cioè il documento cartaceo deve essere scannerizzato e trasformato in PDF</w:t>
      </w:r>
      <w:r>
        <w:rPr>
          <w:rFonts w:ascii="Bookman Old Style" w:hAnsi="Bookman Old Style"/>
          <w:sz w:val="32"/>
          <w:szCs w:val="32"/>
        </w:rPr>
        <w:t>), non posso essere inviati documenti in formato JPG (</w:t>
      </w:r>
      <w:r>
        <w:rPr>
          <w:rFonts w:ascii="Bookman Old Style" w:hAnsi="Bookman Old Style"/>
          <w:i/>
          <w:sz w:val="28"/>
          <w:szCs w:val="28"/>
        </w:rPr>
        <w:t>foto</w:t>
      </w:r>
      <w:r>
        <w:rPr>
          <w:rFonts w:ascii="Bookman Old Style" w:hAnsi="Bookman Old Style"/>
          <w:sz w:val="32"/>
          <w:szCs w:val="32"/>
        </w:rPr>
        <w:t>) in quanto non ammessi dalle regole di funzionamento del processo telematico</w:t>
      </w:r>
    </w:p>
    <w:p w14:paraId="18E9124A" w14:textId="77777777" w:rsidR="00E80132" w:rsidRDefault="00E80132" w:rsidP="00E8013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406F64D8" w14:textId="77777777" w:rsidR="00E80132" w:rsidRDefault="00E80132" w:rsidP="00E8013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0C7C82A5" w14:textId="77777777" w:rsidR="00E80132" w:rsidRDefault="00E80132" w:rsidP="00E8013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 xml:space="preserve">Avv. Domenico Naso </w:t>
      </w:r>
    </w:p>
    <w:p w14:paraId="1FACB50E" w14:textId="77777777" w:rsidR="00E80132" w:rsidRDefault="00E80132" w:rsidP="00E8013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Salita di San Nicola da Tolentino 1/b</w:t>
      </w:r>
    </w:p>
    <w:p w14:paraId="3FAAAE02" w14:textId="77777777" w:rsidR="00E80132" w:rsidRDefault="00E80132" w:rsidP="00E8013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Georgia" w:hAnsi="Georgia"/>
          <w:color w:val="CC0000"/>
          <w:sz w:val="36"/>
          <w:szCs w:val="36"/>
        </w:rPr>
        <w:t>00187 Roma</w:t>
      </w:r>
    </w:p>
    <w:p w14:paraId="11E246FD" w14:textId="77777777" w:rsidR="00E80132" w:rsidRDefault="00E80132" w:rsidP="00E80132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30CA1D98" w14:textId="77777777" w:rsidR="00E80132" w:rsidRDefault="00E80132" w:rsidP="00E80132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54DE2736" w14:textId="77777777" w:rsidR="00E80132" w:rsidRDefault="00E80132" w:rsidP="00E80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ISTRUZIONI PER L’INVIO DEI DOCUMENTI</w:t>
      </w:r>
    </w:p>
    <w:p w14:paraId="69931809" w14:textId="77777777" w:rsidR="00E80132" w:rsidRDefault="00E80132" w:rsidP="00E80132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 xml:space="preserve">Attenzione </w:t>
      </w:r>
      <w:r>
        <w:rPr>
          <w:rFonts w:ascii="Bookman Old Style" w:eastAsia="Arial Unicode MS" w:hAnsi="Bookman Old Style" w:cs="Arial Unicode MS"/>
          <w:color w:val="000000"/>
        </w:rPr>
        <w:t xml:space="preserve">tutti i documenti devono essere scansionati e non fotografati e trasformati in formato esclusivamente in formato pdf; </w:t>
      </w:r>
    </w:p>
    <w:p w14:paraId="4B0DEDCE" w14:textId="77777777" w:rsidR="00E80132" w:rsidRDefault="00E80132" w:rsidP="00E80132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lastRenderedPageBreak/>
        <w:t>I documenti vanno scansionati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con uno scanner piano si sconsiglia l’utilizzo di app del telefono che tendono a fotografare il documento in formato jpg per poi trasformare la foto in formato pdf; </w:t>
      </w:r>
    </w:p>
    <w:p w14:paraId="7068DE2F" w14:textId="77777777" w:rsidR="00E80132" w:rsidRDefault="00E80132" w:rsidP="00E80132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Tutti i documenti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devono essere nominati correttamente in base al contenuto del documento stesso; </w:t>
      </w:r>
    </w:p>
    <w:p w14:paraId="0220B5ED" w14:textId="77777777" w:rsidR="00E80132" w:rsidRDefault="00E80132" w:rsidP="00E80132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allegati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singolarmente alla mail e non scansionati e inviati come unico file. </w:t>
      </w:r>
    </w:p>
    <w:p w14:paraId="3BEFFA86" w14:textId="77777777" w:rsidR="00E80132" w:rsidRDefault="00E80132" w:rsidP="00E80132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006AADB8" w14:textId="77777777" w:rsidR="00E80132" w:rsidRDefault="00E80132" w:rsidP="00E80132">
      <w:pPr>
        <w:ind w:firstLine="360"/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17971774" w14:textId="77777777" w:rsidR="00E80132" w:rsidRDefault="00E80132" w:rsidP="00E80132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1A6B8C0B" w14:textId="77777777" w:rsidR="00E80132" w:rsidRDefault="00E80132" w:rsidP="00E80132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2AE84B3D" w14:textId="77777777" w:rsidR="00E80132" w:rsidRDefault="00E80132" w:rsidP="00E80132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2C9B3F10" w14:textId="77777777" w:rsidR="00E80132" w:rsidRDefault="00E80132" w:rsidP="00E80132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5ACF071D" w14:textId="77777777" w:rsidR="00E80132" w:rsidRDefault="00E80132" w:rsidP="00E80132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5350D1DE" w14:textId="77777777" w:rsidR="00E80132" w:rsidRDefault="00E80132" w:rsidP="00E80132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</w:p>
    <w:p w14:paraId="5E900A36" w14:textId="77777777" w:rsidR="00E80132" w:rsidRDefault="00E80132" w:rsidP="00E80132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56E4AE48" w14:textId="77777777" w:rsidR="00E80132" w:rsidRDefault="00E80132" w:rsidP="00E80132"/>
    <w:p w14:paraId="1DFED2E1" w14:textId="77777777" w:rsidR="00E80132" w:rsidRDefault="00E80132" w:rsidP="00E80132">
      <w:pPr>
        <w:spacing w:after="0" w:line="240" w:lineRule="auto"/>
        <w:jc w:val="both"/>
        <w:rPr>
          <w:rFonts w:ascii="Calibri" w:eastAsia="Times New Roman" w:hAnsi="Calibri" w:cs="Calibri"/>
          <w:color w:val="222222"/>
          <w:lang w:eastAsia="it-IT"/>
        </w:rPr>
      </w:pPr>
      <w:r>
        <w:rPr>
          <w:rFonts w:ascii="Courier New" w:eastAsia="Times New Roman" w:hAnsi="Courier New" w:cs="Courier New"/>
          <w:color w:val="222222"/>
          <w:sz w:val="36"/>
          <w:szCs w:val="36"/>
          <w:lang w:eastAsia="it-IT"/>
        </w:rPr>
        <w:t>Grazie </w:t>
      </w:r>
    </w:p>
    <w:p w14:paraId="53ECC998" w14:textId="77777777" w:rsidR="00E80132" w:rsidRDefault="00E80132" w:rsidP="00E80132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3DFEAD7A" w14:textId="77777777" w:rsidR="00E80132" w:rsidRDefault="00E80132" w:rsidP="00E80132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6E51F251" w14:textId="77777777" w:rsidR="00E80132" w:rsidRDefault="00E80132" w:rsidP="00E80132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58C9F4D3" w14:textId="77777777" w:rsidR="00E80132" w:rsidRDefault="00E80132" w:rsidP="00E80132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56C235F7" w14:textId="77777777" w:rsidR="00E80132" w:rsidRDefault="00E80132" w:rsidP="00E80132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</w:p>
    <w:p w14:paraId="739D3379" w14:textId="77777777" w:rsidR="00E80132" w:rsidRDefault="00E80132" w:rsidP="00E80132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70CC94A0" w14:textId="77777777" w:rsidR="00E80132" w:rsidRDefault="00E80132" w:rsidP="00E80132"/>
    <w:p w14:paraId="736EBF13" w14:textId="77777777" w:rsidR="00E80132" w:rsidRDefault="00E80132" w:rsidP="00E80132"/>
    <w:p w14:paraId="7AA52CF7" w14:textId="77777777" w:rsidR="00E80132" w:rsidRDefault="00E80132" w:rsidP="00E80132">
      <w:pPr>
        <w:shd w:val="clear" w:color="auto" w:fill="FFFFFF"/>
        <w:jc w:val="both"/>
      </w:pPr>
    </w:p>
    <w:p w14:paraId="2DBB03AE" w14:textId="77777777" w:rsidR="00E80132" w:rsidRDefault="00E80132" w:rsidP="00E80132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</w:p>
    <w:p w14:paraId="446C0D15" w14:textId="77777777" w:rsidR="0045159F" w:rsidRDefault="0045159F" w:rsidP="00B66173">
      <w:pPr>
        <w:shd w:val="clear" w:color="auto" w:fill="FFFFFF"/>
        <w:jc w:val="both"/>
      </w:pPr>
    </w:p>
    <w:sectPr w:rsidR="004515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591B91" w14:textId="77777777" w:rsidR="00061745" w:rsidRDefault="00061745" w:rsidP="0045159F">
      <w:pPr>
        <w:spacing w:after="0" w:line="240" w:lineRule="auto"/>
      </w:pPr>
      <w:r>
        <w:separator/>
      </w:r>
    </w:p>
  </w:endnote>
  <w:endnote w:type="continuationSeparator" w:id="0">
    <w:p w14:paraId="4539BD4F" w14:textId="77777777" w:rsidR="00061745" w:rsidRDefault="00061745" w:rsidP="0045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2EED1D" w14:textId="77777777" w:rsidR="00A4525F" w:rsidRDefault="00A4525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B301AF" w14:textId="77777777" w:rsidR="00A4525F" w:rsidRDefault="00A4525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86ACA8" w14:textId="77777777" w:rsidR="00A4525F" w:rsidRDefault="00A4525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F642BD" w14:textId="77777777" w:rsidR="00061745" w:rsidRDefault="00061745" w:rsidP="0045159F">
      <w:pPr>
        <w:spacing w:after="0" w:line="240" w:lineRule="auto"/>
      </w:pPr>
      <w:r>
        <w:separator/>
      </w:r>
    </w:p>
  </w:footnote>
  <w:footnote w:type="continuationSeparator" w:id="0">
    <w:p w14:paraId="6800C82B" w14:textId="77777777" w:rsidR="00061745" w:rsidRDefault="00061745" w:rsidP="0045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1128C7" w14:textId="77777777" w:rsidR="00A4525F" w:rsidRDefault="00A452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EAD36" w14:textId="535B6737" w:rsidR="0045159F" w:rsidRPr="0045159F" w:rsidRDefault="0045159F">
    <w:pPr>
      <w:spacing w:line="264" w:lineRule="auto"/>
      <w:rPr>
        <w:rFonts w:ascii="Arial Black" w:hAnsi="Arial Black"/>
        <w:b/>
        <w:bCs/>
        <w:sz w:val="24"/>
        <w:szCs w:val="24"/>
      </w:rPr>
    </w:pPr>
    <w:r w:rsidRPr="0045159F">
      <w:rPr>
        <w:rFonts w:ascii="Arial Black" w:hAnsi="Arial Black"/>
        <w:b/>
        <w:bCs/>
        <w:noProof/>
        <w:color w:val="4472C4" w:themeColor="accent1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7A0A5" wp14:editId="474AC45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ttango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D975554" id="Rettangolo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l+qAIAALg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" filled="f" strokecolor="#747070 [1614]" strokeweight="1.25pt">
              <w10:wrap anchorx="page" anchory="page"/>
            </v:rect>
          </w:pict>
        </mc:Fallback>
      </mc:AlternateContent>
    </w:r>
    <w:r w:rsidRPr="0045159F">
      <w:rPr>
        <w:rFonts w:ascii="Arial Black" w:hAnsi="Arial Black"/>
        <w:b/>
        <w:bCs/>
        <w:color w:val="4472C4" w:themeColor="accent1"/>
        <w:sz w:val="24"/>
        <w:szCs w:val="24"/>
      </w:rPr>
      <w:t xml:space="preserve">LA TUTELA ECONOMICA PER GLI ISCRITTI </w:t>
    </w:r>
  </w:p>
  <w:p w14:paraId="76086A19" w14:textId="77777777" w:rsidR="00A4525F" w:rsidRDefault="00A4525F" w:rsidP="00A4525F">
    <w:pPr>
      <w:pStyle w:val="Intestazione"/>
    </w:pPr>
    <w:r w:rsidRPr="00726435">
      <w:rPr>
        <w:noProof/>
      </w:rPr>
      <w:drawing>
        <wp:inline distT="0" distB="0" distL="0" distR="0" wp14:anchorId="777ED50E" wp14:editId="57C07E1C">
          <wp:extent cx="1661822" cy="496215"/>
          <wp:effectExtent l="0" t="0" r="0" b="0"/>
          <wp:docPr id="2604703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096" cy="5082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DB2A0F" w14:textId="77777777" w:rsidR="00A4525F" w:rsidRDefault="00A4525F" w:rsidP="00A4525F">
    <w:pPr>
      <w:pStyle w:val="Intestazione"/>
      <w:rPr>
        <w:rFonts w:ascii="Amasis MT Pro Black" w:hAnsi="Amasis MT Pro Black" w:cs="Aharoni"/>
        <w:sz w:val="20"/>
        <w:szCs w:val="20"/>
      </w:rPr>
    </w:pPr>
  </w:p>
  <w:p w14:paraId="61E9475B" w14:textId="77777777" w:rsidR="00A4525F" w:rsidRPr="005B3B4D" w:rsidRDefault="00A4525F" w:rsidP="00A4525F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Ufficio Legale Nazionale </w:t>
    </w:r>
  </w:p>
  <w:p w14:paraId="4D6359F4" w14:textId="77777777" w:rsidR="00A4525F" w:rsidRPr="005B3B4D" w:rsidRDefault="00A4525F" w:rsidP="00A4525F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Avv. Domenico Naso </w:t>
    </w:r>
  </w:p>
  <w:p w14:paraId="4DFFF207" w14:textId="263FBB7D" w:rsidR="0045159F" w:rsidRDefault="0045159F" w:rsidP="00A4525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B04D4" w14:textId="77777777" w:rsidR="00A4525F" w:rsidRDefault="00A4525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A4D39"/>
    <w:multiLevelType w:val="hybridMultilevel"/>
    <w:tmpl w:val="447EE658"/>
    <w:lvl w:ilvl="0" w:tplc="CC30ECC0">
      <w:start w:val="1"/>
      <w:numFmt w:val="decimal"/>
      <w:lvlText w:val="%1)"/>
      <w:lvlJc w:val="left"/>
      <w:pPr>
        <w:ind w:left="43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7" w:hanging="360"/>
      </w:pPr>
    </w:lvl>
    <w:lvl w:ilvl="2" w:tplc="0410001B" w:tentative="1">
      <w:start w:val="1"/>
      <w:numFmt w:val="lowerRoman"/>
      <w:lvlText w:val="%3."/>
      <w:lvlJc w:val="right"/>
      <w:pPr>
        <w:ind w:left="1517" w:hanging="180"/>
      </w:pPr>
    </w:lvl>
    <w:lvl w:ilvl="3" w:tplc="0410000F" w:tentative="1">
      <w:start w:val="1"/>
      <w:numFmt w:val="decimal"/>
      <w:lvlText w:val="%4."/>
      <w:lvlJc w:val="left"/>
      <w:pPr>
        <w:ind w:left="2237" w:hanging="360"/>
      </w:pPr>
    </w:lvl>
    <w:lvl w:ilvl="4" w:tplc="04100019" w:tentative="1">
      <w:start w:val="1"/>
      <w:numFmt w:val="lowerLetter"/>
      <w:lvlText w:val="%5."/>
      <w:lvlJc w:val="left"/>
      <w:pPr>
        <w:ind w:left="2957" w:hanging="360"/>
      </w:pPr>
    </w:lvl>
    <w:lvl w:ilvl="5" w:tplc="0410001B" w:tentative="1">
      <w:start w:val="1"/>
      <w:numFmt w:val="lowerRoman"/>
      <w:lvlText w:val="%6."/>
      <w:lvlJc w:val="right"/>
      <w:pPr>
        <w:ind w:left="3677" w:hanging="180"/>
      </w:pPr>
    </w:lvl>
    <w:lvl w:ilvl="6" w:tplc="0410000F" w:tentative="1">
      <w:start w:val="1"/>
      <w:numFmt w:val="decimal"/>
      <w:lvlText w:val="%7."/>
      <w:lvlJc w:val="left"/>
      <w:pPr>
        <w:ind w:left="4397" w:hanging="360"/>
      </w:pPr>
    </w:lvl>
    <w:lvl w:ilvl="7" w:tplc="04100019" w:tentative="1">
      <w:start w:val="1"/>
      <w:numFmt w:val="lowerLetter"/>
      <w:lvlText w:val="%8."/>
      <w:lvlJc w:val="left"/>
      <w:pPr>
        <w:ind w:left="5117" w:hanging="360"/>
      </w:pPr>
    </w:lvl>
    <w:lvl w:ilvl="8" w:tplc="0410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" w15:restartNumberingAfterBreak="0">
    <w:nsid w:val="119C47FA"/>
    <w:multiLevelType w:val="hybridMultilevel"/>
    <w:tmpl w:val="0EE60772"/>
    <w:lvl w:ilvl="0" w:tplc="0410000B">
      <w:start w:val="1"/>
      <w:numFmt w:val="bullet"/>
      <w:lvlText w:val=""/>
      <w:lvlJc w:val="left"/>
      <w:pPr>
        <w:ind w:left="-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2" w15:restartNumberingAfterBreak="0">
    <w:nsid w:val="29BE1CC9"/>
    <w:multiLevelType w:val="hybridMultilevel"/>
    <w:tmpl w:val="7812A8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228A3"/>
    <w:multiLevelType w:val="multilevel"/>
    <w:tmpl w:val="513A91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F179B6"/>
    <w:multiLevelType w:val="hybridMultilevel"/>
    <w:tmpl w:val="155E06B4"/>
    <w:lvl w:ilvl="0" w:tplc="0410000F">
      <w:start w:val="1"/>
      <w:numFmt w:val="decimal"/>
      <w:lvlText w:val="%1."/>
      <w:lvlJc w:val="left"/>
      <w:pPr>
        <w:ind w:left="1724" w:hanging="360"/>
      </w:pPr>
    </w:lvl>
    <w:lvl w:ilvl="1" w:tplc="04100019" w:tentative="1">
      <w:start w:val="1"/>
      <w:numFmt w:val="lowerLetter"/>
      <w:lvlText w:val="%2."/>
      <w:lvlJc w:val="left"/>
      <w:pPr>
        <w:ind w:left="2444" w:hanging="360"/>
      </w:pPr>
    </w:lvl>
    <w:lvl w:ilvl="2" w:tplc="0410001B" w:tentative="1">
      <w:start w:val="1"/>
      <w:numFmt w:val="lowerRoman"/>
      <w:lvlText w:val="%3."/>
      <w:lvlJc w:val="right"/>
      <w:pPr>
        <w:ind w:left="3164" w:hanging="180"/>
      </w:pPr>
    </w:lvl>
    <w:lvl w:ilvl="3" w:tplc="0410000F" w:tentative="1">
      <w:start w:val="1"/>
      <w:numFmt w:val="decimal"/>
      <w:lvlText w:val="%4."/>
      <w:lvlJc w:val="left"/>
      <w:pPr>
        <w:ind w:left="3884" w:hanging="360"/>
      </w:pPr>
    </w:lvl>
    <w:lvl w:ilvl="4" w:tplc="04100019" w:tentative="1">
      <w:start w:val="1"/>
      <w:numFmt w:val="lowerLetter"/>
      <w:lvlText w:val="%5."/>
      <w:lvlJc w:val="left"/>
      <w:pPr>
        <w:ind w:left="4604" w:hanging="360"/>
      </w:pPr>
    </w:lvl>
    <w:lvl w:ilvl="5" w:tplc="0410001B" w:tentative="1">
      <w:start w:val="1"/>
      <w:numFmt w:val="lowerRoman"/>
      <w:lvlText w:val="%6."/>
      <w:lvlJc w:val="right"/>
      <w:pPr>
        <w:ind w:left="5324" w:hanging="180"/>
      </w:pPr>
    </w:lvl>
    <w:lvl w:ilvl="6" w:tplc="0410000F" w:tentative="1">
      <w:start w:val="1"/>
      <w:numFmt w:val="decimal"/>
      <w:lvlText w:val="%7."/>
      <w:lvlJc w:val="left"/>
      <w:pPr>
        <w:ind w:left="6044" w:hanging="360"/>
      </w:pPr>
    </w:lvl>
    <w:lvl w:ilvl="7" w:tplc="04100019" w:tentative="1">
      <w:start w:val="1"/>
      <w:numFmt w:val="lowerLetter"/>
      <w:lvlText w:val="%8."/>
      <w:lvlJc w:val="left"/>
      <w:pPr>
        <w:ind w:left="6764" w:hanging="360"/>
      </w:pPr>
    </w:lvl>
    <w:lvl w:ilvl="8" w:tplc="0410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" w15:restartNumberingAfterBreak="0">
    <w:nsid w:val="60975C4E"/>
    <w:multiLevelType w:val="hybridMultilevel"/>
    <w:tmpl w:val="1A14B4CC"/>
    <w:lvl w:ilvl="0" w:tplc="B92665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entury Schoolbook" w:hAnsi="Century Schoolbook" w:cs="Times New Roman" w:hint="default"/>
        <w:color w:val="373737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F115B"/>
    <w:multiLevelType w:val="hybridMultilevel"/>
    <w:tmpl w:val="62FCC4FE"/>
    <w:lvl w:ilvl="0" w:tplc="0848F974">
      <w:start w:val="1"/>
      <w:numFmt w:val="lowerLetter"/>
      <w:lvlText w:val="%1)"/>
      <w:lvlJc w:val="left"/>
      <w:pPr>
        <w:ind w:left="1080" w:hanging="360"/>
      </w:pPr>
      <w:rPr>
        <w:rFonts w:ascii="Century Schoolbook" w:hAnsi="Century Schoolbook" w:cs="Times New Roman" w:hint="default"/>
        <w:color w:val="373737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27572013">
    <w:abstractNumId w:val="1"/>
  </w:num>
  <w:num w:numId="2" w16cid:durableId="1856529729">
    <w:abstractNumId w:val="0"/>
  </w:num>
  <w:num w:numId="3" w16cid:durableId="1258061045">
    <w:abstractNumId w:val="4"/>
  </w:num>
  <w:num w:numId="4" w16cid:durableId="557977463">
    <w:abstractNumId w:val="5"/>
  </w:num>
  <w:num w:numId="5" w16cid:durableId="1878656904">
    <w:abstractNumId w:val="6"/>
  </w:num>
  <w:num w:numId="6" w16cid:durableId="225536137">
    <w:abstractNumId w:val="3"/>
  </w:num>
  <w:num w:numId="7" w16cid:durableId="6100149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9F"/>
    <w:rsid w:val="00061745"/>
    <w:rsid w:val="00146A1C"/>
    <w:rsid w:val="002577A2"/>
    <w:rsid w:val="002F2CFD"/>
    <w:rsid w:val="004228FF"/>
    <w:rsid w:val="0045159F"/>
    <w:rsid w:val="00860418"/>
    <w:rsid w:val="00884473"/>
    <w:rsid w:val="00A4525F"/>
    <w:rsid w:val="00B66173"/>
    <w:rsid w:val="00D55C06"/>
    <w:rsid w:val="00E13910"/>
    <w:rsid w:val="00E80132"/>
    <w:rsid w:val="00FA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F3D4"/>
  <w15:chartTrackingRefBased/>
  <w15:docId w15:val="{66CCE51F-FE32-4D21-9A4E-898089C5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5159F"/>
    <w:pPr>
      <w:tabs>
        <w:tab w:val="center" w:pos="4819"/>
        <w:tab w:val="right" w:pos="9638"/>
      </w:tabs>
      <w:autoSpaceDE w:val="0"/>
      <w:autoSpaceDN w:val="0"/>
      <w:adjustRightInd w:val="0"/>
      <w:spacing w:after="0" w:line="360" w:lineRule="auto"/>
      <w:ind w:left="-567" w:right="-567" w:firstLine="284"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159F"/>
    <w:rPr>
      <w:rFonts w:ascii="Garamond" w:eastAsia="Times New Roman" w:hAnsi="Garamond" w:cs="Times New Roman"/>
      <w:sz w:val="32"/>
      <w:szCs w:val="32"/>
      <w:lang w:eastAsia="it-IT"/>
    </w:rPr>
  </w:style>
  <w:style w:type="character" w:styleId="Enfasigrassetto">
    <w:name w:val="Strong"/>
    <w:basedOn w:val="Carpredefinitoparagrafo"/>
    <w:uiPriority w:val="22"/>
    <w:qFormat/>
    <w:rsid w:val="0045159F"/>
    <w:rPr>
      <w:b/>
      <w:bCs/>
    </w:rPr>
  </w:style>
  <w:style w:type="paragraph" w:styleId="Paragrafoelenco">
    <w:name w:val="List Paragraph"/>
    <w:basedOn w:val="Normale"/>
    <w:uiPriority w:val="34"/>
    <w:qFormat/>
    <w:rsid w:val="0045159F"/>
    <w:pPr>
      <w:autoSpaceDE w:val="0"/>
      <w:autoSpaceDN w:val="0"/>
      <w:adjustRightInd w:val="0"/>
      <w:spacing w:after="0" w:line="360" w:lineRule="auto"/>
      <w:ind w:left="720" w:right="-567" w:firstLine="284"/>
      <w:contextualSpacing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styleId="Collegamentoipertestuale">
    <w:name w:val="Hyperlink"/>
    <w:rsid w:val="0045159F"/>
    <w:rPr>
      <w:color w:val="0000FF"/>
      <w:u w:val="single"/>
    </w:rPr>
  </w:style>
  <w:style w:type="paragraph" w:styleId="NormaleWeb">
    <w:name w:val="Normal (Web)"/>
    <w:basedOn w:val="Normale"/>
    <w:uiPriority w:val="99"/>
    <w:rsid w:val="00451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essunaspaziatura1">
    <w:name w:val="Nessuna spaziatura1"/>
    <w:rsid w:val="0045159F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4515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159F"/>
  </w:style>
  <w:style w:type="paragraph" w:customStyle="1" w:styleId="Nessunaspaziatura2">
    <w:name w:val="Nessuna spaziatura2"/>
    <w:rsid w:val="00E80132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94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vv.domeniconaso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450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dnaso</dc:creator>
  <cp:keywords/>
  <dc:description/>
  <cp:lastModifiedBy>dnaso</cp:lastModifiedBy>
  <cp:revision>8</cp:revision>
  <dcterms:created xsi:type="dcterms:W3CDTF">2021-03-07T18:22:00Z</dcterms:created>
  <dcterms:modified xsi:type="dcterms:W3CDTF">2024-02-25T12:57:00Z</dcterms:modified>
</cp:coreProperties>
</file>